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after="160" w:before="0" w:line="250.43478260869563" w:lineRule="auto"/>
        <w:contextualSpacing w:val="0"/>
        <w:jc w:val="center"/>
      </w:pPr>
      <w:bookmarkStart w:colFirst="0" w:colLast="0" w:name="h.ir9h3h1itc3x" w:id="0"/>
      <w:bookmarkEnd w:id="0"/>
      <w:r w:rsidDel="00000000" w:rsidR="00000000" w:rsidRPr="00000000">
        <w:rPr>
          <w:rFonts w:ascii="Times New Roman" w:cs="Times New Roman" w:eastAsia="Times New Roman" w:hAnsi="Times New Roman"/>
          <w:color w:val="445238"/>
          <w:sz w:val="48"/>
          <w:highlight w:val="white"/>
          <w:rtl w:val="0"/>
        </w:rPr>
        <w:t xml:space="preserve">AMETHYST JACOBS</w:t>
      </w:r>
    </w:p>
    <w:p w:rsidR="00000000" w:rsidDel="00000000" w:rsidP="00000000" w:rsidRDefault="00000000" w:rsidRPr="00000000">
      <w:pPr>
        <w:spacing w:after="160" w:line="240"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1906 W.76th Ave, Apt. 611</w:t>
      </w:r>
    </w:p>
    <w:p w:rsidR="00000000" w:rsidDel="00000000" w:rsidP="00000000" w:rsidRDefault="00000000" w:rsidRPr="00000000">
      <w:pPr>
        <w:spacing w:after="160" w:line="240"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Denver, Colorado, 80221</w:t>
      </w:r>
    </w:p>
    <w:p w:rsidR="00000000" w:rsidDel="00000000" w:rsidP="00000000" w:rsidRDefault="00000000" w:rsidRPr="00000000">
      <w:pPr>
        <w:spacing w:after="160" w:line="240"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7192179222</w:t>
      </w:r>
    </w:p>
    <w:p w:rsidR="00000000" w:rsidDel="00000000" w:rsidP="00000000" w:rsidRDefault="00000000" w:rsidRPr="00000000">
      <w:pPr>
        <w:spacing w:after="160" w:line="240" w:lineRule="auto"/>
        <w:contextualSpacing w:val="0"/>
        <w:jc w:val="center"/>
      </w:pPr>
      <w:hyperlink r:id="rId5">
        <w:r w:rsidDel="00000000" w:rsidR="00000000" w:rsidRPr="00000000">
          <w:rPr>
            <w:rFonts w:ascii="Times New Roman" w:cs="Times New Roman" w:eastAsia="Times New Roman" w:hAnsi="Times New Roman"/>
            <w:color w:val="1155cc"/>
            <w:sz w:val="24"/>
            <w:highlight w:val="white"/>
            <w:u w:val="single"/>
            <w:rtl w:val="0"/>
          </w:rPr>
          <w:t xml:space="preserve">j.amethyst@yahoo.com</w:t>
        </w:r>
      </w:hyperlink>
      <w:r w:rsidDel="00000000" w:rsidR="00000000" w:rsidRPr="00000000">
        <w:rPr>
          <w:rtl w:val="0"/>
        </w:rPr>
      </w:r>
    </w:p>
    <w:p w:rsidR="00000000" w:rsidDel="00000000" w:rsidP="00000000" w:rsidRDefault="00000000" w:rsidRPr="00000000">
      <w:pPr>
        <w:spacing w:after="160" w:line="240" w:lineRule="auto"/>
        <w:contextualSpacing w:val="0"/>
        <w:jc w:val="center"/>
      </w:pPr>
      <w:r w:rsidDel="00000000" w:rsidR="00000000" w:rsidRPr="00000000">
        <w:rPr>
          <w:rtl w:val="0"/>
        </w:rPr>
      </w:r>
    </w:p>
    <w:p w:rsidR="00000000" w:rsidDel="00000000" w:rsidP="00000000" w:rsidRDefault="00000000" w:rsidRPr="00000000">
      <w:pPr>
        <w:pStyle w:val="Heading2"/>
        <w:keepNext w:val="0"/>
        <w:keepLines w:val="0"/>
        <w:spacing w:after="240" w:before="0" w:line="292.5" w:lineRule="auto"/>
        <w:contextualSpacing w:val="0"/>
        <w:jc w:val="center"/>
      </w:pPr>
      <w:bookmarkStart w:colFirst="0" w:colLast="0" w:name="h.vxnl7ya63ewg" w:id="1"/>
      <w:bookmarkEnd w:id="1"/>
      <w:r w:rsidDel="00000000" w:rsidR="00000000" w:rsidRPr="00000000">
        <w:rPr>
          <w:rFonts w:ascii="Times New Roman" w:cs="Times New Roman" w:eastAsia="Times New Roman" w:hAnsi="Times New Roman"/>
          <w:color w:val="445238"/>
          <w:sz w:val="24"/>
          <w:highlight w:val="white"/>
          <w:rtl w:val="0"/>
        </w:rPr>
        <w:t xml:space="preserve">WORK EXPERIENCE</w:t>
      </w:r>
    </w:p>
    <w:p w:rsidR="00000000" w:rsidDel="00000000" w:rsidP="00000000" w:rsidRDefault="00000000" w:rsidRPr="00000000">
      <w:pPr>
        <w:spacing w:after="160" w:line="218.18181818181816"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Hot Topic Colorado Springs, CO</w:t>
      </w:r>
    </w:p>
    <w:p w:rsidR="00000000" w:rsidDel="00000000" w:rsidP="00000000" w:rsidRDefault="00000000" w:rsidRPr="00000000">
      <w:pPr>
        <w:spacing w:after="160" w:line="283.6363636363637" w:lineRule="auto"/>
        <w:contextualSpacing w:val="0"/>
        <w:jc w:val="center"/>
      </w:pPr>
      <w:r w:rsidDel="00000000" w:rsidR="00000000" w:rsidRPr="00000000">
        <w:rPr>
          <w:rFonts w:ascii="Times New Roman" w:cs="Times New Roman" w:eastAsia="Times New Roman" w:hAnsi="Times New Roman"/>
          <w:i w:val="1"/>
          <w:color w:val="a13222"/>
          <w:sz w:val="24"/>
          <w:highlight w:val="white"/>
          <w:rtl w:val="0"/>
        </w:rPr>
        <w:t xml:space="preserve">Key Holder November 2012 - April 2014</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Confer with customers by telephone or in person to provide information about products or services, take or enter orders, cancel accounts, or obtain details of complaints.</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Check to ensure that appropriate changes were made to resolve customers' problems.</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Determine charges for services requested, collect deposits or payments, or arrange for billing.</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Resolve customers' service or billing complaints by performing activities such as exchanging merchandise, refunding money, or adjusting bills.</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Compare disputed merchandise with original requisitions and information from invoices and prepare invoices for returned goods.</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Solicit sales of new or additional services or products.</w:t>
      </w:r>
    </w:p>
    <w:p w:rsidR="00000000" w:rsidDel="00000000" w:rsidP="00000000" w:rsidRDefault="00000000" w:rsidRPr="00000000">
      <w:pPr>
        <w:numPr>
          <w:ilvl w:val="0"/>
          <w:numId w:val="1"/>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Counting cash in register drawers Accurately documenting revenue for the night before Ensuring register drawers are filled with the proper amount of cash and change Depositing previous day's earnings at the bank Determining breaks and lunches for employees based off of hours scheduled for the day Setting up new floor layouts Loss-Prevention Creating end of the day sales reports Documenting and requesting products that are low in supply Training new hires</w:t>
      </w:r>
    </w:p>
    <w:p w:rsidR="00000000" w:rsidDel="00000000" w:rsidP="00000000" w:rsidRDefault="00000000" w:rsidRPr="00000000">
      <w:pPr>
        <w:spacing w:after="160" w:line="218.18181818181816"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Alorica Colorado Springs, CO</w:t>
      </w:r>
    </w:p>
    <w:p w:rsidR="00000000" w:rsidDel="00000000" w:rsidP="00000000" w:rsidRDefault="00000000" w:rsidRPr="00000000">
      <w:pPr>
        <w:spacing w:after="160" w:line="283.6363636363637" w:lineRule="auto"/>
        <w:contextualSpacing w:val="0"/>
        <w:jc w:val="center"/>
      </w:pPr>
      <w:r w:rsidDel="00000000" w:rsidR="00000000" w:rsidRPr="00000000">
        <w:rPr>
          <w:rFonts w:ascii="Times New Roman" w:cs="Times New Roman" w:eastAsia="Times New Roman" w:hAnsi="Times New Roman"/>
          <w:i w:val="1"/>
          <w:color w:val="a13222"/>
          <w:sz w:val="24"/>
          <w:highlight w:val="white"/>
          <w:rtl w:val="0"/>
        </w:rPr>
        <w:t xml:space="preserve">Inbound Customer Service Representative April 2014 - February 2015</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Explain products or services and prices, and answer questions from customers.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Obtain customer information such as name, address, and payment method, and enter orders into computers.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Record names, addresses, purchases, and reactions of prospects contacted.</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Confer with customers by telephone or in person to provide information about products or services, take or enter orders, cancel accounts, or obtain details of complaints.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Keep records of customer interactions or transactions, recording details of inquiries, complaints, or comments, as well as actions taken.</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Check to ensure that appropriate changes were made to resolve customers' problems.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Determine charges for services requested, collect deposits or payments, or arrange for billing.</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Refer unresolved customer grievances to designated departments for further investigation.</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Review insurance policy terms to determine whether a particular loss is covered by insurance.</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Contact customers to respond to inquiries or to notify them of claim investigation results or any planned adjustments.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Resolve customers' service or billing complaints by performing activities such as exchanging merchandise, refunding money, or adjusting bills.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Obtain and examine all relevant information to assess validity of complaints and to determine possible causes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Complete contract forms, prepare change of address records, or issue service discontinuance orders, using computers.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Solicit sales of new or additional services or products.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Recommend improvements in products, packaging, shipping, service, or billing methods and procedures to prevent future problems.</w:t>
      </w:r>
    </w:p>
    <w:p w:rsidR="00000000" w:rsidDel="00000000" w:rsidP="00000000" w:rsidRDefault="00000000" w:rsidRPr="00000000">
      <w:pPr>
        <w:numPr>
          <w:ilvl w:val="0"/>
          <w:numId w:val="3"/>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Ensure customer information remains confidential</w:t>
      </w:r>
    </w:p>
    <w:p w:rsidR="00000000" w:rsidDel="00000000" w:rsidP="00000000" w:rsidRDefault="00000000" w:rsidRPr="00000000">
      <w:pPr>
        <w:spacing w:line="292.5" w:lineRule="auto"/>
        <w:contextualSpacing w:val="0"/>
      </w:pPr>
      <w:r w:rsidDel="00000000" w:rsidR="00000000" w:rsidRPr="00000000">
        <w:rPr>
          <w:rFonts w:ascii="Times New Roman" w:cs="Times New Roman" w:eastAsia="Times New Roman" w:hAnsi="Times New Roman"/>
          <w:color w:val="444444"/>
          <w:sz w:val="24"/>
          <w:highlight w:val="white"/>
          <w:rtl w:val="0"/>
        </w:rPr>
        <w:t xml:space="preserve"> </w:t>
      </w:r>
    </w:p>
    <w:p w:rsidR="00000000" w:rsidDel="00000000" w:rsidP="00000000" w:rsidRDefault="00000000" w:rsidRPr="00000000">
      <w:pPr>
        <w:pStyle w:val="Heading2"/>
        <w:keepNext w:val="0"/>
        <w:keepLines w:val="0"/>
        <w:spacing w:after="240" w:before="0" w:line="292.5" w:lineRule="auto"/>
        <w:contextualSpacing w:val="0"/>
        <w:jc w:val="center"/>
      </w:pPr>
      <w:bookmarkStart w:colFirst="0" w:colLast="0" w:name="h.pzqtr8mgolub" w:id="2"/>
      <w:bookmarkEnd w:id="2"/>
      <w:r w:rsidDel="00000000" w:rsidR="00000000" w:rsidRPr="00000000">
        <w:rPr>
          <w:rFonts w:ascii="Times New Roman" w:cs="Times New Roman" w:eastAsia="Times New Roman" w:hAnsi="Times New Roman"/>
          <w:color w:val="445238"/>
          <w:sz w:val="24"/>
          <w:highlight w:val="white"/>
          <w:rtl w:val="0"/>
        </w:rPr>
        <w:t xml:space="preserve">EDUCATION</w:t>
      </w:r>
    </w:p>
    <w:p w:rsidR="00000000" w:rsidDel="00000000" w:rsidP="00000000" w:rsidRDefault="00000000" w:rsidRPr="00000000">
      <w:pPr>
        <w:spacing w:after="160" w:line="218.18181818181816"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Roy J. Wasson High School Colorado Springs, CO</w:t>
      </w:r>
    </w:p>
    <w:p w:rsidR="00000000" w:rsidDel="00000000" w:rsidP="00000000" w:rsidRDefault="00000000" w:rsidRPr="00000000">
      <w:pPr>
        <w:spacing w:after="160" w:line="283.6363636363637" w:lineRule="auto"/>
        <w:contextualSpacing w:val="0"/>
        <w:jc w:val="center"/>
      </w:pPr>
      <w:r w:rsidDel="00000000" w:rsidR="00000000" w:rsidRPr="00000000">
        <w:rPr>
          <w:rFonts w:ascii="Times New Roman" w:cs="Times New Roman" w:eastAsia="Times New Roman" w:hAnsi="Times New Roman"/>
          <w:i w:val="1"/>
          <w:color w:val="a13222"/>
          <w:sz w:val="24"/>
          <w:highlight w:val="white"/>
          <w:rtl w:val="0"/>
        </w:rPr>
        <w:t xml:space="preserve">High School Diploma, May 2013</w:t>
      </w:r>
    </w:p>
    <w:p w:rsidR="00000000" w:rsidDel="00000000" w:rsidP="00000000" w:rsidRDefault="00000000" w:rsidRPr="00000000">
      <w:pPr>
        <w:numPr>
          <w:ilvl w:val="0"/>
          <w:numId w:val="4"/>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Enrolled in AP English all four years Enrolled in AP History for one year Graduated with 3.8 GPA</w:t>
      </w:r>
    </w:p>
    <w:p w:rsidR="00000000" w:rsidDel="00000000" w:rsidP="00000000" w:rsidRDefault="00000000" w:rsidRPr="00000000">
      <w:pPr>
        <w:spacing w:after="160" w:line="218.18181818181816" w:lineRule="auto"/>
        <w:contextualSpacing w:val="0"/>
        <w:jc w:val="center"/>
      </w:pPr>
      <w:r w:rsidDel="00000000" w:rsidR="00000000" w:rsidRPr="00000000">
        <w:rPr>
          <w:rFonts w:ascii="Times New Roman" w:cs="Times New Roman" w:eastAsia="Times New Roman" w:hAnsi="Times New Roman"/>
          <w:color w:val="444444"/>
          <w:sz w:val="24"/>
          <w:highlight w:val="white"/>
          <w:rtl w:val="0"/>
        </w:rPr>
        <w:t xml:space="preserve">Pikes Peak Community College Colorado Springs, CO</w:t>
      </w:r>
    </w:p>
    <w:p w:rsidR="00000000" w:rsidDel="00000000" w:rsidP="00000000" w:rsidRDefault="00000000" w:rsidRPr="00000000">
      <w:pPr>
        <w:spacing w:after="160" w:line="283.6363636363637" w:lineRule="auto"/>
        <w:contextualSpacing w:val="0"/>
        <w:jc w:val="center"/>
      </w:pPr>
      <w:r w:rsidDel="00000000" w:rsidR="00000000" w:rsidRPr="00000000">
        <w:rPr>
          <w:rFonts w:ascii="Times New Roman" w:cs="Times New Roman" w:eastAsia="Times New Roman" w:hAnsi="Times New Roman"/>
          <w:i w:val="1"/>
          <w:color w:val="a13222"/>
          <w:sz w:val="24"/>
          <w:highlight w:val="white"/>
          <w:rtl w:val="0"/>
        </w:rPr>
        <w:t xml:space="preserve">Associates of Applied Sciences Candidate, May 2017</w:t>
      </w:r>
    </w:p>
    <w:p w:rsidR="00000000" w:rsidDel="00000000" w:rsidP="00000000" w:rsidRDefault="00000000" w:rsidRPr="00000000">
      <w:pPr>
        <w:numPr>
          <w:ilvl w:val="0"/>
          <w:numId w:val="2"/>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Attending college to earn and Associates in Business with an emphasis in Business Management</w:t>
      </w:r>
    </w:p>
    <w:p w:rsidR="00000000" w:rsidDel="00000000" w:rsidP="00000000" w:rsidRDefault="00000000" w:rsidRPr="00000000">
      <w:pPr>
        <w:spacing w:line="292.5" w:lineRule="auto"/>
        <w:contextualSpacing w:val="0"/>
      </w:pPr>
      <w:r w:rsidDel="00000000" w:rsidR="00000000" w:rsidRPr="00000000">
        <w:rPr>
          <w:rFonts w:ascii="Times New Roman" w:cs="Times New Roman" w:eastAsia="Times New Roman" w:hAnsi="Times New Roman"/>
          <w:color w:val="444444"/>
          <w:highlight w:val="white"/>
          <w:rtl w:val="0"/>
        </w:rPr>
        <w:t xml:space="preserve"> </w:t>
      </w:r>
    </w:p>
    <w:p w:rsidR="00000000" w:rsidDel="00000000" w:rsidP="00000000" w:rsidRDefault="00000000" w:rsidRPr="00000000">
      <w:pPr>
        <w:pStyle w:val="Heading2"/>
        <w:keepNext w:val="0"/>
        <w:keepLines w:val="0"/>
        <w:spacing w:after="240" w:before="0" w:line="292.5" w:lineRule="auto"/>
        <w:contextualSpacing w:val="0"/>
        <w:jc w:val="center"/>
      </w:pPr>
      <w:bookmarkStart w:colFirst="0" w:colLast="0" w:name="h.ij4h7hq0sxut" w:id="3"/>
      <w:bookmarkEnd w:id="3"/>
      <w:r w:rsidDel="00000000" w:rsidR="00000000" w:rsidRPr="00000000">
        <w:rPr>
          <w:rFonts w:ascii="Times New Roman" w:cs="Times New Roman" w:eastAsia="Times New Roman" w:hAnsi="Times New Roman"/>
          <w:color w:val="445238"/>
          <w:sz w:val="24"/>
          <w:highlight w:val="white"/>
          <w:rtl w:val="0"/>
        </w:rPr>
        <w:t xml:space="preserve">ADDITIONAL SKILLS</w:t>
      </w:r>
    </w:p>
    <w:p w:rsidR="00000000" w:rsidDel="00000000" w:rsidP="00000000" w:rsidRDefault="00000000" w:rsidRPr="00000000">
      <w:pPr>
        <w:numPr>
          <w:ilvl w:val="0"/>
          <w:numId w:val="5"/>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        My experience as a Customer Service Rep has instilled a great appreciation for providing excellent customer service. I understand the importance of leaving a great impression of the business I represent to all customers I assist. Therefore respect is a highly valued virtue for me.I am willing to do anything within my ability to assist a customer and can do so with a pleasant attitude. I pride myself on the ability to remain level- headed and calm even when faced with irate customers. The experience I have had receiving inbound customer calls for Verizon Wireless helped me develop effective de escalation skills. My experience as a key holder at a retail store helped me develop leadership skills as well. Furthermore, I recently completed a communications course through PPCC (Pikes Peak Community College) which taught me effective steps for listening actively and communicating with individuals and groups well. </w:t>
      </w:r>
    </w:p>
    <w:p w:rsidR="00000000" w:rsidDel="00000000" w:rsidP="00000000" w:rsidRDefault="00000000" w:rsidRPr="00000000">
      <w:pPr>
        <w:numPr>
          <w:ilvl w:val="0"/>
          <w:numId w:val="5"/>
        </w:numPr>
        <w:spacing w:after="320" w:lineRule="auto"/>
        <w:ind w:left="1160" w:right="380" w:hanging="360"/>
        <w:contextualSpacing w:val="1"/>
        <w:rPr>
          <w:sz w:val="24"/>
        </w:rPr>
      </w:pPr>
      <w:r w:rsidDel="00000000" w:rsidR="00000000" w:rsidRPr="00000000">
        <w:rPr>
          <w:rFonts w:ascii="Times New Roman" w:cs="Times New Roman" w:eastAsia="Times New Roman" w:hAnsi="Times New Roman"/>
          <w:color w:val="444444"/>
          <w:sz w:val="24"/>
          <w:highlight w:val="white"/>
          <w:rtl w:val="0"/>
        </w:rPr>
        <w:t xml:space="preserve">        Through attending school in general, I learned how to use multiple computer programs such as Microsoft Word, Microsoft Excel, Powerpoint, Adobe PhotoShop, and Adobe Illustrator. I have reignited my love of learning and am receptive to any additional and new information I am taught. Being a student has also taught me the importance of punctuality, responsibility, time- management, and accountability.</w:t>
      </w:r>
    </w:p>
    <w:p w:rsidR="00000000" w:rsidDel="00000000" w:rsidP="00000000" w:rsidRDefault="00000000" w:rsidRPr="00000000">
      <w:pPr>
        <w:spacing w:line="292.5" w:lineRule="auto"/>
        <w:contextualSpacing w:val="0"/>
      </w:pPr>
      <w:r w:rsidDel="00000000" w:rsidR="00000000" w:rsidRPr="00000000">
        <w:rPr>
          <w:rFonts w:ascii="Times New Roman" w:cs="Times New Roman" w:eastAsia="Times New Roman" w:hAnsi="Times New Roman"/>
          <w:color w:val="444444"/>
          <w:highlight w:val="white"/>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Times New Roman" w:cs="Times New Roman" w:eastAsia="Times New Roman" w:hAnsi="Times New Roman"/>
        <w:color w:val="44444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Times New Roman" w:cs="Times New Roman" w:eastAsia="Times New Roman" w:hAnsi="Times New Roman"/>
        <w:color w:val="44444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Times New Roman" w:cs="Times New Roman" w:eastAsia="Times New Roman" w:hAnsi="Times New Roman"/>
        <w:color w:val="44444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Times New Roman" w:cs="Times New Roman" w:eastAsia="Times New Roman" w:hAnsi="Times New Roman"/>
        <w:color w:val="44444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rFonts w:ascii="Times New Roman" w:cs="Times New Roman" w:eastAsia="Times New Roman" w:hAnsi="Times New Roman"/>
        <w:color w:val="444444"/>
        <w:sz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yperlink" Target="mailto:j.amethyst@yahoo.com" TargetMode="External"/></Relationships>
</file>