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070" w:rsidRPr="007C2FA5" w:rsidRDefault="003C5EDB">
      <w:pPr>
        <w:jc w:val="center"/>
        <w:rPr>
          <w:rFonts w:ascii="Arial" w:hAnsi="Arial"/>
        </w:rPr>
      </w:pPr>
      <w:r w:rsidRPr="007C2FA5">
        <w:rPr>
          <w:rFonts w:ascii="Arial" w:hAnsi="Arial" w:cs="Arial"/>
          <w:b/>
        </w:rPr>
        <w:t>Rebecca Rogers</w:t>
      </w:r>
    </w:p>
    <w:p w:rsidR="00AE0070" w:rsidRPr="007C2FA5" w:rsidRDefault="007C2FA5">
      <w:pPr>
        <w:jc w:val="center"/>
        <w:rPr>
          <w:rFonts w:ascii="Arial" w:hAnsi="Arial"/>
        </w:rPr>
      </w:pPr>
      <w:r w:rsidRPr="007C2FA5">
        <w:rPr>
          <w:rFonts w:ascii="Arial" w:hAnsi="Arial" w:cs="Arial"/>
          <w:sz w:val="18"/>
        </w:rPr>
        <w:t>3685 Raleigh Lagrange Dr. Rossville, TN 380</w:t>
      </w:r>
      <w:r w:rsidR="00BC5EED">
        <w:rPr>
          <w:rFonts w:ascii="Arial" w:hAnsi="Arial" w:cs="Arial"/>
          <w:sz w:val="18"/>
        </w:rPr>
        <w:t>66</w:t>
      </w:r>
    </w:p>
    <w:p w:rsidR="00AE0070" w:rsidRPr="007C2FA5" w:rsidRDefault="003C5EDB">
      <w:pPr>
        <w:jc w:val="center"/>
        <w:rPr>
          <w:rFonts w:ascii="Arial" w:hAnsi="Arial"/>
        </w:rPr>
      </w:pPr>
      <w:r w:rsidRPr="007C2FA5">
        <w:rPr>
          <w:rFonts w:ascii="Arial" w:hAnsi="Arial" w:cs="Arial"/>
          <w:sz w:val="18"/>
        </w:rPr>
        <w:t xml:space="preserve">970-443-7305 cell  </w:t>
      </w:r>
    </w:p>
    <w:p w:rsidR="00AE0070" w:rsidRPr="007C2FA5" w:rsidRDefault="003C5EDB">
      <w:pPr>
        <w:jc w:val="center"/>
        <w:rPr>
          <w:rFonts w:ascii="Arial" w:hAnsi="Arial"/>
        </w:rPr>
      </w:pPr>
      <w:r w:rsidRPr="007C2FA5">
        <w:rPr>
          <w:rFonts w:ascii="Arial" w:hAnsi="Arial" w:cs="Arial"/>
          <w:sz w:val="20"/>
        </w:rPr>
        <w:t xml:space="preserve">rogersbecky28214@yahoo.com </w:t>
      </w:r>
    </w:p>
    <w:p w:rsidR="00AE0070" w:rsidRPr="007C2FA5" w:rsidRDefault="00AE0070">
      <w:pPr>
        <w:jc w:val="center"/>
        <w:rPr>
          <w:rFonts w:ascii="Arial" w:hAnsi="Arial"/>
        </w:rPr>
      </w:pPr>
    </w:p>
    <w:p w:rsidR="00AE0070" w:rsidRPr="007C2FA5" w:rsidRDefault="003C5EDB">
      <w:pPr>
        <w:jc w:val="center"/>
        <w:rPr>
          <w:rFonts w:ascii="Arial" w:hAnsi="Arial"/>
        </w:rPr>
      </w:pPr>
      <w:r w:rsidRPr="007C2FA5">
        <w:rPr>
          <w:rFonts w:ascii="Arial" w:hAnsi="Arial" w:cs="Arial"/>
          <w:sz w:val="18"/>
        </w:rPr>
        <w:t>Professional with extensive experience in process improvement and team oversight, including international work sites.  Proven leader, managing business development, marketing programs, strategic planning, customer relationship management and customer service optimization.  Passionate about customer satisfaction and ongoing product quality. Proven ability to train, evaluate, motivate and integrate successful international cross cultural teams. Versed in accounting systems, budgets, production planning and client and vendor relationship management</w:t>
      </w:r>
    </w:p>
    <w:p w:rsidR="007C2FA5" w:rsidRDefault="007C2FA5">
      <w:pPr>
        <w:rPr>
          <w:rFonts w:ascii="Arial" w:hAnsi="Arial"/>
        </w:rPr>
      </w:pPr>
    </w:p>
    <w:p w:rsidR="00AE0070" w:rsidRPr="007C2FA5" w:rsidRDefault="007C2FA5">
      <w:pPr>
        <w:rPr>
          <w:rFonts w:ascii="Arial" w:hAnsi="Arial"/>
          <w:sz w:val="20"/>
        </w:rPr>
      </w:pPr>
      <w:r w:rsidRPr="007C2FA5">
        <w:rPr>
          <w:rFonts w:ascii="Arial" w:hAnsi="Arial"/>
          <w:sz w:val="20"/>
        </w:rPr>
        <w:t>June 2013 to present, various temporary administrative and manufacturing positions.</w:t>
      </w:r>
      <w:r>
        <w:rPr>
          <w:rFonts w:ascii="Arial" w:hAnsi="Arial"/>
          <w:sz w:val="20"/>
        </w:rPr>
        <w:t xml:space="preserve"> Most recently 6 months with Aerotek and Flextronics Inc. Memphis, TN., site administration.</w:t>
      </w:r>
    </w:p>
    <w:p w:rsidR="007C2FA5" w:rsidRPr="007C2FA5" w:rsidRDefault="007C2FA5">
      <w:pPr>
        <w:rPr>
          <w:rFonts w:ascii="Arial" w:hAnsi="Arial" w:cs="Arial"/>
          <w:sz w:val="20"/>
        </w:rPr>
      </w:pPr>
    </w:p>
    <w:p w:rsidR="00AE0070" w:rsidRPr="007C2FA5" w:rsidRDefault="003C5EDB">
      <w:pPr>
        <w:rPr>
          <w:rFonts w:ascii="Arial" w:hAnsi="Arial"/>
        </w:rPr>
      </w:pPr>
      <w:r w:rsidRPr="007C2FA5">
        <w:rPr>
          <w:rFonts w:ascii="Arial" w:hAnsi="Arial" w:cs="Arial"/>
          <w:sz w:val="20"/>
        </w:rPr>
        <w:t>Jan 2011 to June 2013, LSINC LLC, formally Inergi</w:t>
      </w:r>
    </w:p>
    <w:p w:rsidR="00AE0070" w:rsidRPr="007C2FA5" w:rsidRDefault="003C5EDB">
      <w:pPr>
        <w:rPr>
          <w:rFonts w:ascii="Arial" w:hAnsi="Arial"/>
        </w:rPr>
      </w:pPr>
      <w:r w:rsidRPr="007C2FA5">
        <w:rPr>
          <w:rFonts w:ascii="Arial" w:hAnsi="Arial" w:cs="Arial"/>
          <w:b/>
          <w:sz w:val="20"/>
        </w:rPr>
        <w:t>Business Operations Manager, Engineering</w:t>
      </w:r>
    </w:p>
    <w:p w:rsidR="00AE0070" w:rsidRPr="007C2FA5" w:rsidRDefault="003C5EDB" w:rsidP="007C2FA5">
      <w:pPr>
        <w:pStyle w:val="ListParagraph"/>
        <w:numPr>
          <w:ilvl w:val="0"/>
          <w:numId w:val="4"/>
        </w:numPr>
        <w:jc w:val="both"/>
        <w:rPr>
          <w:rFonts w:ascii="Arial" w:hAnsi="Arial"/>
        </w:rPr>
      </w:pPr>
      <w:r w:rsidRPr="007C2FA5">
        <w:rPr>
          <w:rFonts w:ascii="Arial" w:hAnsi="Arial" w:cs="Arial"/>
          <w:sz w:val="18"/>
        </w:rPr>
        <w:t>Manage day to day business operations for the design engineering business unit.</w:t>
      </w:r>
    </w:p>
    <w:p w:rsidR="00AE0070" w:rsidRPr="007C2FA5" w:rsidRDefault="003C5EDB" w:rsidP="007C2FA5">
      <w:pPr>
        <w:pStyle w:val="ListParagraph"/>
        <w:numPr>
          <w:ilvl w:val="0"/>
          <w:numId w:val="4"/>
        </w:numPr>
        <w:jc w:val="both"/>
        <w:rPr>
          <w:rFonts w:ascii="Arial" w:hAnsi="Arial"/>
        </w:rPr>
      </w:pPr>
      <w:r w:rsidRPr="007C2FA5">
        <w:rPr>
          <w:rFonts w:ascii="Arial" w:hAnsi="Arial" w:cs="Arial"/>
          <w:sz w:val="18"/>
        </w:rPr>
        <w:t>Analyze project and financial data, compile reports on budgets, make recommendations, and follow through on decisions related to the business unit.</w:t>
      </w:r>
      <w:r w:rsidR="004C1D1C">
        <w:rPr>
          <w:rFonts w:ascii="Arial" w:hAnsi="Arial" w:cs="Arial"/>
          <w:sz w:val="18"/>
        </w:rPr>
        <w:t xml:space="preserve">  Was responsible for customer contracts, billing and collections, as well as marketing support.</w:t>
      </w:r>
    </w:p>
    <w:p w:rsidR="00AE0070" w:rsidRPr="007C2FA5" w:rsidRDefault="003C5EDB" w:rsidP="007C2FA5">
      <w:pPr>
        <w:pStyle w:val="ListParagraph"/>
        <w:numPr>
          <w:ilvl w:val="0"/>
          <w:numId w:val="4"/>
        </w:numPr>
        <w:jc w:val="both"/>
        <w:rPr>
          <w:rFonts w:ascii="Arial" w:hAnsi="Arial"/>
        </w:rPr>
      </w:pPr>
      <w:r w:rsidRPr="007C2FA5">
        <w:rPr>
          <w:rFonts w:ascii="Arial" w:hAnsi="Arial" w:cs="Arial"/>
          <w:sz w:val="18"/>
        </w:rPr>
        <w:t>Coordinate activities between business units to ensure project success (on schedule and on budget) and deliver superb customer service.</w:t>
      </w:r>
      <w:r w:rsidR="007C2FA5" w:rsidRPr="007C2FA5">
        <w:rPr>
          <w:rFonts w:ascii="Arial" w:hAnsi="Arial" w:cs="Arial"/>
          <w:sz w:val="18"/>
        </w:rPr>
        <w:t xml:space="preserve">  Source and procure all commodities for prototypes, negotiate contracts, timelines and discounts with vendors.</w:t>
      </w:r>
    </w:p>
    <w:p w:rsidR="00AE0070" w:rsidRPr="007C2FA5" w:rsidRDefault="00AE0070" w:rsidP="007C2FA5">
      <w:pPr>
        <w:rPr>
          <w:rFonts w:ascii="Arial" w:hAnsi="Arial"/>
        </w:rPr>
      </w:pPr>
    </w:p>
    <w:p w:rsidR="00AE0070" w:rsidRPr="007C2FA5" w:rsidRDefault="003C5EDB">
      <w:pPr>
        <w:rPr>
          <w:rFonts w:ascii="Arial" w:hAnsi="Arial"/>
        </w:rPr>
      </w:pPr>
      <w:r w:rsidRPr="007C2FA5">
        <w:rPr>
          <w:rFonts w:ascii="Arial" w:hAnsi="Arial" w:cs="Arial"/>
          <w:sz w:val="20"/>
        </w:rPr>
        <w:t xml:space="preserve">2006 to 2009 </w:t>
      </w:r>
      <w:r w:rsidRPr="007C2FA5">
        <w:rPr>
          <w:rFonts w:ascii="Arial" w:hAnsi="Arial" w:cs="Arial"/>
          <w:sz w:val="20"/>
          <w:u w:val="single"/>
        </w:rPr>
        <w:t>Crocs Footwear, Inc.</w:t>
      </w:r>
    </w:p>
    <w:p w:rsidR="00AE0070" w:rsidRPr="007C2FA5" w:rsidRDefault="004C1D1C">
      <w:pPr>
        <w:rPr>
          <w:rFonts w:ascii="Arial" w:hAnsi="Arial"/>
        </w:rPr>
      </w:pPr>
      <w:r>
        <w:rPr>
          <w:rFonts w:ascii="Arial" w:hAnsi="Arial" w:cs="Arial"/>
          <w:b/>
          <w:sz w:val="20"/>
        </w:rPr>
        <w:t xml:space="preserve">Held Sales Manager, </w:t>
      </w:r>
      <w:r w:rsidR="003C5EDB" w:rsidRPr="007C2FA5">
        <w:rPr>
          <w:rFonts w:ascii="Arial" w:hAnsi="Arial" w:cs="Arial"/>
          <w:b/>
          <w:sz w:val="20"/>
        </w:rPr>
        <w:t>Busi</w:t>
      </w:r>
      <w:r>
        <w:rPr>
          <w:rFonts w:ascii="Arial" w:hAnsi="Arial" w:cs="Arial"/>
          <w:b/>
          <w:sz w:val="20"/>
        </w:rPr>
        <w:t xml:space="preserve">ness Development Manager, </w:t>
      </w:r>
      <w:r w:rsidR="003C5EDB" w:rsidRPr="007C2FA5">
        <w:rPr>
          <w:rFonts w:ascii="Arial" w:hAnsi="Arial" w:cs="Arial"/>
          <w:b/>
          <w:sz w:val="20"/>
        </w:rPr>
        <w:t>Vertical Sales Program Manager</w:t>
      </w:r>
      <w:r>
        <w:rPr>
          <w:rFonts w:ascii="Arial" w:hAnsi="Arial" w:cs="Arial"/>
          <w:b/>
          <w:sz w:val="20"/>
        </w:rPr>
        <w:t xml:space="preserve"> roles</w:t>
      </w:r>
    </w:p>
    <w:p w:rsidR="00AE0070" w:rsidRPr="007C2FA5" w:rsidRDefault="003C5EDB">
      <w:pPr>
        <w:jc w:val="both"/>
        <w:rPr>
          <w:rFonts w:ascii="Arial" w:hAnsi="Arial"/>
        </w:rPr>
      </w:pPr>
      <w:r w:rsidRPr="007C2FA5">
        <w:rPr>
          <w:rFonts w:ascii="Arial" w:hAnsi="Arial" w:cs="Arial"/>
          <w:sz w:val="18"/>
        </w:rPr>
        <w:t>• Developed processes and procedures to research new growth channels, pursue new business and track results.</w:t>
      </w:r>
    </w:p>
    <w:p w:rsidR="00AE0070" w:rsidRPr="007C2FA5" w:rsidRDefault="003C5EDB">
      <w:pPr>
        <w:jc w:val="both"/>
        <w:rPr>
          <w:rFonts w:ascii="Arial" w:hAnsi="Arial"/>
        </w:rPr>
      </w:pPr>
      <w:r w:rsidRPr="007C2FA5">
        <w:rPr>
          <w:rFonts w:ascii="Arial" w:hAnsi="Arial" w:cs="Arial"/>
          <w:sz w:val="18"/>
        </w:rPr>
        <w:t>Directed and measured customer satisfaction to create growth.</w:t>
      </w:r>
    </w:p>
    <w:p w:rsidR="00AE0070" w:rsidRPr="007C2FA5" w:rsidRDefault="003C5EDB">
      <w:pPr>
        <w:jc w:val="both"/>
        <w:rPr>
          <w:rFonts w:ascii="Arial" w:hAnsi="Arial"/>
        </w:rPr>
      </w:pPr>
      <w:r w:rsidRPr="007C2FA5">
        <w:rPr>
          <w:rFonts w:ascii="Arial" w:hAnsi="Arial" w:cs="Arial"/>
          <w:sz w:val="18"/>
        </w:rPr>
        <w:t>• Oversaw new programs including the Custom Promotional Products Program, initiated original Work Product line, strategically instrumental in the development of the licensed product program.</w:t>
      </w:r>
    </w:p>
    <w:p w:rsidR="00AE0070" w:rsidRPr="007C2FA5" w:rsidRDefault="003C5EDB">
      <w:pPr>
        <w:jc w:val="both"/>
        <w:rPr>
          <w:rFonts w:ascii="Arial" w:hAnsi="Arial"/>
        </w:rPr>
      </w:pPr>
      <w:r w:rsidRPr="007C2FA5">
        <w:rPr>
          <w:rFonts w:ascii="Arial" w:hAnsi="Arial" w:cs="Arial"/>
          <w:sz w:val="18"/>
        </w:rPr>
        <w:t xml:space="preserve">• Managed sales teams. Researched and initiated trade show schedule for channel, created materials, attended shows and promoted products. </w:t>
      </w:r>
    </w:p>
    <w:p w:rsidR="00AE0070" w:rsidRPr="00E8586B" w:rsidRDefault="003C5EDB">
      <w:pPr>
        <w:jc w:val="both"/>
        <w:rPr>
          <w:rFonts w:ascii="Arial" w:hAnsi="Arial" w:cs="Arial"/>
          <w:sz w:val="18"/>
        </w:rPr>
      </w:pPr>
      <w:r w:rsidRPr="007C2FA5">
        <w:rPr>
          <w:rFonts w:ascii="Arial" w:hAnsi="Arial" w:cs="Arial"/>
          <w:sz w:val="18"/>
        </w:rPr>
        <w:t>• Implemented promotional programs to guarantee revenue growth, including alignment with strategic complementary trade and professional associations.</w:t>
      </w:r>
    </w:p>
    <w:p w:rsidR="00AE0070" w:rsidRPr="007C2FA5" w:rsidRDefault="00AE0070">
      <w:pPr>
        <w:rPr>
          <w:rFonts w:ascii="Arial" w:hAnsi="Arial"/>
        </w:rPr>
      </w:pPr>
    </w:p>
    <w:p w:rsidR="00AE0070" w:rsidRPr="007C2FA5" w:rsidRDefault="003C5EDB">
      <w:pPr>
        <w:rPr>
          <w:rFonts w:ascii="Arial" w:hAnsi="Arial"/>
        </w:rPr>
      </w:pPr>
      <w:r w:rsidRPr="007C2FA5">
        <w:rPr>
          <w:rFonts w:ascii="Arial" w:hAnsi="Arial" w:cs="Arial"/>
          <w:sz w:val="20"/>
        </w:rPr>
        <w:t xml:space="preserve">1997 to 2006, </w:t>
      </w:r>
      <w:r w:rsidRPr="007C2FA5">
        <w:rPr>
          <w:rFonts w:ascii="Arial" w:hAnsi="Arial" w:cs="Arial"/>
          <w:sz w:val="20"/>
          <w:u w:val="single"/>
        </w:rPr>
        <w:t>Flextronics International</w:t>
      </w:r>
    </w:p>
    <w:p w:rsidR="00AE0070" w:rsidRPr="007C2FA5" w:rsidRDefault="003C5EDB">
      <w:pPr>
        <w:rPr>
          <w:rFonts w:ascii="Arial" w:hAnsi="Arial"/>
        </w:rPr>
      </w:pPr>
      <w:r w:rsidRPr="007C2FA5">
        <w:rPr>
          <w:rFonts w:ascii="Arial" w:hAnsi="Arial" w:cs="Arial"/>
          <w:b/>
          <w:sz w:val="20"/>
        </w:rPr>
        <w:t>Operational Strategic Supply Chain Manager</w:t>
      </w:r>
    </w:p>
    <w:p w:rsidR="00AE0070" w:rsidRPr="007C2FA5" w:rsidRDefault="003C5EDB">
      <w:pPr>
        <w:jc w:val="both"/>
        <w:rPr>
          <w:rFonts w:ascii="Arial" w:hAnsi="Arial"/>
        </w:rPr>
      </w:pPr>
      <w:r w:rsidRPr="007C2FA5">
        <w:rPr>
          <w:rFonts w:ascii="Arial" w:hAnsi="Arial" w:cs="Arial"/>
          <w:sz w:val="18"/>
        </w:rPr>
        <w:t xml:space="preserve">• Managed Customer Supply Chain NPI and ongoing initiatives for largest customers, Hewlett Packard Printing and Imaging, Nortel Networks Telecom, Microsoft X-Box launch, and Motorola Infrastructure. Managed multi-billion dollar material expenditures.  </w:t>
      </w:r>
    </w:p>
    <w:p w:rsidR="00AE0070" w:rsidRPr="007C2FA5" w:rsidRDefault="003C5EDB">
      <w:pPr>
        <w:jc w:val="both"/>
        <w:rPr>
          <w:rFonts w:ascii="Arial" w:hAnsi="Arial"/>
        </w:rPr>
      </w:pPr>
      <w:r w:rsidRPr="007C2FA5">
        <w:rPr>
          <w:rFonts w:ascii="Arial" w:hAnsi="Arial" w:cs="Arial"/>
          <w:sz w:val="18"/>
        </w:rPr>
        <w:t>• Oversaw Customer material RFQ process.  Developed and directed the Customer Supply Chain for purchasing teams in Europe, Mexico, Brazil and Asia initiating new business development, product launches and ongoing favorable PPV.  Liaised with International Commodity Management teams, Business Development Management, Global Program Management and Cross Cultural Operations.</w:t>
      </w:r>
      <w:r w:rsidRPr="007C2FA5">
        <w:rPr>
          <w:rFonts w:ascii="Arial" w:hAnsi="Arial" w:cs="Arial"/>
          <w:sz w:val="20"/>
        </w:rPr>
        <w:tab/>
      </w:r>
    </w:p>
    <w:p w:rsidR="00AE0070" w:rsidRPr="007C2FA5" w:rsidRDefault="00AE0070">
      <w:pPr>
        <w:rPr>
          <w:rFonts w:ascii="Arial" w:hAnsi="Arial"/>
        </w:rPr>
      </w:pPr>
    </w:p>
    <w:p w:rsidR="00AE0070" w:rsidRPr="007C2FA5" w:rsidRDefault="003C5EDB">
      <w:pPr>
        <w:rPr>
          <w:rFonts w:ascii="Arial" w:hAnsi="Arial"/>
        </w:rPr>
      </w:pPr>
      <w:r w:rsidRPr="007C2FA5">
        <w:rPr>
          <w:rFonts w:ascii="Arial" w:hAnsi="Arial" w:cs="Arial"/>
          <w:sz w:val="20"/>
        </w:rPr>
        <w:t xml:space="preserve">1986 to 1997, </w:t>
      </w:r>
      <w:r w:rsidRPr="007C2FA5">
        <w:rPr>
          <w:rFonts w:ascii="Arial" w:hAnsi="Arial" w:cs="Arial"/>
          <w:sz w:val="20"/>
          <w:u w:val="single"/>
        </w:rPr>
        <w:t>Echlin International</w:t>
      </w:r>
    </w:p>
    <w:p w:rsidR="00AE0070" w:rsidRPr="007C2FA5" w:rsidRDefault="003C5EDB">
      <w:pPr>
        <w:rPr>
          <w:rFonts w:ascii="Arial" w:hAnsi="Arial"/>
        </w:rPr>
      </w:pPr>
      <w:r w:rsidRPr="007C2FA5">
        <w:rPr>
          <w:rFonts w:ascii="Arial" w:hAnsi="Arial" w:cs="Arial"/>
          <w:b/>
          <w:sz w:val="20"/>
        </w:rPr>
        <w:t>*Product and Pricing Manager</w:t>
      </w:r>
      <w:r w:rsidRPr="007C2FA5">
        <w:rPr>
          <w:rFonts w:ascii="Arial" w:hAnsi="Arial" w:cs="Arial"/>
          <w:sz w:val="20"/>
        </w:rPr>
        <w:t>, Fuel and Emissions Division</w:t>
      </w:r>
    </w:p>
    <w:p w:rsidR="00AE0070" w:rsidRPr="007C2FA5" w:rsidRDefault="003C5EDB">
      <w:pPr>
        <w:jc w:val="both"/>
        <w:rPr>
          <w:rFonts w:ascii="Arial" w:hAnsi="Arial"/>
        </w:rPr>
      </w:pPr>
      <w:r w:rsidRPr="007C2FA5">
        <w:rPr>
          <w:rFonts w:ascii="Arial" w:hAnsi="Arial" w:cs="Arial"/>
          <w:sz w:val="18"/>
        </w:rPr>
        <w:t>• Developed all business processes for managing 48 hour turns and 98% line fill to customer, NAPA representing over 5000 storefronts, 80 distribution center. Won Prestigious Spirit of NAPA Award.</w:t>
      </w:r>
    </w:p>
    <w:p w:rsidR="00AE0070" w:rsidRPr="007C2FA5" w:rsidRDefault="003C5EDB">
      <w:pPr>
        <w:jc w:val="both"/>
        <w:rPr>
          <w:rFonts w:ascii="Arial" w:hAnsi="Arial"/>
        </w:rPr>
      </w:pPr>
      <w:r w:rsidRPr="007C2FA5">
        <w:rPr>
          <w:rFonts w:ascii="Arial" w:hAnsi="Arial" w:cs="Arial"/>
          <w:sz w:val="18"/>
        </w:rPr>
        <w:t>• Managed Line Expansion, Price Tier Development and Competition, Cataloging and Customer Relationship</w:t>
      </w:r>
    </w:p>
    <w:p w:rsidR="00AE0070" w:rsidRPr="007C2FA5" w:rsidRDefault="003C5EDB">
      <w:pPr>
        <w:jc w:val="both"/>
        <w:rPr>
          <w:rFonts w:ascii="Arial" w:hAnsi="Arial"/>
        </w:rPr>
      </w:pPr>
      <w:r w:rsidRPr="007C2FA5">
        <w:rPr>
          <w:rFonts w:ascii="Arial" w:hAnsi="Arial" w:cs="Arial"/>
          <w:sz w:val="18"/>
        </w:rPr>
        <w:t xml:space="preserve">• Liaison integrating National Sales Team, Operations, Marketing, Customer Service and new Product Development for largest supplier into </w:t>
      </w:r>
    </w:p>
    <w:p w:rsidR="00AE0070" w:rsidRPr="007C2FA5" w:rsidRDefault="003C5EDB">
      <w:pPr>
        <w:jc w:val="both"/>
        <w:rPr>
          <w:rFonts w:ascii="Arial" w:hAnsi="Arial"/>
        </w:rPr>
      </w:pPr>
      <w:r w:rsidRPr="007C2FA5">
        <w:rPr>
          <w:rFonts w:ascii="Arial" w:hAnsi="Arial" w:cs="Arial"/>
          <w:sz w:val="18"/>
        </w:rPr>
        <w:t>NAPA Automotive Aftermarket Internationally.</w:t>
      </w:r>
    </w:p>
    <w:p w:rsidR="00AE0070" w:rsidRPr="007C2FA5" w:rsidRDefault="003C5EDB">
      <w:pPr>
        <w:rPr>
          <w:rFonts w:ascii="Arial" w:hAnsi="Arial"/>
        </w:rPr>
      </w:pPr>
      <w:r w:rsidRPr="007C2FA5">
        <w:rPr>
          <w:rFonts w:ascii="Arial" w:hAnsi="Arial" w:cs="Arial"/>
          <w:b/>
          <w:sz w:val="20"/>
        </w:rPr>
        <w:t>*Customer Service Supervisor</w:t>
      </w:r>
    </w:p>
    <w:p w:rsidR="00AE0070" w:rsidRPr="007C2FA5" w:rsidRDefault="003C5EDB">
      <w:pPr>
        <w:rPr>
          <w:rFonts w:ascii="Arial" w:hAnsi="Arial"/>
        </w:rPr>
      </w:pPr>
      <w:r w:rsidRPr="007C2FA5">
        <w:rPr>
          <w:rFonts w:ascii="Arial" w:hAnsi="Arial" w:cs="Arial"/>
          <w:sz w:val="20"/>
        </w:rPr>
        <w:t xml:space="preserve">• </w:t>
      </w:r>
      <w:r w:rsidRPr="007C2FA5">
        <w:rPr>
          <w:rFonts w:ascii="Arial" w:hAnsi="Arial" w:cs="Arial"/>
          <w:sz w:val="18"/>
        </w:rPr>
        <w:t>Instrumental in development of EDI, Bar Coding, Carousel Systems and other process efficiency improvements involving transfer of systems from paper to electronic</w:t>
      </w:r>
      <w:r w:rsidR="00820F98">
        <w:rPr>
          <w:rFonts w:ascii="Arial" w:hAnsi="Arial" w:cs="Arial"/>
          <w:sz w:val="18"/>
        </w:rPr>
        <w:t>.  Managed customer service and order entry team for over 4000 jobber sites.</w:t>
      </w:r>
    </w:p>
    <w:p w:rsidR="00AE0070" w:rsidRPr="007C2FA5" w:rsidRDefault="00AE0070">
      <w:pPr>
        <w:rPr>
          <w:rFonts w:ascii="Arial" w:hAnsi="Arial"/>
        </w:rPr>
      </w:pPr>
    </w:p>
    <w:p w:rsidR="00AE0070" w:rsidRPr="007C2FA5" w:rsidRDefault="003C5EDB">
      <w:pPr>
        <w:rPr>
          <w:rFonts w:ascii="Arial" w:hAnsi="Arial"/>
        </w:rPr>
      </w:pPr>
      <w:r w:rsidRPr="007C2FA5">
        <w:rPr>
          <w:rFonts w:ascii="Arial" w:hAnsi="Arial" w:cs="Arial"/>
          <w:sz w:val="18"/>
        </w:rPr>
        <w:t xml:space="preserve">1983 to 1986, </w:t>
      </w:r>
      <w:r w:rsidRPr="007C2FA5">
        <w:rPr>
          <w:rFonts w:ascii="Arial" w:hAnsi="Arial" w:cs="Arial"/>
          <w:sz w:val="18"/>
          <w:u w:val="single"/>
        </w:rPr>
        <w:t>Sunnen Products</w:t>
      </w:r>
      <w:r w:rsidR="007C2FA5" w:rsidRPr="007C2FA5">
        <w:rPr>
          <w:rFonts w:ascii="Arial" w:hAnsi="Arial"/>
        </w:rPr>
        <w:tab/>
      </w:r>
      <w:r w:rsidRPr="007C2FA5">
        <w:rPr>
          <w:rFonts w:ascii="Arial" w:hAnsi="Arial" w:cs="Arial"/>
          <w:b/>
          <w:sz w:val="18"/>
        </w:rPr>
        <w:t>Sales Administrator</w:t>
      </w:r>
      <w:r w:rsidRPr="007C2FA5">
        <w:rPr>
          <w:rFonts w:ascii="Arial" w:hAnsi="Arial" w:cs="Arial"/>
          <w:sz w:val="18"/>
        </w:rPr>
        <w:t>, Automotive Division</w:t>
      </w:r>
    </w:p>
    <w:p w:rsidR="00AE0070" w:rsidRPr="007C2FA5" w:rsidRDefault="003C5EDB">
      <w:pPr>
        <w:rPr>
          <w:rFonts w:ascii="Arial" w:hAnsi="Arial"/>
        </w:rPr>
      </w:pPr>
      <w:r w:rsidRPr="007C2FA5">
        <w:rPr>
          <w:rFonts w:ascii="Arial" w:hAnsi="Arial" w:cs="Arial"/>
          <w:sz w:val="18"/>
        </w:rPr>
        <w:t xml:space="preserve">1981 to 1983, </w:t>
      </w:r>
      <w:r w:rsidRPr="007C2FA5">
        <w:rPr>
          <w:rFonts w:ascii="Arial" w:hAnsi="Arial" w:cs="Arial"/>
          <w:sz w:val="18"/>
          <w:u w:val="single"/>
        </w:rPr>
        <w:t>United Postal Savings and Loan</w:t>
      </w:r>
      <w:r w:rsidR="007C2FA5" w:rsidRPr="007C2FA5">
        <w:rPr>
          <w:rFonts w:ascii="Arial" w:hAnsi="Arial"/>
        </w:rPr>
        <w:tab/>
      </w:r>
      <w:r w:rsidRPr="007C2FA5">
        <w:rPr>
          <w:rFonts w:ascii="Arial" w:hAnsi="Arial" w:cs="Arial"/>
          <w:b/>
          <w:sz w:val="18"/>
        </w:rPr>
        <w:t>Assistant Internal Auditor</w:t>
      </w:r>
    </w:p>
    <w:p w:rsidR="00AE0070" w:rsidRPr="007C2FA5" w:rsidRDefault="00AE0070">
      <w:pPr>
        <w:rPr>
          <w:rFonts w:ascii="Arial" w:hAnsi="Arial"/>
        </w:rPr>
      </w:pPr>
    </w:p>
    <w:p w:rsidR="00AE0070" w:rsidRPr="007C2FA5" w:rsidRDefault="003C5EDB">
      <w:pPr>
        <w:rPr>
          <w:rFonts w:ascii="Arial" w:hAnsi="Arial"/>
        </w:rPr>
      </w:pPr>
      <w:r w:rsidRPr="007C2FA5">
        <w:rPr>
          <w:rFonts w:ascii="Arial" w:hAnsi="Arial" w:cs="Arial"/>
          <w:b/>
          <w:sz w:val="18"/>
        </w:rPr>
        <w:t>Colorado Christian University</w:t>
      </w:r>
      <w:r w:rsidRPr="007C2FA5">
        <w:rPr>
          <w:rFonts w:ascii="Arial" w:hAnsi="Arial" w:cs="Arial"/>
          <w:sz w:val="18"/>
        </w:rPr>
        <w:t>, Bachelor’s Degree in Organization Management and Christian Leadership</w:t>
      </w:r>
    </w:p>
    <w:p w:rsidR="00AE0070" w:rsidRPr="007C2FA5" w:rsidRDefault="003C5EDB">
      <w:pPr>
        <w:rPr>
          <w:rFonts w:ascii="Arial" w:hAnsi="Arial"/>
        </w:rPr>
      </w:pPr>
      <w:r w:rsidRPr="007C2FA5">
        <w:rPr>
          <w:rFonts w:ascii="Arial" w:hAnsi="Arial" w:cs="Arial"/>
          <w:b/>
          <w:sz w:val="18"/>
        </w:rPr>
        <w:t>Fontbonne College</w:t>
      </w:r>
      <w:r w:rsidRPr="007C2FA5">
        <w:rPr>
          <w:rFonts w:ascii="Arial" w:hAnsi="Arial" w:cs="Arial"/>
          <w:sz w:val="18"/>
        </w:rPr>
        <w:t>, coursework in Marketing Management</w:t>
      </w:r>
    </w:p>
    <w:p w:rsidR="00AE0070" w:rsidRPr="007C2FA5" w:rsidRDefault="003C5EDB">
      <w:pPr>
        <w:rPr>
          <w:rFonts w:ascii="Arial" w:hAnsi="Arial"/>
        </w:rPr>
      </w:pPr>
      <w:r w:rsidRPr="007C2FA5">
        <w:rPr>
          <w:rFonts w:ascii="Arial" w:hAnsi="Arial" w:cs="Arial"/>
          <w:b/>
          <w:sz w:val="18"/>
        </w:rPr>
        <w:t>Meramec Community College</w:t>
      </w:r>
      <w:r w:rsidRPr="007C2FA5">
        <w:rPr>
          <w:rFonts w:ascii="Arial" w:hAnsi="Arial" w:cs="Arial"/>
          <w:sz w:val="18"/>
        </w:rPr>
        <w:t>, Associate’s Degree, Business Administration, Certificates in Data Processing and Accounting</w:t>
      </w:r>
    </w:p>
    <w:p w:rsidR="00AE0070" w:rsidRPr="007C2FA5" w:rsidRDefault="00AE0070">
      <w:pPr>
        <w:rPr>
          <w:rFonts w:ascii="Arial" w:hAnsi="Arial"/>
        </w:rPr>
      </w:pPr>
    </w:p>
    <w:p w:rsidR="00AE0070" w:rsidRPr="007C2FA5" w:rsidRDefault="003C5EDB">
      <w:pPr>
        <w:rPr>
          <w:rFonts w:ascii="Arial" w:hAnsi="Arial"/>
        </w:rPr>
      </w:pPr>
      <w:r w:rsidRPr="007C2FA5">
        <w:rPr>
          <w:rFonts w:ascii="Arial" w:hAnsi="Arial" w:cs="Arial"/>
          <w:sz w:val="18"/>
        </w:rPr>
        <w:t>Skilled in all PC applications, various ERP systems, data management programs and reporting functions</w:t>
      </w:r>
    </w:p>
    <w:p w:rsidR="004C1D1C" w:rsidRDefault="003C5EDB">
      <w:pPr>
        <w:rPr>
          <w:rFonts w:ascii="Arial" w:hAnsi="Arial" w:cs="Arial"/>
          <w:sz w:val="18"/>
        </w:rPr>
      </w:pPr>
      <w:r w:rsidRPr="007C2FA5">
        <w:rPr>
          <w:rFonts w:ascii="Arial" w:hAnsi="Arial" w:cs="Arial"/>
          <w:sz w:val="18"/>
        </w:rPr>
        <w:t>APICS, completed all coursework for CPIM and CIRM, served on APICS Northern Colorado Board of Directors</w:t>
      </w:r>
      <w:r>
        <w:rPr>
          <w:rFonts w:ascii="Arial" w:hAnsi="Arial" w:cs="Arial"/>
          <w:sz w:val="18"/>
        </w:rPr>
        <w:t xml:space="preserve"> for 3 years</w:t>
      </w:r>
    </w:p>
    <w:p w:rsidR="004C1D1C" w:rsidRDefault="004C1D1C">
      <w:pPr>
        <w:rPr>
          <w:rFonts w:ascii="Arial" w:hAnsi="Arial" w:cs="Arial"/>
          <w:sz w:val="18"/>
        </w:rPr>
      </w:pPr>
    </w:p>
    <w:p w:rsidR="004C1D1C" w:rsidRDefault="004C1D1C">
      <w:pPr>
        <w:rPr>
          <w:rFonts w:ascii="Arial" w:hAnsi="Arial" w:cs="Arial"/>
          <w:sz w:val="18"/>
        </w:rPr>
      </w:pPr>
      <w:r>
        <w:rPr>
          <w:rFonts w:ascii="Arial" w:hAnsi="Arial" w:cs="Arial"/>
          <w:sz w:val="18"/>
        </w:rPr>
        <w:t>References:</w:t>
      </w:r>
    </w:p>
    <w:p w:rsidR="004C1D1C" w:rsidRDefault="004C1D1C">
      <w:pPr>
        <w:rPr>
          <w:rFonts w:ascii="Arial" w:hAnsi="Arial" w:cs="Arial"/>
          <w:sz w:val="18"/>
        </w:rPr>
      </w:pPr>
      <w:r>
        <w:rPr>
          <w:rFonts w:ascii="Arial" w:hAnsi="Arial" w:cs="Arial"/>
          <w:sz w:val="18"/>
        </w:rPr>
        <w:t>Shea Curry, Senior Mechanical Engineer, LSINC, Huntsville, AL 256-721-4011 known since 2010</w:t>
      </w:r>
    </w:p>
    <w:p w:rsidR="004C1D1C" w:rsidRDefault="004C1D1C">
      <w:pPr>
        <w:rPr>
          <w:rFonts w:ascii="Arial" w:hAnsi="Arial" w:cs="Arial"/>
          <w:sz w:val="18"/>
        </w:rPr>
      </w:pPr>
      <w:r>
        <w:rPr>
          <w:rFonts w:ascii="Arial" w:hAnsi="Arial" w:cs="Arial"/>
          <w:sz w:val="18"/>
        </w:rPr>
        <w:t>Lisa Roney, Senior Director, Flextronics, Memphis, TN 901-338-0712 or 901-275-5378 known since 1997</w:t>
      </w:r>
    </w:p>
    <w:p w:rsidR="004C1D1C" w:rsidRDefault="004C1D1C">
      <w:pPr>
        <w:rPr>
          <w:rFonts w:ascii="Arial" w:hAnsi="Arial" w:cs="Arial"/>
          <w:sz w:val="18"/>
        </w:rPr>
      </w:pPr>
      <w:r>
        <w:rPr>
          <w:rFonts w:ascii="Arial" w:hAnsi="Arial" w:cs="Arial"/>
          <w:sz w:val="18"/>
        </w:rPr>
        <w:t>Dr. Karen Sheppard, DVM, Director Huntsville Animal Services, Huntsville AL 256-883-3630 or 256-652-9229 known since  2010</w:t>
      </w:r>
    </w:p>
    <w:p w:rsidR="004C1D1C" w:rsidRDefault="004C1D1C">
      <w:pPr>
        <w:rPr>
          <w:rFonts w:ascii="Arial" w:hAnsi="Arial" w:cs="Arial"/>
          <w:sz w:val="18"/>
        </w:rPr>
      </w:pPr>
    </w:p>
    <w:p w:rsidR="00AE0070" w:rsidRDefault="00AE0070"/>
    <w:sectPr w:rsidR="00AE0070" w:rsidSect="00AE0070">
      <w:pgSz w:w="12240" w:h="15840"/>
      <w:pgMar w:top="288" w:right="576" w:bottom="288" w:left="576" w:gutter="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D90226"/>
    <w:multiLevelType w:val="hybridMultilevel"/>
    <w:tmpl w:val="45B6A686"/>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5F510083"/>
    <w:multiLevelType w:val="hybridMultilevel"/>
    <w:tmpl w:val="A8961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51819C5"/>
    <w:multiLevelType w:val="multilevel"/>
    <w:tmpl w:val="E9FC2A7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3">
    <w:nsid w:val="71191B6A"/>
    <w:multiLevelType w:val="hybridMultilevel"/>
    <w:tmpl w:val="E9FC2A7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20"/>
  <w:doNotTrackMoves/>
  <w:defaultTabStop w:val="720"/>
  <w:characterSpacingControl w:val="doNotCompress"/>
  <w:compat>
    <w:useFELayout/>
  </w:compat>
  <w:rsids>
    <w:rsidRoot w:val="00AE0070"/>
    <w:rsid w:val="001764BB"/>
    <w:rsid w:val="003C5EDB"/>
    <w:rsid w:val="004C1D1C"/>
    <w:rsid w:val="005F31EA"/>
    <w:rsid w:val="00711665"/>
    <w:rsid w:val="007C2FA5"/>
    <w:rsid w:val="00820F98"/>
    <w:rsid w:val="00890474"/>
    <w:rsid w:val="008B5525"/>
    <w:rsid w:val="00AE0070"/>
    <w:rsid w:val="00B13FCB"/>
    <w:rsid w:val="00BC5EED"/>
    <w:rsid w:val="00E33A03"/>
    <w:rsid w:val="00E8586B"/>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5F31EA"/>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7C2FA5"/>
    <w:pPr>
      <w:ind w:left="720"/>
      <w:contextualSpacing/>
    </w:p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CocoaOOXMLWriter/1038.36</generator>
</meta>
</file>

<file path=customXml/itemProps1.xml><?xml version="1.0" encoding="utf-8"?>
<ds:datastoreItem xmlns:ds="http://schemas.openxmlformats.org/officeDocument/2006/customXml" ds:itemID="{35D687E9-85BC-9A4A-8BEE-CA64FB9F4B46}">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694</Words>
  <Characters>3958</Characters>
  <Application>Microsoft Macintosh Word</Application>
  <DocSecurity>0</DocSecurity>
  <Lines>32</Lines>
  <Paragraphs>7</Paragraphs>
  <ScaleCrop>false</ScaleCrop>
  <Company>Jibbitz, LLC</Company>
  <LinksUpToDate>false</LinksUpToDate>
  <CharactersWithSpaces>4860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Rebecca Rogers</dc:title>
  <dc:creator>brogers</dc:creator>
  <cp:lastModifiedBy>Becky Rogers</cp:lastModifiedBy>
  <cp:revision>4</cp:revision>
  <dcterms:created xsi:type="dcterms:W3CDTF">2015-05-08T17:54:00Z</dcterms:created>
  <dcterms:modified xsi:type="dcterms:W3CDTF">2015-05-13T15:59:00Z</dcterms:modified>
</cp:coreProperties>
</file>