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left="0" w:firstLine="0"/>
        <w:contextualSpacing w:val="0"/>
        <w:jc w:val="center"/>
      </w:pPr>
      <w:r w:rsidRPr="00000000" w:rsidR="00000000" w:rsidDel="00000000">
        <w:rPr>
          <w:rFonts w:cs="Arial" w:hAnsi="Arial" w:eastAsia="Arial" w:ascii="Arial"/>
          <w:b w:val="1"/>
          <w:color w:val="333333"/>
          <w:vertAlign w:val="baseline"/>
          <w:rtl w:val="0"/>
        </w:rPr>
        <w:t xml:space="preserve">KeyAnthony O. Mitchell</w:t>
      </w:r>
      <w:r w:rsidRPr="00000000" w:rsidR="00000000" w:rsidDel="00000000">
        <w:rPr>
          <w:rFonts w:cs="Arial" w:hAnsi="Arial" w:eastAsia="Arial" w:ascii="Arial"/>
          <w:color w:val="333333"/>
          <w:vertAlign w:val="baseline"/>
          <w:rtl w:val="0"/>
        </w:rPr>
        <w:br w:type="textWrapping"/>
      </w:r>
      <w:r w:rsidRPr="00000000" w:rsidR="00000000" w:rsidDel="00000000">
        <w:rPr>
          <w:rFonts w:cs="Arial" w:hAnsi="Arial" w:eastAsia="Arial" w:ascii="Arial"/>
          <w:color w:val="333333"/>
          <w:rtl w:val="0"/>
        </w:rPr>
        <w:t xml:space="preserve">62 Buena Vista</w:t>
      </w: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Arial" w:hAnsi="Arial" w:eastAsia="Arial" w:ascii="Arial"/>
          <w:color w:val="333333"/>
          <w:rtl w:val="0"/>
        </w:rPr>
        <w:t xml:space="preserve">Winder, Ga 30680</w:t>
      </w:r>
      <w:r w:rsidRPr="00000000" w:rsidR="00000000" w:rsidDel="00000000">
        <w:rPr>
          <w:rFonts w:cs="Arial" w:hAnsi="Arial" w:eastAsia="Arial" w:ascii="Arial"/>
          <w:color w:val="333333"/>
          <w:vertAlign w:val="baseline"/>
          <w:rtl w:val="0"/>
        </w:rPr>
        <w:br w:type="textWrapping"/>
        <w:t xml:space="preserve">Home: (706) </w:t>
      </w:r>
      <w:r w:rsidRPr="00000000" w:rsidR="00000000" w:rsidDel="00000000">
        <w:rPr>
          <w:rFonts w:cs="Arial" w:hAnsi="Arial" w:eastAsia="Arial" w:ascii="Arial"/>
          <w:color w:val="333333"/>
          <w:rtl w:val="0"/>
        </w:rPr>
        <w:t xml:space="preserve">255-0943</w:t>
      </w:r>
      <w:r w:rsidRPr="00000000" w:rsidR="00000000" w:rsidDel="00000000">
        <w:rPr>
          <w:rFonts w:cs="Arial" w:hAnsi="Arial" w:eastAsia="Arial" w:ascii="Arial"/>
          <w:color w:val="333333"/>
          <w:vertAlign w:val="baseline"/>
          <w:rtl w:val="0"/>
        </w:rPr>
        <w:t xml:space="preserve"> Cell: (706)</w:t>
      </w:r>
      <w:r w:rsidRPr="00000000" w:rsidR="00000000" w:rsidDel="00000000">
        <w:rPr>
          <w:rFonts w:cs="Arial" w:hAnsi="Arial" w:eastAsia="Arial" w:ascii="Arial"/>
          <w:color w:val="333333"/>
          <w:rtl w:val="0"/>
        </w:rPr>
        <w:t xml:space="preserve">224-6379</w:t>
      </w: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Arial" w:hAnsi="Arial" w:eastAsia="Arial" w:ascii="Arial"/>
          <w:color w:val="333333"/>
          <w:vertAlign w:val="baseline"/>
          <w:rtl w:val="0"/>
        </w:rPr>
        <w:t xml:space="preserve">Email: </w:t>
      </w:r>
      <w:r w:rsidRPr="00000000" w:rsidR="00000000" w:rsidDel="00000000">
        <w:rPr>
          <w:rFonts w:cs="Arial" w:hAnsi="Arial" w:eastAsia="Arial" w:ascii="Arial"/>
          <w:color w:val="333333"/>
          <w:rtl w:val="0"/>
        </w:rPr>
        <w:t xml:space="preserve">slickkooley3</w:t>
      </w:r>
      <w:hyperlink r:id="rId5">
        <w:r w:rsidRPr="00000000" w:rsidR="00000000" w:rsidDel="00000000">
          <w:rPr>
            <w:rFonts w:cs="Arial" w:hAnsi="Arial" w:eastAsia="Arial" w:ascii="Arial"/>
            <w:color w:val="0000ff"/>
            <w:u w:val="single"/>
            <w:vertAlign w:val="baseline"/>
            <w:rtl w:val="0"/>
          </w:rPr>
          <w:t xml:space="preserve">@yahoo.com</w:t>
        </w:r>
      </w:hyperlink>
      <w:hyperlink r:id="rId6">
        <w:r w:rsidRPr="00000000" w:rsidR="00000000" w:rsidDel="00000000">
          <w:rPr>
            <w:rtl w:val="0"/>
          </w:rPr>
        </w:r>
      </w:hyperlink>
    </w:p>
    <w:p w:rsidP="00000000" w:rsidRPr="00000000" w:rsidR="00000000" w:rsidDel="00000000" w:rsidRDefault="00000000">
      <w:pPr>
        <w:ind w:left="0" w:firstLine="0"/>
        <w:contextualSpacing w:val="0"/>
        <w:jc w:val="center"/>
      </w:pPr>
      <w:hyperlink r:id="rId7">
        <w:r w:rsidRPr="00000000" w:rsidR="00000000" w:rsidDel="00000000">
          <w:rPr>
            <w:rtl w:val="0"/>
          </w:rPr>
        </w:r>
      </w:hyperlink>
    </w:p>
    <w:p w:rsidP="00000000" w:rsidRPr="00000000" w:rsidR="00000000" w:rsidDel="00000000" w:rsidRDefault="00000000">
      <w:pPr>
        <w:ind w:left="0" w:firstLine="0"/>
        <w:contextualSpacing w:val="0"/>
        <w:jc w:val="center"/>
      </w:pPr>
      <w:r w:rsidRPr="00000000" w:rsidR="00000000" w:rsidDel="00000000">
        <w:rPr>
          <w:rFonts w:cs="Arial" w:hAnsi="Arial" w:eastAsia="Arial" w:ascii="Arial"/>
          <w:b w:val="1"/>
          <w:color w:val="333333"/>
          <w:vertAlign w:val="baseline"/>
          <w:rtl w:val="0"/>
        </w:rPr>
        <w:t xml:space="preserve">Objective: To obtain a position that will allow me to gain valuable knowledge and work experience.</w:t>
      </w:r>
      <w:r w:rsidRPr="00000000" w:rsidR="00000000" w:rsidDel="00000000">
        <w:rPr>
          <w:rtl w:val="0"/>
        </w:rPr>
      </w:r>
    </w:p>
    <w:p w:rsidP="00000000" w:rsidRPr="00000000" w:rsidR="00000000" w:rsidDel="00000000" w:rsidRDefault="00000000">
      <w:pPr>
        <w:spacing w:lineRule="auto" w:after="360" w:before="360"/>
        <w:ind w:left="0" w:firstLine="0"/>
        <w:contextualSpacing w:val="0"/>
        <w:jc w:val="center"/>
      </w:pPr>
      <w:r w:rsidRPr="00000000" w:rsidR="00000000" w:rsidDel="00000000">
        <w:rPr>
          <w:rFonts w:cs="Arial" w:hAnsi="Arial" w:eastAsia="Arial" w:ascii="Arial"/>
          <w:b w:val="1"/>
          <w:color w:val="333333"/>
          <w:vertAlign w:val="baseline"/>
          <w:rtl w:val="0"/>
        </w:rPr>
        <w:t xml:space="preserve">Education</w:t>
      </w:r>
      <w:r w:rsidRPr="00000000" w:rsidR="00000000" w:rsidDel="00000000">
        <w:rPr>
          <w:rFonts w:cs="Arial" w:hAnsi="Arial" w:eastAsia="Arial" w:ascii="Arial"/>
          <w:color w:val="333333"/>
          <w:vertAlign w:val="baseline"/>
          <w:rtl w:val="0"/>
        </w:rPr>
        <w:t xml:space="preserve"> </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Cedar Shoals High School, Athens, GA 30605</w:t>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rtl w:val="0"/>
        </w:rPr>
        <w:t xml:space="preserve">High School Diploma</w:t>
      </w:r>
      <w:r w:rsidRPr="00000000" w:rsidR="00000000" w:rsidDel="00000000">
        <w:rPr>
          <w:rFonts w:cs="Arial" w:hAnsi="Arial" w:eastAsia="Arial" w:ascii="Arial"/>
          <w:b w:val="1"/>
          <w:color w:val="333333"/>
          <w:vertAlign w:val="baseline"/>
          <w:rtl w:val="0"/>
        </w:rPr>
        <w:br w:type="textWrapping"/>
      </w:r>
      <w:r w:rsidRPr="00000000" w:rsidR="00000000" w:rsidDel="00000000">
        <w:rPr>
          <w:rFonts w:cs="Arial" w:hAnsi="Arial" w:eastAsia="Arial" w:ascii="Arial"/>
          <w:b w:val="0"/>
          <w:color w:val="333333"/>
          <w:vertAlign w:val="baseline"/>
          <w:rtl w:val="0"/>
        </w:rPr>
        <w:t xml:space="preserve">2007 – </w:t>
      </w:r>
      <w:r w:rsidRPr="00000000" w:rsidR="00000000" w:rsidDel="00000000">
        <w:rPr>
          <w:rFonts w:cs="Arial" w:hAnsi="Arial" w:eastAsia="Arial" w:ascii="Arial"/>
          <w:color w:val="333333"/>
          <w:rtl w:val="0"/>
        </w:rPr>
        <w:t xml:space="preserve">2011</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rtl w:val="0"/>
        </w:rPr>
        <w:t xml:space="preserve">Georgia Gwinnett College, Lawrenceville, Ga 30043 </w:t>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rtl w:val="0"/>
        </w:rPr>
        <w:t xml:space="preserve">General Business</w:t>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color w:val="333333"/>
          <w:rtl w:val="0"/>
        </w:rPr>
        <w:t xml:space="preserve">2011-2012</w:t>
      </w:r>
    </w:p>
    <w:p w:rsidP="00000000" w:rsidRPr="00000000" w:rsidR="00000000" w:rsidDel="00000000" w:rsidRDefault="00000000">
      <w:pPr>
        <w:spacing w:lineRule="auto" w:after="360" w:before="360"/>
        <w:ind w:left="0" w:firstLine="0"/>
        <w:contextualSpacing w:val="0"/>
        <w:jc w:val="center"/>
      </w:pPr>
      <w:r w:rsidRPr="00000000" w:rsidR="00000000" w:rsidDel="00000000">
        <w:rPr>
          <w:rFonts w:cs="Arial" w:hAnsi="Arial" w:eastAsia="Arial" w:ascii="Arial"/>
          <w:b w:val="1"/>
          <w:color w:val="333333"/>
          <w:vertAlign w:val="baseline"/>
          <w:rtl w:val="0"/>
        </w:rPr>
        <w:t xml:space="preserve">Experience</w:t>
      </w:r>
    </w:p>
    <w:p w:rsidP="00000000" w:rsidRPr="00000000" w:rsidR="00000000" w:rsidDel="00000000" w:rsidRDefault="00000000">
      <w:pPr>
        <w:spacing w:lineRule="auto" w:after="360" w:before="360"/>
        <w:contextualSpacing w:val="0"/>
        <w:rPr/>
      </w:pPr>
      <w:r w:rsidRPr="00000000" w:rsidR="00000000" w:rsidDel="00000000">
        <w:rPr>
          <w:rFonts w:cs="Arial" w:hAnsi="Arial" w:eastAsia="Arial" w:ascii="Arial"/>
          <w:b w:val="1"/>
          <w:rtl w:val="0"/>
        </w:rPr>
        <w:t xml:space="preserve">Blow-mode Operator                                    Mayfield Dairy , Braselton, GA</w:t>
      </w:r>
      <w:r w:rsidRPr="00000000" w:rsidR="00000000" w:rsidDel="00000000">
        <w:rPr>
          <w:rtl w:val="0"/>
        </w:rPr>
      </w:r>
    </w:p>
    <w:p w:rsidP="00000000" w:rsidRPr="00000000" w:rsidR="00000000" w:rsidDel="00000000" w:rsidRDefault="00000000">
      <w:pPr>
        <w:spacing w:lineRule="auto" w:after="360" w:before="360"/>
        <w:contextualSpacing w:val="0"/>
      </w:pPr>
      <w:r w:rsidRPr="00000000" w:rsidR="00000000" w:rsidDel="00000000">
        <w:rPr>
          <w:rFonts w:cs="Arial" w:hAnsi="Arial" w:eastAsia="Arial" w:ascii="Arial"/>
          <w:b w:val="1"/>
          <w:rtl w:val="0"/>
        </w:rPr>
        <w:t xml:space="preserve">Sept. 2013- present :</w:t>
      </w:r>
      <w:r w:rsidRPr="00000000" w:rsidR="00000000" w:rsidDel="00000000">
        <w:rPr>
          <w:rFonts w:cs="Arial" w:hAnsi="Arial" w:eastAsia="Arial" w:ascii="Arial"/>
          <w:b w:val="1"/>
          <w:color w:val="4a4a4a"/>
          <w:highlight w:val="white"/>
          <w:rtl w:val="0"/>
        </w:rPr>
        <w:t xml:space="preserve">·</w:t>
      </w:r>
      <w:r w:rsidRPr="00000000" w:rsidR="00000000" w:rsidDel="00000000">
        <w:rPr>
          <w:rFonts w:cs="Arial" w:hAnsi="Arial" w:eastAsia="Arial" w:ascii="Arial"/>
          <w:color w:val="4a4a4a"/>
          <w:highlight w:val="white"/>
          <w:rtl w:val="0"/>
        </w:rPr>
        <w:t xml:space="preserve">Monitor conveyor lines for damaged bottles.</w:t>
      </w:r>
      <w:r w:rsidRPr="00000000" w:rsidR="00000000" w:rsidDel="00000000">
        <w:rPr>
          <w:rFonts w:cs="Arial" w:hAnsi="Arial" w:eastAsia="Arial" w:ascii="Arial"/>
          <w:color w:val="4a4a4a"/>
          <w:highlight w:val="white"/>
          <w:rtl w:val="0"/>
        </w:rPr>
        <w:t xml:space="preserve">  </w:t>
      </w:r>
      <w:r w:rsidRPr="00000000" w:rsidR="00000000" w:rsidDel="00000000">
        <w:rPr>
          <w:rFonts w:cs="Arial" w:hAnsi="Arial" w:eastAsia="Arial" w:ascii="Arial"/>
          <w:color w:val="4a4a4a"/>
          <w:highlight w:val="white"/>
          <w:rtl w:val="0"/>
        </w:rPr>
        <w:t xml:space="preserve">Operate bagger/and debagger stations.</w:t>
      </w:r>
      <w:r w:rsidRPr="00000000" w:rsidR="00000000" w:rsidDel="00000000">
        <w:rPr>
          <w:rFonts w:cs="Arial" w:hAnsi="Arial" w:eastAsia="Arial" w:ascii="Arial"/>
          <w:color w:val="4a4a4a"/>
          <w:highlight w:val="white"/>
          <w:rtl w:val="0"/>
        </w:rPr>
        <w:t xml:space="preserve"> </w:t>
      </w:r>
      <w:r w:rsidRPr="00000000" w:rsidR="00000000" w:rsidDel="00000000">
        <w:rPr>
          <w:rFonts w:cs="Arial" w:hAnsi="Arial" w:eastAsia="Arial" w:ascii="Arial"/>
          <w:color w:val="4a4a4a"/>
          <w:highlight w:val="white"/>
          <w:rtl w:val="0"/>
        </w:rPr>
        <w:t xml:space="preserve">Troubleshoot and minor repair of blow mold equipment.</w:t>
      </w:r>
      <w:r w:rsidRPr="00000000" w:rsidR="00000000" w:rsidDel="00000000">
        <w:rPr>
          <w:rFonts w:cs="Arial" w:hAnsi="Arial" w:eastAsia="Arial" w:ascii="Arial"/>
          <w:color w:val="4a4a4a"/>
          <w:highlight w:val="white"/>
          <w:rtl w:val="0"/>
        </w:rPr>
        <w:t xml:space="preserve">  </w:t>
      </w:r>
      <w:r w:rsidRPr="00000000" w:rsidR="00000000" w:rsidDel="00000000">
        <w:rPr>
          <w:rFonts w:cs="Arial" w:hAnsi="Arial" w:eastAsia="Arial" w:ascii="Arial"/>
          <w:color w:val="4a4a4a"/>
          <w:highlight w:val="white"/>
          <w:rtl w:val="0"/>
        </w:rPr>
        <w:t xml:space="preserve">Monitor empty bottle weights and makes adjustments accordingly.</w:t>
      </w:r>
    </w:p>
    <w:p w:rsidP="00000000" w:rsidRPr="00000000" w:rsidR="00000000" w:rsidDel="00000000" w:rsidRDefault="00000000">
      <w:pPr>
        <w:spacing w:lineRule="auto" w:after="360" w:before="360"/>
        <w:contextualSpacing w:val="0"/>
      </w:pPr>
      <w:r w:rsidRPr="00000000" w:rsidR="00000000" w:rsidDel="00000000">
        <w:rPr>
          <w:rFonts w:cs="Arial" w:hAnsi="Arial" w:eastAsia="Arial" w:ascii="Arial"/>
          <w:b w:val="1"/>
          <w:rtl w:val="0"/>
        </w:rPr>
        <w:t xml:space="preserve">Team Memeber                                              </w:t>
      </w:r>
      <w:r w:rsidRPr="00000000" w:rsidR="00000000" w:rsidDel="00000000">
        <w:rPr>
          <w:rFonts w:cs="Arial" w:hAnsi="Arial" w:eastAsia="Arial" w:ascii="Arial"/>
          <w:b w:val="1"/>
          <w:rtl w:val="0"/>
        </w:rPr>
        <w:t xml:space="preserve">Taco Bell, Athens,GA</w:t>
      </w:r>
    </w:p>
    <w:p w:rsidP="00000000" w:rsidRPr="00000000" w:rsidR="00000000" w:rsidDel="00000000" w:rsidRDefault="00000000">
      <w:pPr>
        <w:spacing w:lineRule="auto" w:after="180" w:line="298" w:before="120"/>
        <w:contextualSpacing w:val="0"/>
      </w:pPr>
      <w:r w:rsidRPr="00000000" w:rsidR="00000000" w:rsidDel="00000000">
        <w:rPr>
          <w:rFonts w:cs="Arial" w:hAnsi="Arial" w:eastAsia="Arial" w:ascii="Arial"/>
          <w:b w:val="1"/>
          <w:rtl w:val="0"/>
        </w:rPr>
        <w:t xml:space="preserve">April 2011 - Aug. 2011:</w:t>
      </w:r>
      <w:r w:rsidRPr="00000000" w:rsidR="00000000" w:rsidDel="00000000">
        <w:rPr>
          <w:rFonts w:cs="Arial" w:hAnsi="Arial" w:eastAsia="Arial" w:ascii="Arial"/>
          <w:b w:val="1"/>
          <w:color w:val="333333"/>
          <w:sz w:val="20"/>
          <w:shd w:val="clear" w:fill="fefdfa"/>
          <w:rtl w:val="0"/>
        </w:rPr>
        <w:t xml:space="preserve">.</w:t>
      </w:r>
      <w:r w:rsidRPr="00000000" w:rsidR="00000000" w:rsidDel="00000000">
        <w:rPr>
          <w:rFonts w:cs="Arial" w:hAnsi="Arial" w:eastAsia="Arial" w:ascii="Arial"/>
          <w:color w:val="444444"/>
          <w:highlight w:val="white"/>
          <w:rtl w:val="0"/>
        </w:rPr>
        <w:t xml:space="preserve">Maintain first point of contact with customers as they come into the restaurant. Make customers aware of menu, new dishes and any price changes or add-ons. Cook, prepare and deliver food orders based on customers’ choice. Ensure prepared food is up to standard sanitation procedures. Pack food and drinks for ‘To Go’ customers</w:t>
      </w:r>
      <w:r w:rsidRPr="00000000" w:rsidR="00000000" w:rsidDel="00000000">
        <w:rPr>
          <w:rtl w:val="0"/>
        </w:rPr>
      </w:r>
    </w:p>
    <w:p w:rsidP="00000000" w:rsidRPr="00000000" w:rsidR="00000000" w:rsidDel="00000000" w:rsidRDefault="00000000">
      <w:pPr>
        <w:spacing w:lineRule="auto" w:after="360" w:before="360"/>
        <w:contextualSpacing w:val="0"/>
      </w:pPr>
      <w:r w:rsidRPr="00000000" w:rsidR="00000000" w:rsidDel="00000000">
        <w:rPr>
          <w:rtl w:val="0"/>
        </w:rPr>
      </w:r>
    </w:p>
    <w:p w:rsidP="00000000" w:rsidRPr="00000000" w:rsidR="00000000" w:rsidDel="00000000" w:rsidRDefault="00000000">
      <w:pPr>
        <w:spacing w:lineRule="auto" w:after="360" w:before="360"/>
        <w:contextualSpacing w:val="0"/>
      </w:pPr>
      <w:r w:rsidRPr="00000000" w:rsidR="00000000" w:rsidDel="00000000">
        <w:rPr>
          <w:rtl w:val="0"/>
        </w:rPr>
      </w:r>
    </w:p>
    <w:p w:rsidP="00000000" w:rsidRPr="00000000" w:rsidR="00000000" w:rsidDel="00000000" w:rsidRDefault="00000000">
      <w:pPr>
        <w:spacing w:lineRule="auto" w:after="360" w:before="360"/>
        <w:contextualSpacing w:val="0"/>
        <w:rPr/>
      </w:pPr>
      <w:r w:rsidRPr="00000000" w:rsidR="00000000" w:rsidDel="00000000">
        <w:rPr>
          <w:rFonts w:cs="Arial" w:hAnsi="Arial" w:eastAsia="Arial" w:ascii="Arial"/>
          <w:b w:val="1"/>
          <w:rtl w:val="0"/>
        </w:rPr>
        <w:t xml:space="preserve">Cater/Waiter                                               Advanced Staffing Catering,Athens,GA</w:t>
      </w:r>
    </w:p>
    <w:p w:rsidP="00000000" w:rsidRPr="00000000" w:rsidR="00000000" w:rsidDel="00000000" w:rsidRDefault="00000000">
      <w:pPr>
        <w:spacing w:lineRule="auto" w:after="360" w:before="360"/>
        <w:contextualSpacing w:val="0"/>
      </w:pPr>
      <w:r w:rsidRPr="00000000" w:rsidR="00000000" w:rsidDel="00000000">
        <w:rPr>
          <w:rFonts w:cs="Arial" w:hAnsi="Arial" w:eastAsia="Arial" w:ascii="Arial"/>
          <w:b w:val="1"/>
          <w:rtl w:val="0"/>
        </w:rPr>
        <w:t xml:space="preserve">May 2011-Jan 2013:</w:t>
      </w:r>
      <w:r w:rsidRPr="00000000" w:rsidR="00000000" w:rsidDel="00000000">
        <w:rPr>
          <w:rFonts w:cs="Arial" w:hAnsi="Arial" w:eastAsia="Arial" w:ascii="Arial"/>
          <w:rtl w:val="0"/>
        </w:rPr>
        <w:t xml:space="preserve"> Prepare and serve hot and cold beverages in the dining room or other locations within the building and externally as and when required, clearing and washing up afterwards. Clean and tidy dining room ready for food service. Assist with the preparation of food and setting up of the service counter, serve food according to the type of service used, and clean area afterwards. Set up dining room furniture according to daily requirements and lay cloths and service equipment. Wash crockery, cutlery, cooking and serving utensils and kitchen equipment. Assist with cleaning of kitchen floors, walls and surfaces. Set up refreshments service requirements for following day.</w:t>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Junior Camp Counselor</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6/2010-8/2010 </w:t>
      </w:r>
      <w:r w:rsidRPr="00000000" w:rsidR="00000000" w:rsidDel="00000000">
        <w:rPr>
          <w:rFonts w:cs="Arial" w:hAnsi="Arial" w:eastAsia="Arial" w:ascii="Arial"/>
          <w:vertAlign w:val="baseline"/>
          <w:rtl w:val="0"/>
        </w:rPr>
        <w:t xml:space="preserve">Observes and promotes all rules and regulations established for the Boys and Girls Club of America and its campers.  Escorts youth to all camp activities.  Attends and participates in all camp activities.  Maintains attendance count at all camp activities. Reports a camper’s absence from a camp activity immediately to the Lead Camp Counselor or a Camp Director.  Reports any rule violation by campers to the Lead Camp Counselor or a Camp Director. Observes campers daily for illness and/or injuries. Report any difficulties related to health immediately to the Lead Camp Counselor or a Camp Director.  Works cooperatively with fellow Junior Camp Counselors in the completion of assigned duties.  Seeks assistance or advice from the Lead Camp Counselor or Camp Director when needed.  Performs other duties as assigned.</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Landscaping</w:t>
        <w:br w:type="textWrapping"/>
        <w:t xml:space="preserve">2008- present  </w:t>
      </w:r>
      <w:r w:rsidRPr="00000000" w:rsidR="00000000" w:rsidDel="00000000">
        <w:rPr>
          <w:rFonts w:cs="Arial" w:hAnsi="Arial" w:eastAsia="Arial" w:ascii="Arial"/>
          <w:color w:val="333333"/>
          <w:vertAlign w:val="baseline"/>
          <w:rtl w:val="0"/>
        </w:rPr>
        <w:t xml:space="preserve"> </w:t>
      </w:r>
      <w:r w:rsidRPr="00000000" w:rsidR="00000000" w:rsidDel="00000000">
        <w:rPr>
          <w:rFonts w:cs="Arial" w:hAnsi="Arial" w:eastAsia="Arial" w:ascii="Arial"/>
          <w:vertAlign w:val="baseline"/>
          <w:rtl w:val="0"/>
        </w:rPr>
        <w:t xml:space="preserve">Mow and edge lawns, using power mowers and edger, gather and remove litter, rake, mulch, and compost leaves.</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Pet Sitter</w:t>
        <w:br w:type="textWrapping"/>
        <w:t xml:space="preserve">2007 – 2008</w:t>
      </w:r>
      <w:r w:rsidRPr="00000000" w:rsidR="00000000" w:rsidDel="00000000">
        <w:rPr>
          <w:rFonts w:cs="Arial" w:hAnsi="Arial" w:eastAsia="Arial" w:ascii="Arial"/>
          <w:color w:val="333333"/>
          <w:vertAlign w:val="baseline"/>
          <w:rtl w:val="0"/>
        </w:rPr>
        <w:t xml:space="preserve">      Provided pet sitting services including dog walking, feeding and yard care.</w:t>
        <w:br w:type="textWrapping"/>
      </w:r>
      <w:r w:rsidRPr="00000000" w:rsidR="00000000" w:rsidDel="00000000">
        <w:rPr>
          <w:rFonts w:cs="Arial" w:hAnsi="Arial" w:eastAsia="Arial" w:ascii="Arial"/>
          <w:b w:val="1"/>
          <w:color w:val="333333"/>
          <w:vertAlign w:val="baseline"/>
          <w:rtl w:val="0"/>
        </w:rPr>
        <w:br w:type="textWrapping"/>
        <w:t xml:space="preserve">Child Care</w:t>
        <w:br w:type="textWrapping"/>
        <w:t xml:space="preserve">2007 – 2008     </w:t>
      </w:r>
      <w:r w:rsidRPr="00000000" w:rsidR="00000000" w:rsidDel="00000000">
        <w:rPr>
          <w:rFonts w:cs="Arial" w:hAnsi="Arial" w:eastAsia="Arial" w:ascii="Arial"/>
          <w:color w:val="000000"/>
          <w:vertAlign w:val="baseline"/>
          <w:rtl w:val="0"/>
        </w:rPr>
        <w:t xml:space="preserve"> Provided child care for several families after school, weekends and during school vacations.</w:t>
      </w:r>
    </w:p>
    <w:p w:rsidP="00000000" w:rsidRPr="00000000" w:rsidR="00000000" w:rsidDel="00000000" w:rsidRDefault="00000000">
      <w:pPr>
        <w:spacing w:lineRule="auto" w:after="360" w:before="360"/>
        <w:ind w:left="0" w:firstLine="0"/>
        <w:contextualSpacing w:val="0"/>
      </w:pP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Achievements</w:t>
      </w:r>
      <w:r w:rsidRPr="00000000" w:rsidR="00000000" w:rsidDel="00000000">
        <w:rPr>
          <w:rFonts w:cs="Arial" w:hAnsi="Arial" w:eastAsia="Arial" w:ascii="Arial"/>
          <w:color w:val="333333"/>
          <w:vertAlign w:val="baseline"/>
          <w:rtl w:val="0"/>
        </w:rPr>
        <w:t xml:space="preserve"> </w:t>
      </w: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Fonts w:cs="Arial" w:hAnsi="Arial" w:eastAsia="Arial" w:ascii="Arial"/>
          <w:color w:val="333333"/>
          <w:vertAlign w:val="baseline"/>
          <w:rtl w:val="0"/>
        </w:rPr>
        <w:t xml:space="preserve">•Cedar Shoals Track and Field Athletic Achievement 2010</w:t>
      </w: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Fonts w:cs="Arial" w:hAnsi="Arial" w:eastAsia="Arial" w:ascii="Arial"/>
          <w:color w:val="333333"/>
          <w:vertAlign w:val="baseline"/>
          <w:rtl w:val="0"/>
        </w:rPr>
        <w:t xml:space="preserve">•Cedar Shoals Football Athletic Achievement 2007, 2008, 2009</w:t>
      </w: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Fonts w:cs="Arial" w:hAnsi="Arial" w:eastAsia="Arial" w:ascii="Arial"/>
          <w:color w:val="333333"/>
          <w:vertAlign w:val="baseline"/>
          <w:rtl w:val="0"/>
        </w:rPr>
        <w:t xml:space="preserve">•Cedar Shoals Basketball Athletic Achievement 2007</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Volunteer Experience</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color w:val="333333"/>
          <w:vertAlign w:val="baseline"/>
          <w:rtl w:val="0"/>
        </w:rPr>
        <w:t xml:space="preserve">• Habitat for Humanity</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Interests / Activities</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color w:val="333333"/>
          <w:vertAlign w:val="baseline"/>
          <w:rtl w:val="0"/>
        </w:rPr>
        <w:t xml:space="preserve">• Member of Cedar Shoals Football Team</w:t>
        <w:br w:type="textWrapping"/>
        <w:t xml:space="preserve">• Boys and Girls Club of Athens</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b w:val="1"/>
          <w:color w:val="333333"/>
          <w:vertAlign w:val="baseline"/>
          <w:rtl w:val="0"/>
        </w:rPr>
        <w:t xml:space="preserve">Computer Skills</w:t>
      </w:r>
      <w:r w:rsidRPr="00000000" w:rsidR="00000000" w:rsidDel="00000000">
        <w:rPr>
          <w:rtl w:val="0"/>
        </w:rPr>
      </w:r>
    </w:p>
    <w:p w:rsidP="00000000" w:rsidRPr="00000000" w:rsidR="00000000" w:rsidDel="00000000" w:rsidRDefault="00000000">
      <w:pPr>
        <w:spacing w:lineRule="auto" w:after="360" w:before="360"/>
        <w:ind w:left="0" w:firstLine="0"/>
        <w:contextualSpacing w:val="0"/>
      </w:pPr>
      <w:r w:rsidRPr="00000000" w:rsidR="00000000" w:rsidDel="00000000">
        <w:rPr>
          <w:rFonts w:cs="Arial" w:hAnsi="Arial" w:eastAsia="Arial" w:ascii="Arial"/>
          <w:color w:val="333333"/>
          <w:vertAlign w:val="baseline"/>
          <w:rtl w:val="0"/>
        </w:rPr>
        <w:t xml:space="preserve">• Proficient with Microsoft Word, Excel, PowerPoint, and use of the Internet</w:t>
      </w: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r>
    </w:p>
    <w:sectPr>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coilewrcc@yahoo.com" Type="http://schemas.openxmlformats.org/officeDocument/2006/relationships/hyperlink" TargetMode="External" Id="rId6"/><Relationship Target="mailto:coilewrcc@yahoo.com" Type="http://schemas.openxmlformats.org/officeDocument/2006/relationships/hyperlink" TargetMode="External" Id="rId5"/><Relationship Target="mailto:coilewrcc@yahoo.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KeyAnthony O.docx</dc:title>
</cp:coreProperties>
</file>