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8"/>
        <w:ind w:left="139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/>
          <w:b/>
          <w:color w:val="333333"/>
          <w:spacing w:val="-1"/>
          <w:sz w:val="28"/>
        </w:rPr>
        <w:t>DEBRA C.</w:t>
      </w:r>
      <w:r>
        <w:rPr>
          <w:rFonts w:ascii="Tahoma"/>
          <w:b/>
          <w:color w:val="333333"/>
          <w:sz w:val="28"/>
        </w:rPr>
        <w:t> </w:t>
      </w:r>
      <w:r>
        <w:rPr>
          <w:rFonts w:ascii="Tahoma"/>
          <w:b/>
          <w:color w:val="333333"/>
          <w:spacing w:val="-2"/>
          <w:sz w:val="28"/>
        </w:rPr>
        <w:t>OSSEY</w:t>
      </w:r>
      <w:r>
        <w:rPr>
          <w:rFonts w:ascii="Tahoma"/>
          <w:sz w:val="28"/>
        </w:rPr>
      </w:r>
    </w:p>
    <w:p>
      <w:pPr>
        <w:spacing w:line="240" w:lineRule="auto" w:before="10"/>
        <w:rPr>
          <w:rFonts w:ascii="Tahoma" w:hAnsi="Tahoma" w:cs="Tahoma" w:eastAsia="Tahoma"/>
          <w:b/>
          <w:bCs/>
          <w:sz w:val="3"/>
          <w:szCs w:val="3"/>
        </w:rPr>
      </w:pPr>
    </w:p>
    <w:p>
      <w:pPr>
        <w:spacing w:line="140" w:lineRule="atLeast"/>
        <w:ind w:left="134" w:right="0" w:firstLine="0"/>
        <w:rPr>
          <w:rFonts w:ascii="Tahoma" w:hAnsi="Tahoma" w:cs="Tahoma" w:eastAsia="Tahoma"/>
          <w:sz w:val="14"/>
          <w:szCs w:val="14"/>
        </w:rPr>
      </w:pPr>
      <w:r>
        <w:rPr>
          <w:rFonts w:ascii="Tahoma" w:hAnsi="Tahoma" w:cs="Tahoma" w:eastAsia="Tahoma"/>
          <w:sz w:val="14"/>
          <w:szCs w:val="14"/>
        </w:rPr>
        <w:pict>
          <v:group style="width:460.45pt;height:7.15pt;mso-position-horizontal-relative:char;mso-position-vertical-relative:line" coordorigin="0,0" coordsize="9209,143">
            <v:group style="position:absolute;left:0;top:0;width:9209;height:143" coordorigin="0,0" coordsize="9209,143">
              <v:shape style="position:absolute;left:0;top:0;width:9209;height:143" coordorigin="0,0" coordsize="9209,143" path="m0,143l9209,143,9209,0,0,0,0,143xe" filled="true" fillcolor="#c0c0c0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14"/>
          <w:szCs w:val="14"/>
        </w:rPr>
      </w:r>
    </w:p>
    <w:p>
      <w:pPr>
        <w:tabs>
          <w:tab w:pos="6498" w:val="left" w:leader="none"/>
        </w:tabs>
        <w:spacing w:before="39"/>
        <w:ind w:left="115" w:right="0" w:firstLine="41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1B1B1B"/>
          <w:sz w:val="19"/>
          <w:szCs w:val="19"/>
        </w:rPr>
        <w:t>4702</w:t>
      </w:r>
      <w:r>
        <w:rPr>
          <w:rFonts w:ascii="Arial" w:hAnsi="Arial" w:cs="Arial" w:eastAsia="Arial"/>
          <w:color w:val="1B1B1B"/>
          <w:spacing w:val="-3"/>
          <w:sz w:val="19"/>
          <w:szCs w:val="19"/>
        </w:rPr>
        <w:t> </w:t>
      </w:r>
      <w:r>
        <w:rPr>
          <w:rFonts w:ascii="Arial" w:hAnsi="Arial" w:cs="Arial" w:eastAsia="Arial"/>
          <w:color w:val="1B1B1B"/>
          <w:sz w:val="19"/>
          <w:szCs w:val="19"/>
        </w:rPr>
        <w:t>Locust</w:t>
      </w:r>
      <w:r>
        <w:rPr>
          <w:rFonts w:ascii="Arial" w:hAnsi="Arial" w:cs="Arial" w:eastAsia="Arial"/>
          <w:color w:val="1B1B1B"/>
          <w:spacing w:val="-3"/>
          <w:sz w:val="19"/>
          <w:szCs w:val="19"/>
        </w:rPr>
        <w:t> </w:t>
      </w:r>
      <w:r>
        <w:rPr>
          <w:rFonts w:ascii="Arial" w:hAnsi="Arial" w:cs="Arial" w:eastAsia="Arial"/>
          <w:color w:val="1B1B1B"/>
          <w:spacing w:val="-1"/>
          <w:sz w:val="19"/>
          <w:szCs w:val="19"/>
        </w:rPr>
        <w:t>Avenue</w:t>
      </w:r>
      <w:r>
        <w:rPr>
          <w:rFonts w:ascii="Arial" w:hAnsi="Arial" w:cs="Arial" w:eastAsia="Arial"/>
          <w:color w:val="1B1B1B"/>
          <w:sz w:val="19"/>
          <w:szCs w:val="19"/>
        </w:rPr>
        <w:t> </w:t>
      </w:r>
      <w:r>
        <w:rPr>
          <w:rFonts w:ascii="Arial" w:hAnsi="Arial" w:cs="Arial" w:eastAsia="Arial"/>
          <w:color w:val="1B1B1B"/>
          <w:spacing w:val="45"/>
          <w:sz w:val="19"/>
          <w:szCs w:val="19"/>
        </w:rPr>
        <w:t> </w:t>
      </w:r>
      <w:r>
        <w:rPr>
          <w:rFonts w:ascii="Arial" w:hAnsi="Arial" w:cs="Arial" w:eastAsia="Arial"/>
          <w:color w:val="1B1B1B"/>
          <w:sz w:val="19"/>
          <w:szCs w:val="19"/>
        </w:rPr>
        <w:t>● </w:t>
      </w:r>
      <w:r>
        <w:rPr>
          <w:rFonts w:ascii="Arial" w:hAnsi="Arial" w:cs="Arial" w:eastAsia="Arial"/>
          <w:color w:val="1B1B1B"/>
          <w:spacing w:val="44"/>
          <w:sz w:val="19"/>
          <w:szCs w:val="19"/>
        </w:rPr>
        <w:t> </w:t>
      </w:r>
      <w:r>
        <w:rPr>
          <w:rFonts w:ascii="Arial" w:hAnsi="Arial" w:cs="Arial" w:eastAsia="Arial"/>
          <w:color w:val="1B1B1B"/>
          <w:spacing w:val="-1"/>
          <w:sz w:val="19"/>
          <w:szCs w:val="19"/>
        </w:rPr>
        <w:t>Glenview</w:t>
      </w:r>
      <w:r>
        <w:rPr>
          <w:rFonts w:ascii="Arial" w:hAnsi="Arial" w:cs="Arial" w:eastAsia="Arial"/>
          <w:color w:val="1B1B1B"/>
          <w:spacing w:val="46"/>
          <w:sz w:val="19"/>
          <w:szCs w:val="19"/>
        </w:rPr>
        <w:t> </w:t>
      </w:r>
      <w:r>
        <w:rPr>
          <w:rFonts w:ascii="Arial" w:hAnsi="Arial" w:cs="Arial" w:eastAsia="Arial"/>
          <w:color w:val="1B1B1B"/>
          <w:sz w:val="19"/>
          <w:szCs w:val="19"/>
        </w:rPr>
        <w:t>Illinois</w:t>
      </w:r>
      <w:r>
        <w:rPr>
          <w:rFonts w:ascii="Arial" w:hAnsi="Arial" w:cs="Arial" w:eastAsia="Arial"/>
          <w:color w:val="1B1B1B"/>
          <w:spacing w:val="-1"/>
          <w:sz w:val="19"/>
          <w:szCs w:val="19"/>
        </w:rPr>
        <w:t> </w:t>
      </w:r>
      <w:r>
        <w:rPr>
          <w:rFonts w:ascii="Arial" w:hAnsi="Arial" w:cs="Arial" w:eastAsia="Arial"/>
          <w:color w:val="1B1B1B"/>
          <w:sz w:val="19"/>
          <w:szCs w:val="19"/>
        </w:rPr>
        <w:t>60025 </w:t>
      </w:r>
      <w:r>
        <w:rPr>
          <w:rFonts w:ascii="Arial" w:hAnsi="Arial" w:cs="Arial" w:eastAsia="Arial"/>
          <w:color w:val="1B1B1B"/>
          <w:spacing w:val="44"/>
          <w:sz w:val="19"/>
          <w:szCs w:val="19"/>
        </w:rPr>
        <w:t> </w:t>
      </w:r>
      <w:r>
        <w:rPr>
          <w:rFonts w:ascii="Arial" w:hAnsi="Arial" w:cs="Arial" w:eastAsia="Arial"/>
          <w:color w:val="1B1B1B"/>
          <w:sz w:val="19"/>
          <w:szCs w:val="19"/>
        </w:rPr>
        <w:t>● </w:t>
      </w:r>
      <w:r>
        <w:rPr>
          <w:rFonts w:ascii="Arial" w:hAnsi="Arial" w:cs="Arial" w:eastAsia="Arial"/>
          <w:color w:val="1B1B1B"/>
          <w:spacing w:val="44"/>
          <w:sz w:val="19"/>
          <w:szCs w:val="19"/>
        </w:rPr>
        <w:t> </w:t>
      </w:r>
      <w:r>
        <w:rPr>
          <w:rFonts w:ascii="Arial" w:hAnsi="Arial" w:cs="Arial" w:eastAsia="Arial"/>
          <w:color w:val="1B1B1B"/>
          <w:spacing w:val="-1"/>
          <w:sz w:val="19"/>
          <w:szCs w:val="19"/>
        </w:rPr>
        <w:t>815.823.3682</w:t>
        <w:tab/>
      </w:r>
      <w:r>
        <w:rPr>
          <w:rFonts w:ascii="Arial" w:hAnsi="Arial" w:cs="Arial" w:eastAsia="Arial"/>
          <w:color w:val="1B1B1B"/>
          <w:sz w:val="19"/>
          <w:szCs w:val="19"/>
        </w:rPr>
        <w:t>●</w:t>
      </w:r>
      <w:r>
        <w:rPr>
          <w:rFonts w:ascii="Arial" w:hAnsi="Arial" w:cs="Arial" w:eastAsia="Arial"/>
          <w:color w:val="1B1B1B"/>
          <w:sz w:val="19"/>
          <w:szCs w:val="19"/>
        </w:rPr>
        <w:t> </w:t>
      </w:r>
      <w:r>
        <w:rPr>
          <w:rFonts w:ascii="Arial" w:hAnsi="Arial" w:cs="Arial" w:eastAsia="Arial"/>
          <w:color w:val="1B1B1B"/>
          <w:spacing w:val="31"/>
          <w:sz w:val="19"/>
          <w:szCs w:val="19"/>
        </w:rPr>
        <w:t> </w:t>
      </w:r>
      <w:hyperlink r:id="rId5">
        <w:r>
          <w:rPr>
            <w:rFonts w:ascii="Arial" w:hAnsi="Arial" w:cs="Arial" w:eastAsia="Arial"/>
            <w:color w:val="1B1B1B"/>
            <w:sz w:val="19"/>
            <w:szCs w:val="19"/>
          </w:rPr>
          <w:t>babybluze57@yahoo.com</w:t>
        </w:r>
        <w:r>
          <w:rPr>
            <w:rFonts w:ascii="Arial" w:hAnsi="Arial" w:cs="Arial" w:eastAsia="Arial"/>
            <w:sz w:val="19"/>
            <w:szCs w:val="19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1721" w:val="left" w:leader="none"/>
        </w:tabs>
        <w:spacing w:line="372" w:lineRule="auto"/>
        <w:ind w:left="1721" w:right="268" w:hanging="1606"/>
        <w:jc w:val="left"/>
      </w:pPr>
      <w:r>
        <w:rPr>
          <w:rFonts w:ascii="Tahoma"/>
          <w:color w:val="1B1B1B"/>
          <w:spacing w:val="-1"/>
          <w:w w:val="95"/>
          <w:sz w:val="24"/>
        </w:rPr>
        <w:t>O</w:t>
      </w:r>
      <w:r>
        <w:rPr>
          <w:rFonts w:ascii="Tahoma"/>
          <w:color w:val="1B1B1B"/>
          <w:spacing w:val="-1"/>
          <w:w w:val="95"/>
          <w:sz w:val="19"/>
        </w:rPr>
        <w:t>BJECTIVE</w:t>
        <w:tab/>
      </w:r>
      <w:r>
        <w:rPr>
          <w:color w:val="1B1B1B"/>
          <w:spacing w:val="-1"/>
        </w:rPr>
        <w:t>Apply</w:t>
      </w:r>
      <w:r>
        <w:rPr>
          <w:color w:val="1B1B1B"/>
          <w:spacing w:val="-2"/>
        </w:rPr>
        <w:t> </w:t>
      </w:r>
      <w:r>
        <w:rPr>
          <w:color w:val="1B1B1B"/>
        </w:rPr>
        <w:t>my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skills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and</w:t>
      </w:r>
      <w:r>
        <w:rPr>
          <w:color w:val="1B1B1B"/>
        </w:rPr>
        <w:t> </w:t>
      </w:r>
      <w:r>
        <w:rPr>
          <w:color w:val="1B1B1B"/>
          <w:spacing w:val="-1"/>
        </w:rPr>
        <w:t>experience</w:t>
      </w:r>
      <w:r>
        <w:rPr>
          <w:color w:val="1B1B1B"/>
        </w:rPr>
        <w:t> </w:t>
      </w:r>
      <w:r>
        <w:rPr>
          <w:color w:val="1B1B1B"/>
          <w:spacing w:val="-1"/>
        </w:rPr>
        <w:t>toward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elevating</w:t>
      </w:r>
      <w:r>
        <w:rPr>
          <w:color w:val="1B1B1B"/>
        </w:rPr>
        <w:t> </w:t>
      </w:r>
      <w:r>
        <w:rPr>
          <w:color w:val="1B1B1B"/>
          <w:spacing w:val="-1"/>
        </w:rPr>
        <w:t>the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quality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expectations</w:t>
      </w:r>
      <w:r>
        <w:rPr>
          <w:color w:val="1B1B1B"/>
        </w:rPr>
        <w:t> </w:t>
      </w:r>
      <w:r>
        <w:rPr>
          <w:color w:val="1B1B1B"/>
          <w:spacing w:val="-2"/>
        </w:rPr>
        <w:t>of</w:t>
      </w:r>
      <w:r>
        <w:rPr>
          <w:color w:val="1B1B1B"/>
          <w:spacing w:val="65"/>
        </w:rPr>
        <w:t> </w:t>
      </w:r>
      <w:r>
        <w:rPr>
          <w:color w:val="1B1B1B"/>
          <w:spacing w:val="-1"/>
        </w:rPr>
        <w:t>manufactured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products, thereby</w:t>
      </w:r>
      <w:r>
        <w:rPr>
          <w:color w:val="1B1B1B"/>
        </w:rPr>
        <w:t> </w:t>
      </w:r>
      <w:r>
        <w:rPr>
          <w:color w:val="1B1B1B"/>
          <w:spacing w:val="-1"/>
        </w:rPr>
        <w:t>enhancing</w:t>
      </w:r>
      <w:r>
        <w:rPr>
          <w:color w:val="1B1B1B"/>
        </w:rPr>
        <w:t> the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position</w:t>
      </w:r>
      <w:r>
        <w:rPr>
          <w:color w:val="1B1B1B"/>
        </w:rPr>
        <w:t> </w:t>
      </w:r>
      <w:r>
        <w:rPr>
          <w:color w:val="1B1B1B"/>
          <w:spacing w:val="-2"/>
        </w:rPr>
        <w:t>of</w:t>
      </w:r>
      <w:r>
        <w:rPr>
          <w:color w:val="1B1B1B"/>
          <w:spacing w:val="3"/>
        </w:rPr>
        <w:t> </w:t>
      </w:r>
      <w:r>
        <w:rPr>
          <w:color w:val="1B1B1B"/>
        </w:rPr>
        <w:t>a </w:t>
      </w:r>
      <w:r>
        <w:rPr>
          <w:color w:val="1B1B1B"/>
          <w:spacing w:val="-1"/>
        </w:rPr>
        <w:t>company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within</w:t>
      </w:r>
      <w:r>
        <w:rPr>
          <w:color w:val="1B1B1B"/>
          <w:spacing w:val="49"/>
        </w:rPr>
        <w:t> </w:t>
      </w:r>
      <w:r>
        <w:rPr>
          <w:color w:val="1B1B1B"/>
          <w:spacing w:val="-1"/>
        </w:rPr>
        <w:t>its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industry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and,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in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turn, securing</w:t>
      </w:r>
      <w:r>
        <w:rPr>
          <w:color w:val="1B1B1B"/>
          <w:spacing w:val="3"/>
        </w:rPr>
        <w:t> </w:t>
      </w:r>
      <w:r>
        <w:rPr>
          <w:color w:val="1B1B1B"/>
        </w:rPr>
        <w:t>a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career future</w:t>
      </w:r>
      <w:r>
        <w:rPr>
          <w:color w:val="1B1B1B"/>
          <w:spacing w:val="1"/>
        </w:rPr>
        <w:t> </w:t>
      </w:r>
      <w:r>
        <w:rPr>
          <w:color w:val="1B1B1B"/>
          <w:spacing w:val="-2"/>
        </w:rPr>
        <w:t>within</w:t>
      </w:r>
      <w:r>
        <w:rPr>
          <w:color w:val="1B1B1B"/>
        </w:rPr>
        <w:t> that</w:t>
      </w:r>
      <w:r>
        <w:rPr>
          <w:color w:val="1B1B1B"/>
          <w:spacing w:val="-1"/>
        </w:rPr>
        <w:t> company </w:t>
      </w:r>
      <w:r>
        <w:rPr>
          <w:color w:val="1B1B1B"/>
          <w:spacing w:val="-2"/>
        </w:rPr>
        <w:t>while</w:t>
      </w:r>
      <w:r>
        <w:rPr>
          <w:color w:val="1B1B1B"/>
          <w:spacing w:val="53"/>
        </w:rPr>
        <w:t> </w:t>
      </w:r>
      <w:r>
        <w:rPr>
          <w:color w:val="1B1B1B"/>
          <w:spacing w:val="-1"/>
        </w:rPr>
        <w:t>taking</w:t>
      </w:r>
      <w:r>
        <w:rPr>
          <w:color w:val="1B1B1B"/>
        </w:rPr>
        <w:t> </w:t>
      </w:r>
      <w:r>
        <w:rPr>
          <w:color w:val="1B1B1B"/>
          <w:spacing w:val="-1"/>
        </w:rPr>
        <w:t>advantage</w:t>
      </w:r>
      <w:r>
        <w:rPr>
          <w:color w:val="1B1B1B"/>
        </w:rPr>
        <w:t> </w:t>
      </w:r>
      <w:r>
        <w:rPr>
          <w:color w:val="1B1B1B"/>
          <w:spacing w:val="-2"/>
        </w:rPr>
        <w:t>of</w:t>
      </w:r>
      <w:r>
        <w:rPr>
          <w:color w:val="1B1B1B"/>
          <w:spacing w:val="3"/>
        </w:rPr>
        <w:t> </w:t>
      </w:r>
      <w:r>
        <w:rPr>
          <w:color w:val="1B1B1B"/>
          <w:spacing w:val="-1"/>
        </w:rPr>
        <w:t>internal</w:t>
      </w:r>
      <w:r>
        <w:rPr>
          <w:color w:val="1B1B1B"/>
        </w:rPr>
        <w:t> </w:t>
      </w:r>
      <w:r>
        <w:rPr>
          <w:color w:val="1B1B1B"/>
          <w:spacing w:val="-1"/>
        </w:rPr>
        <w:t>opportunities</w:t>
      </w:r>
      <w:r>
        <w:rPr>
          <w:color w:val="1B1B1B"/>
          <w:spacing w:val="-4"/>
        </w:rPr>
        <w:t> </w:t>
      </w:r>
      <w:r>
        <w:rPr>
          <w:color w:val="1B1B1B"/>
        </w:rPr>
        <w:t>for </w:t>
      </w:r>
      <w:r>
        <w:rPr>
          <w:color w:val="1B1B1B"/>
          <w:spacing w:val="-1"/>
        </w:rPr>
        <w:t>continued</w:t>
      </w:r>
      <w:r>
        <w:rPr>
          <w:color w:val="1B1B1B"/>
          <w:spacing w:val="1"/>
        </w:rPr>
        <w:t> </w:t>
      </w:r>
      <w:r>
        <w:rPr>
          <w:color w:val="1B1B1B"/>
        </w:rPr>
        <w:t>career</w:t>
      </w:r>
      <w:r>
        <w:rPr>
          <w:color w:val="1B1B1B"/>
          <w:spacing w:val="-1"/>
        </w:rPr>
        <w:t> advancement.</w:t>
      </w:r>
      <w:r>
        <w:rPr/>
      </w:r>
    </w:p>
    <w:p>
      <w:pPr>
        <w:spacing w:line="268" w:lineRule="exact" w:before="0"/>
        <w:ind w:left="108" w:right="0" w:firstLine="0"/>
        <w:jc w:val="left"/>
        <w:rPr>
          <w:rFonts w:ascii="Tahoma" w:hAnsi="Tahoma" w:cs="Tahoma" w:eastAsia="Tahoma"/>
          <w:sz w:val="19"/>
          <w:szCs w:val="19"/>
        </w:rPr>
      </w:pPr>
      <w:r>
        <w:rPr>
          <w:rFonts w:ascii="Tahoma"/>
          <w:color w:val="1B1B1B"/>
          <w:spacing w:val="-1"/>
          <w:sz w:val="24"/>
        </w:rPr>
        <w:t>E</w:t>
      </w:r>
      <w:r>
        <w:rPr>
          <w:rFonts w:ascii="Tahoma"/>
          <w:color w:val="1B1B1B"/>
          <w:spacing w:val="-1"/>
          <w:sz w:val="19"/>
        </w:rPr>
        <w:t>XPERIENCE</w:t>
      </w:r>
      <w:r>
        <w:rPr>
          <w:rFonts w:ascii="Tahoma"/>
          <w:sz w:val="19"/>
        </w:rPr>
      </w:r>
    </w:p>
    <w:p>
      <w:pPr>
        <w:tabs>
          <w:tab w:pos="1728" w:val="left" w:leader="none"/>
        </w:tabs>
        <w:spacing w:before="131"/>
        <w:ind w:left="28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ahoma" w:hAnsi="Tahoma" w:cs="Tahoma" w:eastAsia="Tahoma"/>
          <w:color w:val="1B1B1B"/>
          <w:spacing w:val="-1"/>
          <w:sz w:val="22"/>
          <w:szCs w:val="22"/>
        </w:rPr>
        <w:t>1989</w:t>
      </w:r>
      <w:r>
        <w:rPr>
          <w:rFonts w:ascii="Tahoma" w:hAnsi="Tahoma" w:cs="Tahoma" w:eastAsia="Tahoma"/>
          <w:color w:val="1B1B1B"/>
          <w:sz w:val="22"/>
          <w:szCs w:val="22"/>
        </w:rPr>
        <w:t> </w:t>
      </w:r>
      <w:r>
        <w:rPr>
          <w:rFonts w:ascii="Tahoma" w:hAnsi="Tahoma" w:cs="Tahoma" w:eastAsia="Tahoma"/>
          <w:color w:val="1B1B1B"/>
          <w:sz w:val="22"/>
          <w:szCs w:val="22"/>
        </w:rPr>
        <w:t>– </w:t>
      </w:r>
      <w:r>
        <w:rPr>
          <w:rFonts w:ascii="Tahoma" w:hAnsi="Tahoma" w:cs="Tahoma" w:eastAsia="Tahoma"/>
          <w:color w:val="1B1B1B"/>
          <w:spacing w:val="-1"/>
          <w:sz w:val="22"/>
          <w:szCs w:val="22"/>
        </w:rPr>
        <w:t>2008</w:t>
        <w:tab/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Rexnord</w:t>
      </w:r>
      <w:r>
        <w:rPr>
          <w:rFonts w:ascii="Arial" w:hAnsi="Arial" w:cs="Arial" w:eastAsia="Arial"/>
          <w:i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Industries, LLC, Downers</w:t>
      </w:r>
      <w:r>
        <w:rPr>
          <w:rFonts w:ascii="Arial" w:hAnsi="Arial" w:cs="Arial" w:eastAsia="Arial"/>
          <w:i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Grove, </w:t>
      </w:r>
      <w:r>
        <w:rPr>
          <w:rFonts w:ascii="Arial" w:hAnsi="Arial" w:cs="Arial" w:eastAsia="Arial"/>
          <w:i/>
          <w:color w:val="1B1B1B"/>
          <w:sz w:val="22"/>
          <w:szCs w:val="22"/>
        </w:rPr>
        <w:t>IL</w:t>
      </w:r>
      <w:r>
        <w:rPr>
          <w:rFonts w:ascii="Arial" w:hAnsi="Arial" w:cs="Arial" w:eastAsia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70" w:lineRule="auto" w:before="130" w:after="0"/>
        <w:ind w:left="2089" w:right="417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Assembler</w:t>
      </w:r>
      <w:r>
        <w:rPr>
          <w:rFonts w:ascii="Arial" w:hAnsi="Arial" w:cs="Arial" w:eastAsia="Arial"/>
          <w:b/>
          <w:bCs/>
          <w:color w:val="1B1B1B"/>
          <w:spacing w:val="1"/>
        </w:rPr>
        <w:t> </w:t>
      </w:r>
      <w:r>
        <w:rPr>
          <w:rFonts w:ascii="Arial" w:hAnsi="Arial" w:cs="Arial" w:eastAsia="Arial"/>
          <w:b/>
          <w:bCs/>
          <w:color w:val="1B1B1B"/>
        </w:rPr>
        <w:t>– </w:t>
      </w:r>
      <w:r>
        <w:rPr>
          <w:color w:val="1B1B1B"/>
          <w:spacing w:val="-1"/>
        </w:rPr>
        <w:t>Retrieved</w:t>
      </w:r>
      <w:r>
        <w:rPr>
          <w:color w:val="1B1B1B"/>
        </w:rPr>
        <w:t> </w:t>
      </w:r>
      <w:r>
        <w:rPr>
          <w:color w:val="1B1B1B"/>
          <w:spacing w:val="-1"/>
        </w:rPr>
        <w:t>bearing</w:t>
      </w:r>
      <w:r>
        <w:rPr>
          <w:color w:val="1B1B1B"/>
        </w:rPr>
        <w:t> </w:t>
      </w:r>
      <w:r>
        <w:rPr>
          <w:color w:val="1B1B1B"/>
          <w:spacing w:val="-1"/>
        </w:rPr>
        <w:t>components,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performed</w:t>
      </w:r>
      <w:r>
        <w:rPr>
          <w:color w:val="1B1B1B"/>
        </w:rPr>
        <w:t> </w:t>
      </w:r>
      <w:r>
        <w:rPr>
          <w:color w:val="1B1B1B"/>
          <w:spacing w:val="-1"/>
        </w:rPr>
        <w:t>sub-assembly,</w:t>
      </w:r>
      <w:r>
        <w:rPr>
          <w:color w:val="1B1B1B"/>
          <w:spacing w:val="33"/>
        </w:rPr>
        <w:t> </w:t>
      </w:r>
      <w:r>
        <w:rPr>
          <w:color w:val="1B1B1B"/>
          <w:spacing w:val="-1"/>
        </w:rPr>
        <w:t>completed</w:t>
      </w:r>
      <w:r>
        <w:rPr>
          <w:color w:val="1B1B1B"/>
          <w:spacing w:val="-4"/>
        </w:rPr>
        <w:t> </w:t>
      </w:r>
      <w:r>
        <w:rPr>
          <w:color w:val="1B1B1B"/>
        </w:rPr>
        <w:t>final </w:t>
      </w:r>
      <w:r>
        <w:rPr>
          <w:color w:val="1B1B1B"/>
          <w:spacing w:val="-1"/>
        </w:rPr>
        <w:t>bearing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assembly.</w:t>
      </w:r>
      <w:r>
        <w:rPr/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67" w:lineRule="auto" w:before="0" w:after="0"/>
        <w:ind w:left="2089" w:right="417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Scheduler</w:t>
      </w:r>
      <w:r>
        <w:rPr>
          <w:rFonts w:ascii="Arial" w:hAnsi="Arial" w:cs="Arial" w:eastAsia="Arial"/>
          <w:b/>
          <w:bCs/>
          <w:color w:val="1B1B1B"/>
          <w:spacing w:val="1"/>
        </w:rPr>
        <w:t> </w:t>
      </w:r>
      <w:r>
        <w:rPr>
          <w:rFonts w:ascii="Arial" w:hAnsi="Arial" w:cs="Arial" w:eastAsia="Arial"/>
          <w:color w:val="1B1B1B"/>
        </w:rPr>
        <w:t>–</w:t>
      </w:r>
      <w:r>
        <w:rPr>
          <w:rFonts w:ascii="Arial" w:hAnsi="Arial" w:cs="Arial" w:eastAsia="Arial"/>
          <w:color w:val="1B1B1B"/>
          <w:spacing w:val="-2"/>
        </w:rPr>
        <w:t> </w:t>
      </w:r>
      <w:r>
        <w:rPr>
          <w:color w:val="1B1B1B"/>
          <w:spacing w:val="-1"/>
        </w:rPr>
        <w:t>Coordinated</w:t>
      </w:r>
      <w:r>
        <w:rPr>
          <w:color w:val="1B1B1B"/>
        </w:rPr>
        <w:t> </w:t>
      </w:r>
      <w:r>
        <w:rPr>
          <w:color w:val="1B1B1B"/>
          <w:spacing w:val="-1"/>
        </w:rPr>
        <w:t>scheduling</w:t>
      </w:r>
      <w:r>
        <w:rPr>
          <w:color w:val="1B1B1B"/>
        </w:rPr>
        <w:t> </w:t>
      </w:r>
      <w:r>
        <w:rPr>
          <w:color w:val="1B1B1B"/>
          <w:spacing w:val="-2"/>
        </w:rPr>
        <w:t>of</w:t>
      </w:r>
      <w:r>
        <w:rPr>
          <w:color w:val="1B1B1B"/>
          <w:spacing w:val="-1"/>
        </w:rPr>
        <w:t> Threaded</w:t>
      </w:r>
      <w:r>
        <w:rPr>
          <w:color w:val="1B1B1B"/>
        </w:rPr>
        <w:t> </w:t>
      </w:r>
      <w:r>
        <w:rPr>
          <w:color w:val="1B1B1B"/>
          <w:spacing w:val="-1"/>
        </w:rPr>
        <w:t>Cover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cell</w:t>
      </w:r>
      <w:r>
        <w:rPr>
          <w:color w:val="1B1B1B"/>
        </w:rPr>
        <w:t> </w:t>
      </w:r>
      <w:r>
        <w:rPr>
          <w:color w:val="1B1B1B"/>
          <w:spacing w:val="-1"/>
        </w:rPr>
        <w:t>production</w:t>
      </w:r>
      <w:r>
        <w:rPr>
          <w:color w:val="1B1B1B"/>
          <w:spacing w:val="55"/>
        </w:rPr>
        <w:t> </w:t>
      </w:r>
      <w:r>
        <w:rPr>
          <w:color w:val="1B1B1B"/>
          <w:spacing w:val="-1"/>
        </w:rPr>
        <w:t>activity.</w:t>
      </w:r>
      <w:r>
        <w:rPr/>
      </w:r>
    </w:p>
    <w:p>
      <w:pPr>
        <w:numPr>
          <w:ilvl w:val="0"/>
          <w:numId w:val="1"/>
        </w:numPr>
        <w:tabs>
          <w:tab w:pos="2089" w:val="left" w:leader="none"/>
        </w:tabs>
        <w:spacing w:line="370" w:lineRule="auto" w:before="2"/>
        <w:ind w:left="2089" w:right="786" w:hanging="36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1B1B1B"/>
          <w:spacing w:val="-1"/>
          <w:sz w:val="22"/>
          <w:szCs w:val="22"/>
        </w:rPr>
        <w:t>Inventory</w:t>
      </w:r>
      <w:r>
        <w:rPr>
          <w:rFonts w:ascii="Arial" w:hAnsi="Arial" w:cs="Arial" w:eastAsia="Arial"/>
          <w:b/>
          <w:bCs/>
          <w:color w:val="1B1B1B"/>
          <w:spacing w:val="-4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1B1B1B"/>
          <w:spacing w:val="-1"/>
          <w:sz w:val="22"/>
          <w:szCs w:val="22"/>
        </w:rPr>
        <w:t>Controller</w:t>
      </w:r>
      <w:r>
        <w:rPr>
          <w:rFonts w:ascii="Arial" w:hAnsi="Arial" w:cs="Arial" w:eastAsia="Arial"/>
          <w:b/>
          <w:bCs/>
          <w:color w:val="1B1B1B"/>
          <w:spacing w:val="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</w:t>
      </w:r>
      <w:r>
        <w:rPr>
          <w:rFonts w:ascii="Arial" w:hAnsi="Arial" w:cs="Arial" w:eastAsia="Arial"/>
          <w:color w:val="1B1B1B"/>
          <w:spacing w:val="-4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Maintained</w:t>
      </w:r>
      <w:r>
        <w:rPr>
          <w:rFonts w:ascii="Arial" w:hAnsi="Arial" w:cs="Arial" w:eastAsia="Arial"/>
          <w:color w:val="1B1B1B"/>
          <w:sz w:val="22"/>
          <w:szCs w:val="22"/>
        </w:rPr>
        <w:t> and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recorded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parts</w:t>
      </w:r>
      <w:r>
        <w:rPr>
          <w:rFonts w:ascii="Arial" w:hAnsi="Arial" w:cs="Arial" w:eastAsia="Arial"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inventory</w:t>
      </w:r>
      <w:r>
        <w:rPr>
          <w:rFonts w:ascii="Arial" w:hAnsi="Arial" w:cs="Arial" w:eastAsia="Arial"/>
          <w:color w:val="1B1B1B"/>
          <w:spacing w:val="-4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for</w:t>
      </w:r>
      <w:r>
        <w:rPr>
          <w:rFonts w:ascii="Arial" w:hAnsi="Arial" w:cs="Arial" w:eastAsia="Arial"/>
          <w:color w:val="1B1B1B"/>
          <w:spacing w:val="45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Threaded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Cover</w:t>
      </w:r>
      <w:r>
        <w:rPr>
          <w:rFonts w:ascii="Arial" w:hAnsi="Arial" w:cs="Arial" w:eastAsia="Arial"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cell.</w:t>
      </w:r>
      <w:r>
        <w:rPr>
          <w:rFonts w:ascii="Arial" w:hAnsi="Arial" w:cs="Arial" w:eastAsia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70" w:lineRule="auto" w:before="0" w:after="0"/>
        <w:ind w:left="2089" w:right="1089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Set</w:t>
      </w:r>
      <w:r>
        <w:rPr>
          <w:rFonts w:ascii="Arial" w:hAnsi="Arial" w:cs="Arial" w:eastAsia="Arial"/>
          <w:b/>
          <w:bCs/>
          <w:color w:val="1B1B1B"/>
          <w:spacing w:val="1"/>
        </w:rPr>
        <w:t> </w:t>
      </w:r>
      <w:r>
        <w:rPr>
          <w:rFonts w:ascii="Arial" w:hAnsi="Arial" w:cs="Arial" w:eastAsia="Arial"/>
          <w:b/>
          <w:bCs/>
          <w:color w:val="1B1B1B"/>
          <w:spacing w:val="-1"/>
        </w:rPr>
        <w:t>Up</w:t>
      </w:r>
      <w:r>
        <w:rPr>
          <w:rFonts w:ascii="Arial" w:hAnsi="Arial" w:cs="Arial" w:eastAsia="Arial"/>
          <w:b/>
          <w:bCs/>
          <w:color w:val="1B1B1B"/>
        </w:rPr>
        <w:t> </w:t>
      </w:r>
      <w:r>
        <w:rPr>
          <w:rFonts w:ascii="Arial" w:hAnsi="Arial" w:cs="Arial" w:eastAsia="Arial"/>
          <w:b/>
          <w:bCs/>
          <w:color w:val="1B1B1B"/>
          <w:spacing w:val="-1"/>
        </w:rPr>
        <w:t>Person</w:t>
      </w:r>
      <w:r>
        <w:rPr>
          <w:rFonts w:ascii="Arial" w:hAnsi="Arial" w:cs="Arial" w:eastAsia="Arial"/>
          <w:b/>
          <w:bCs/>
          <w:color w:val="1B1B1B"/>
          <w:spacing w:val="-2"/>
        </w:rPr>
        <w:t> </w:t>
      </w:r>
      <w:r>
        <w:rPr>
          <w:rFonts w:ascii="Arial" w:hAnsi="Arial" w:cs="Arial" w:eastAsia="Arial"/>
          <w:color w:val="1B1B1B"/>
        </w:rPr>
        <w:t>– </w:t>
      </w:r>
      <w:r>
        <w:rPr>
          <w:color w:val="1B1B1B"/>
          <w:spacing w:val="-2"/>
        </w:rPr>
        <w:t>Skilled</w:t>
      </w:r>
      <w:r>
        <w:rPr>
          <w:color w:val="1B1B1B"/>
        </w:rPr>
        <w:t> </w:t>
      </w:r>
      <w:r>
        <w:rPr>
          <w:color w:val="1B1B1B"/>
          <w:spacing w:val="-1"/>
        </w:rPr>
        <w:t>in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grinding, super-finishing</w:t>
      </w:r>
      <w:r>
        <w:rPr>
          <w:color w:val="1B1B1B"/>
        </w:rPr>
        <w:t> </w:t>
      </w:r>
      <w:r>
        <w:rPr>
          <w:color w:val="1B1B1B"/>
          <w:spacing w:val="-1"/>
        </w:rPr>
        <w:t>and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gauging</w:t>
      </w:r>
      <w:r>
        <w:rPr>
          <w:color w:val="1B1B1B"/>
          <w:spacing w:val="55"/>
        </w:rPr>
        <w:t> </w:t>
      </w:r>
      <w:r>
        <w:rPr>
          <w:color w:val="1B1B1B"/>
          <w:spacing w:val="-1"/>
        </w:rPr>
        <w:t>machines.</w:t>
      </w:r>
      <w:r>
        <w:rPr/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74" w:lineRule="auto" w:before="0" w:after="0"/>
        <w:ind w:left="2089" w:right="157" w:hanging="361"/>
        <w:jc w:val="left"/>
      </w:pPr>
      <w:r>
        <w:rPr>
          <w:rFonts w:ascii="Arial"/>
          <w:b/>
          <w:color w:val="1B1B1B"/>
          <w:spacing w:val="-1"/>
        </w:rPr>
        <w:t>Grinding</w:t>
      </w:r>
      <w:r>
        <w:rPr>
          <w:rFonts w:ascii="Arial"/>
          <w:b/>
          <w:color w:val="1B1B1B"/>
          <w:spacing w:val="-3"/>
        </w:rPr>
        <w:t> </w:t>
      </w:r>
      <w:r>
        <w:rPr>
          <w:rFonts w:ascii="Arial"/>
          <w:b/>
          <w:color w:val="1B1B1B"/>
          <w:spacing w:val="-1"/>
        </w:rPr>
        <w:t>Machine</w:t>
      </w:r>
      <w:r>
        <w:rPr>
          <w:rFonts w:ascii="Arial"/>
          <w:b/>
          <w:color w:val="1B1B1B"/>
          <w:spacing w:val="-2"/>
        </w:rPr>
        <w:t> </w:t>
      </w:r>
      <w:r>
        <w:rPr>
          <w:rFonts w:ascii="Arial"/>
          <w:b/>
          <w:color w:val="1B1B1B"/>
          <w:spacing w:val="-1"/>
        </w:rPr>
        <w:t>Operator</w:t>
      </w:r>
      <w:r>
        <w:rPr>
          <w:rFonts w:ascii="Arial"/>
          <w:b/>
          <w:color w:val="1B1B1B"/>
        </w:rPr>
        <w:t> -</w:t>
      </w:r>
      <w:r>
        <w:rPr>
          <w:rFonts w:ascii="Arial"/>
          <w:b/>
          <w:color w:val="1B1B1B"/>
          <w:spacing w:val="-1"/>
        </w:rPr>
        <w:t> </w:t>
      </w:r>
      <w:r>
        <w:rPr>
          <w:color w:val="1B1B1B"/>
          <w:spacing w:val="-1"/>
        </w:rPr>
        <w:t>Trained</w:t>
      </w:r>
      <w:r>
        <w:rPr>
          <w:color w:val="1B1B1B"/>
        </w:rPr>
        <w:t> in</w:t>
      </w:r>
      <w:r>
        <w:rPr>
          <w:color w:val="1B1B1B"/>
          <w:spacing w:val="-2"/>
        </w:rPr>
        <w:t> </w:t>
      </w:r>
      <w:r>
        <w:rPr>
          <w:color w:val="1B1B1B"/>
        </w:rPr>
        <w:t>O/D</w:t>
      </w:r>
      <w:r>
        <w:rPr>
          <w:color w:val="1B1B1B"/>
          <w:spacing w:val="-3"/>
        </w:rPr>
        <w:t> </w:t>
      </w:r>
      <w:r>
        <w:rPr>
          <w:color w:val="1B1B1B"/>
          <w:spacing w:val="-2"/>
        </w:rPr>
        <w:t>and</w:t>
      </w:r>
      <w:r>
        <w:rPr>
          <w:color w:val="1B1B1B"/>
        </w:rPr>
        <w:t> </w:t>
      </w:r>
      <w:r>
        <w:rPr>
          <w:color w:val="1B1B1B"/>
          <w:spacing w:val="-1"/>
        </w:rPr>
        <w:t>I/D</w:t>
      </w:r>
      <w:r>
        <w:rPr>
          <w:color w:val="1B1B1B"/>
          <w:spacing w:val="-3"/>
        </w:rPr>
        <w:t> </w:t>
      </w:r>
      <w:r>
        <w:rPr>
          <w:color w:val="1B1B1B"/>
          <w:spacing w:val="-1"/>
        </w:rPr>
        <w:t>grinding</w:t>
      </w:r>
      <w:r>
        <w:rPr>
          <w:color w:val="1B1B1B"/>
          <w:spacing w:val="2"/>
        </w:rPr>
        <w:t> </w:t>
      </w:r>
      <w:r>
        <w:rPr>
          <w:color w:val="1B1B1B"/>
          <w:spacing w:val="-2"/>
        </w:rPr>
        <w:t>of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various</w:t>
      </w:r>
      <w:r>
        <w:rPr>
          <w:color w:val="1B1B1B"/>
          <w:spacing w:val="49"/>
        </w:rPr>
        <w:t> </w:t>
      </w:r>
      <w:r>
        <w:rPr>
          <w:color w:val="1B1B1B"/>
          <w:spacing w:val="-1"/>
        </w:rPr>
        <w:t>bearing</w:t>
      </w:r>
      <w:r>
        <w:rPr>
          <w:color w:val="1B1B1B"/>
        </w:rPr>
        <w:t> </w:t>
      </w:r>
      <w:r>
        <w:rPr>
          <w:color w:val="1B1B1B"/>
          <w:spacing w:val="-1"/>
        </w:rPr>
        <w:t>components </w:t>
      </w:r>
      <w:r>
        <w:rPr>
          <w:color w:val="1B1B1B"/>
        </w:rPr>
        <w:t>on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various</w:t>
      </w:r>
      <w:r>
        <w:rPr>
          <w:color w:val="1B1B1B"/>
        </w:rPr>
        <w:t> </w:t>
      </w:r>
      <w:r>
        <w:rPr>
          <w:color w:val="1B1B1B"/>
          <w:spacing w:val="-1"/>
        </w:rPr>
        <w:t>types</w:t>
      </w:r>
      <w:r>
        <w:rPr>
          <w:color w:val="1B1B1B"/>
          <w:spacing w:val="1"/>
        </w:rPr>
        <w:t> </w:t>
      </w:r>
      <w:r>
        <w:rPr>
          <w:color w:val="1B1B1B"/>
          <w:spacing w:val="-2"/>
        </w:rPr>
        <w:t>of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machines.</w:t>
      </w:r>
      <w:r>
        <w:rPr>
          <w:color w:val="1B1B1B"/>
          <w:spacing w:val="4"/>
        </w:rPr>
        <w:t> </w:t>
      </w:r>
      <w:r>
        <w:rPr>
          <w:color w:val="1B1B1B"/>
          <w:spacing w:val="-1"/>
        </w:rPr>
        <w:t>Built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and</w:t>
      </w:r>
      <w:r>
        <w:rPr>
          <w:color w:val="1B1B1B"/>
          <w:spacing w:val="-4"/>
        </w:rPr>
        <w:t> </w:t>
      </w:r>
      <w:r>
        <w:rPr>
          <w:color w:val="1B1B1B"/>
          <w:spacing w:val="-1"/>
        </w:rPr>
        <w:t>gauged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parts</w:t>
      </w:r>
      <w:r>
        <w:rPr>
          <w:color w:val="1B1B1B"/>
          <w:spacing w:val="53"/>
        </w:rPr>
        <w:t> </w:t>
      </w:r>
      <w:r>
        <w:rPr>
          <w:color w:val="1B1B1B"/>
        </w:rPr>
        <w:t>to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meet critical blueprint</w:t>
      </w:r>
      <w:r>
        <w:rPr>
          <w:color w:val="1B1B1B"/>
        </w:rPr>
        <w:t> </w:t>
      </w:r>
      <w:r>
        <w:rPr>
          <w:color w:val="1B1B1B"/>
          <w:spacing w:val="-1"/>
        </w:rPr>
        <w:t>specifications.</w:t>
      </w:r>
      <w:r>
        <w:rPr/>
      </w:r>
    </w:p>
    <w:p>
      <w:pPr>
        <w:tabs>
          <w:tab w:pos="1819" w:val="left" w:leader="none"/>
        </w:tabs>
        <w:spacing w:before="10"/>
        <w:ind w:left="28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B1B1B"/>
          <w:spacing w:val="-1"/>
          <w:sz w:val="22"/>
          <w:szCs w:val="22"/>
        </w:rPr>
        <w:t>2009</w:t>
      </w:r>
      <w:r>
        <w:rPr>
          <w:rFonts w:ascii="Arial" w:hAnsi="Arial" w:cs="Arial" w:eastAsia="Arial"/>
          <w:color w:val="1B1B1B"/>
          <w:spacing w:val="-3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0"/>
          <w:szCs w:val="20"/>
        </w:rPr>
        <w:t>2011</w:t>
        <w:tab/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Caputo’s</w:t>
      </w:r>
      <w:r>
        <w:rPr>
          <w:rFonts w:ascii="Arial" w:hAnsi="Arial" w:cs="Arial" w:eastAsia="Arial"/>
          <w:i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z w:val="22"/>
          <w:szCs w:val="22"/>
        </w:rPr>
        <w:t>Fresh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Markets, Naperville, </w:t>
      </w:r>
      <w:r>
        <w:rPr>
          <w:rFonts w:ascii="Arial" w:hAnsi="Arial" w:cs="Arial" w:eastAsia="Arial"/>
          <w:i/>
          <w:color w:val="1B1B1B"/>
          <w:sz w:val="22"/>
          <w:szCs w:val="22"/>
        </w:rPr>
        <w:t>IL</w:t>
      </w:r>
      <w:r>
        <w:rPr>
          <w:rFonts w:ascii="Arial" w:hAnsi="Arial" w:cs="Arial" w:eastAsia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55" w:lineRule="auto" w:before="27" w:after="0"/>
        <w:ind w:left="2089" w:right="881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Cashier</w:t>
      </w:r>
      <w:r>
        <w:rPr>
          <w:rFonts w:ascii="Arial" w:hAnsi="Arial" w:cs="Arial" w:eastAsia="Arial"/>
          <w:b/>
          <w:bCs/>
          <w:color w:val="1B1B1B"/>
          <w:spacing w:val="1"/>
        </w:rPr>
        <w:t> </w:t>
      </w:r>
      <w:r>
        <w:rPr>
          <w:rFonts w:ascii="Arial" w:hAnsi="Arial" w:cs="Arial" w:eastAsia="Arial"/>
          <w:b/>
          <w:bCs/>
          <w:color w:val="1B1B1B"/>
        </w:rPr>
        <w:t>–</w:t>
      </w:r>
      <w:r>
        <w:rPr>
          <w:rFonts w:ascii="Arial" w:hAnsi="Arial" w:cs="Arial" w:eastAsia="Arial"/>
          <w:b/>
          <w:bCs/>
          <w:color w:val="1B1B1B"/>
          <w:spacing w:val="-2"/>
        </w:rPr>
        <w:t> </w:t>
      </w:r>
      <w:r>
        <w:rPr>
          <w:color w:val="1B1B1B"/>
          <w:spacing w:val="-1"/>
        </w:rPr>
        <w:t>Served</w:t>
      </w:r>
      <w:r>
        <w:rPr>
          <w:color w:val="1B1B1B"/>
        </w:rPr>
        <w:t> as</w:t>
      </w:r>
      <w:r>
        <w:rPr>
          <w:color w:val="1B1B1B"/>
          <w:spacing w:val="-2"/>
        </w:rPr>
        <w:t> </w:t>
      </w:r>
      <w:r>
        <w:rPr>
          <w:color w:val="1B1B1B"/>
        </w:rPr>
        <w:t>the</w:t>
      </w:r>
      <w:r>
        <w:rPr>
          <w:color w:val="1B1B1B"/>
          <w:spacing w:val="-5"/>
        </w:rPr>
        <w:t> </w:t>
      </w:r>
      <w:r>
        <w:rPr>
          <w:color w:val="1B1B1B"/>
        </w:rPr>
        <w:t>final </w:t>
      </w:r>
      <w:r>
        <w:rPr>
          <w:color w:val="1B1B1B"/>
          <w:spacing w:val="-1"/>
        </w:rPr>
        <w:t>customer touch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point </w:t>
      </w:r>
      <w:r>
        <w:rPr>
          <w:color w:val="1B1B1B"/>
        </w:rPr>
        <w:t>for</w:t>
      </w:r>
      <w:r>
        <w:rPr>
          <w:color w:val="1B1B1B"/>
          <w:spacing w:val="-1"/>
        </w:rPr>
        <w:t> ensuring</w:t>
      </w:r>
      <w:r>
        <w:rPr>
          <w:color w:val="1B1B1B"/>
        </w:rPr>
        <w:t> an</w:t>
      </w:r>
      <w:r>
        <w:rPr>
          <w:color w:val="1B1B1B"/>
          <w:spacing w:val="37"/>
        </w:rPr>
        <w:t> </w:t>
      </w:r>
      <w:r>
        <w:rPr>
          <w:color w:val="1B1B1B"/>
          <w:spacing w:val="-1"/>
        </w:rPr>
        <w:t>excellent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in-store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shopping</w:t>
      </w:r>
      <w:r>
        <w:rPr>
          <w:color w:val="1B1B1B"/>
        </w:rPr>
        <w:t> </w:t>
      </w:r>
      <w:r>
        <w:rPr>
          <w:color w:val="1B1B1B"/>
          <w:spacing w:val="-1"/>
        </w:rPr>
        <w:t>experience.</w:t>
      </w:r>
      <w:r>
        <w:rPr/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67" w:lineRule="auto" w:before="109" w:after="0"/>
        <w:ind w:left="2089" w:right="507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Bakery</w:t>
      </w:r>
      <w:r>
        <w:rPr>
          <w:rFonts w:ascii="Arial" w:hAnsi="Arial" w:cs="Arial" w:eastAsia="Arial"/>
          <w:b/>
          <w:bCs/>
          <w:color w:val="1B1B1B"/>
          <w:spacing w:val="-4"/>
        </w:rPr>
        <w:t> </w:t>
      </w:r>
      <w:r>
        <w:rPr>
          <w:rFonts w:ascii="Arial" w:hAnsi="Arial" w:cs="Arial" w:eastAsia="Arial"/>
          <w:b/>
          <w:bCs/>
          <w:color w:val="1B1B1B"/>
          <w:spacing w:val="-1"/>
        </w:rPr>
        <w:t>Clerk</w:t>
      </w:r>
      <w:r>
        <w:rPr>
          <w:rFonts w:ascii="Arial" w:hAnsi="Arial" w:cs="Arial" w:eastAsia="Arial"/>
          <w:b/>
          <w:bCs/>
          <w:color w:val="1B1B1B"/>
          <w:spacing w:val="1"/>
        </w:rPr>
        <w:t> </w:t>
      </w:r>
      <w:r>
        <w:rPr>
          <w:rFonts w:ascii="Arial" w:hAnsi="Arial" w:cs="Arial" w:eastAsia="Arial"/>
          <w:b/>
          <w:bCs/>
          <w:color w:val="1B1B1B"/>
        </w:rPr>
        <w:t>–</w:t>
      </w:r>
      <w:r>
        <w:rPr>
          <w:rFonts w:ascii="Arial" w:hAnsi="Arial" w:cs="Arial" w:eastAsia="Arial"/>
          <w:b/>
          <w:bCs/>
          <w:color w:val="1B1B1B"/>
          <w:spacing w:val="-2"/>
        </w:rPr>
        <w:t> </w:t>
      </w:r>
      <w:r>
        <w:rPr>
          <w:color w:val="1B1B1B"/>
          <w:spacing w:val="-1"/>
        </w:rPr>
        <w:t>Transferred</w:t>
      </w:r>
      <w:r>
        <w:rPr>
          <w:color w:val="1B1B1B"/>
          <w:spacing w:val="-2"/>
        </w:rPr>
        <w:t> </w:t>
      </w:r>
      <w:r>
        <w:rPr>
          <w:color w:val="1B1B1B"/>
        </w:rPr>
        <w:t>to</w:t>
      </w:r>
      <w:r>
        <w:rPr>
          <w:color w:val="1B1B1B"/>
          <w:spacing w:val="-2"/>
        </w:rPr>
        <w:t> </w:t>
      </w:r>
      <w:r>
        <w:rPr>
          <w:color w:val="1B1B1B"/>
        </w:rPr>
        <w:t>the</w:t>
      </w:r>
      <w:r>
        <w:rPr>
          <w:color w:val="1B1B1B"/>
          <w:spacing w:val="-1"/>
        </w:rPr>
        <w:t> fresh-baked</w:t>
      </w:r>
      <w:r>
        <w:rPr>
          <w:color w:val="1B1B1B"/>
          <w:spacing w:val="-5"/>
        </w:rPr>
        <w:t> </w:t>
      </w:r>
      <w:r>
        <w:rPr>
          <w:color w:val="1B1B1B"/>
          <w:spacing w:val="-1"/>
        </w:rPr>
        <w:t>goods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department</w:t>
      </w:r>
      <w:r>
        <w:rPr>
          <w:color w:val="1B1B1B"/>
        </w:rPr>
        <w:t> </w:t>
      </w:r>
      <w:r>
        <w:rPr>
          <w:color w:val="1B1B1B"/>
          <w:spacing w:val="-1"/>
        </w:rPr>
        <w:t>part-</w:t>
      </w:r>
      <w:r>
        <w:rPr>
          <w:color w:val="1B1B1B"/>
          <w:spacing w:val="57"/>
        </w:rPr>
        <w:t> </w:t>
      </w:r>
      <w:r>
        <w:rPr>
          <w:color w:val="1B1B1B"/>
          <w:spacing w:val="-1"/>
        </w:rPr>
        <w:t>time</w:t>
      </w:r>
      <w:r>
        <w:rPr>
          <w:color w:val="1B1B1B"/>
          <w:spacing w:val="-2"/>
        </w:rPr>
        <w:t> </w:t>
      </w:r>
      <w:r>
        <w:rPr>
          <w:color w:val="1B1B1B"/>
        </w:rPr>
        <w:t>to be</w:t>
      </w:r>
      <w:r>
        <w:rPr>
          <w:color w:val="1B1B1B"/>
          <w:spacing w:val="-2"/>
        </w:rPr>
        <w:t> available</w:t>
      </w:r>
      <w:r>
        <w:rPr>
          <w:color w:val="1B1B1B"/>
        </w:rPr>
        <w:t> for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other employment opportunities.</w:t>
      </w:r>
      <w:r>
        <w:rPr/>
      </w:r>
    </w:p>
    <w:p>
      <w:pPr>
        <w:tabs>
          <w:tab w:pos="1728" w:val="left" w:leader="none"/>
        </w:tabs>
        <w:spacing w:before="17"/>
        <w:ind w:left="28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B1B1B"/>
          <w:spacing w:val="-1"/>
          <w:sz w:val="22"/>
          <w:szCs w:val="22"/>
        </w:rPr>
        <w:t>2010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2011</w:t>
        <w:tab/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Priority</w:t>
      </w:r>
      <w:r>
        <w:rPr>
          <w:rFonts w:ascii="Arial" w:hAnsi="Arial" w:cs="Arial" w:eastAsia="Arial"/>
          <w:i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Staffing, Joliet,</w:t>
      </w:r>
      <w:r>
        <w:rPr>
          <w:rFonts w:ascii="Arial" w:hAnsi="Arial" w:cs="Arial" w:eastAsia="Arial"/>
          <w:i/>
          <w:color w:val="1B1B1B"/>
          <w:sz w:val="22"/>
          <w:szCs w:val="22"/>
        </w:rPr>
        <w:t> IL</w:t>
      </w:r>
      <w:r>
        <w:rPr>
          <w:rFonts w:ascii="Arial" w:hAnsi="Arial" w:cs="Arial" w:eastAsia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2089" w:val="left" w:leader="none"/>
        </w:tabs>
        <w:spacing w:line="367" w:lineRule="auto" w:before="133" w:after="0"/>
        <w:ind w:left="2089" w:right="659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Assembly</w:t>
      </w:r>
      <w:r>
        <w:rPr>
          <w:rFonts w:ascii="Arial" w:hAnsi="Arial" w:cs="Arial" w:eastAsia="Arial"/>
          <w:b/>
          <w:bCs/>
          <w:color w:val="1B1B1B"/>
          <w:spacing w:val="-4"/>
        </w:rPr>
        <w:t> </w:t>
      </w:r>
      <w:r>
        <w:rPr>
          <w:rFonts w:ascii="Arial" w:hAnsi="Arial" w:cs="Arial" w:eastAsia="Arial"/>
          <w:b/>
          <w:bCs/>
          <w:color w:val="1B1B1B"/>
        </w:rPr>
        <w:t>Line </w:t>
      </w:r>
      <w:r>
        <w:rPr>
          <w:rFonts w:ascii="Arial" w:hAnsi="Arial" w:cs="Arial" w:eastAsia="Arial"/>
          <w:b/>
          <w:bCs/>
          <w:color w:val="1B1B1B"/>
          <w:spacing w:val="-1"/>
        </w:rPr>
        <w:t>Worker </w:t>
      </w:r>
      <w:r>
        <w:rPr>
          <w:rFonts w:ascii="Arial" w:hAnsi="Arial" w:cs="Arial" w:eastAsia="Arial"/>
          <w:b/>
          <w:bCs/>
          <w:color w:val="1B1B1B"/>
        </w:rPr>
        <w:t>– </w:t>
      </w:r>
      <w:r>
        <w:rPr>
          <w:color w:val="1B1B1B"/>
          <w:spacing w:val="-1"/>
        </w:rPr>
        <w:t>At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Chicago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Aerosol</w:t>
      </w:r>
      <w:r>
        <w:rPr>
          <w:color w:val="1B1B1B"/>
          <w:spacing w:val="-3"/>
        </w:rPr>
        <w:t> </w:t>
      </w:r>
      <w:r>
        <w:rPr>
          <w:color w:val="1B1B1B"/>
          <w:spacing w:val="-1"/>
        </w:rPr>
        <w:t>from</w:t>
      </w:r>
      <w:r>
        <w:rPr>
          <w:color w:val="1B1B1B"/>
          <w:spacing w:val="1"/>
        </w:rPr>
        <w:t> </w:t>
      </w:r>
      <w:r>
        <w:rPr>
          <w:color w:val="1B1B1B"/>
          <w:spacing w:val="-2"/>
        </w:rPr>
        <w:t>Dec.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2010</w:t>
      </w:r>
      <w:r>
        <w:rPr>
          <w:color w:val="1B1B1B"/>
        </w:rPr>
        <w:t> </w:t>
      </w:r>
      <w:r>
        <w:rPr>
          <w:rFonts w:ascii="Arial" w:hAnsi="Arial" w:cs="Arial" w:eastAsia="Arial"/>
          <w:color w:val="1B1B1B"/>
        </w:rPr>
        <w:t>– </w:t>
      </w:r>
      <w:r>
        <w:rPr>
          <w:color w:val="1B1B1B"/>
          <w:spacing w:val="-1"/>
        </w:rPr>
        <w:t>Jan.</w:t>
      </w:r>
      <w:r>
        <w:rPr>
          <w:color w:val="1B1B1B"/>
          <w:spacing w:val="47"/>
        </w:rPr>
        <w:t> </w:t>
      </w:r>
      <w:r>
        <w:rPr>
          <w:color w:val="1B1B1B"/>
          <w:spacing w:val="-1"/>
        </w:rPr>
        <w:t>2011.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Employment</w:t>
      </w:r>
      <w:r>
        <w:rPr>
          <w:color w:val="1B1B1B"/>
          <w:spacing w:val="2"/>
        </w:rPr>
        <w:t> </w:t>
      </w:r>
      <w:r>
        <w:rPr>
          <w:color w:val="1B1B1B"/>
          <w:spacing w:val="-2"/>
        </w:rPr>
        <w:t>was</w:t>
      </w:r>
      <w:r>
        <w:rPr>
          <w:color w:val="1B1B1B"/>
          <w:spacing w:val="-1"/>
        </w:rPr>
        <w:t> </w:t>
      </w:r>
      <w:r>
        <w:rPr>
          <w:color w:val="1B1B1B"/>
        </w:rPr>
        <w:t>on an </w:t>
      </w:r>
      <w:r>
        <w:rPr>
          <w:color w:val="1B1B1B"/>
          <w:spacing w:val="-1"/>
        </w:rPr>
        <w:t>as-needed</w:t>
      </w:r>
      <w:r>
        <w:rPr>
          <w:color w:val="1B1B1B"/>
        </w:rPr>
        <w:t> </w:t>
      </w:r>
      <w:r>
        <w:rPr>
          <w:color w:val="1B1B1B"/>
          <w:spacing w:val="-1"/>
        </w:rPr>
        <w:t>basis. Assignment ended.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0" w:right="102" w:firstLine="0"/>
        <w:jc w:val="right"/>
        <w:rPr>
          <w:rFonts w:ascii="Tahoma" w:hAnsi="Tahoma" w:cs="Tahoma" w:eastAsia="Tahoma"/>
          <w:sz w:val="25"/>
          <w:szCs w:val="25"/>
        </w:rPr>
      </w:pPr>
      <w:r>
        <w:rPr>
          <w:rFonts w:ascii="Tahoma"/>
          <w:i/>
          <w:color w:val="1B1B1B"/>
          <w:spacing w:val="-2"/>
          <w:sz w:val="25"/>
        </w:rPr>
        <w:t>C</w:t>
      </w:r>
      <w:r>
        <w:rPr>
          <w:rFonts w:ascii="Tahoma"/>
          <w:i/>
          <w:color w:val="1B1B1B"/>
          <w:spacing w:val="-2"/>
          <w:sz w:val="20"/>
        </w:rPr>
        <w:t>ONTINUED</w:t>
      </w:r>
      <w:r>
        <w:rPr>
          <w:rFonts w:ascii="Tahoma"/>
          <w:i/>
          <w:color w:val="1B1B1B"/>
          <w:spacing w:val="-2"/>
          <w:sz w:val="25"/>
        </w:rPr>
        <w:t>.</w:t>
      </w:r>
      <w:r>
        <w:rPr>
          <w:rFonts w:ascii="Tahoma"/>
          <w:i/>
          <w:color w:val="1B1B1B"/>
          <w:spacing w:val="-53"/>
          <w:sz w:val="25"/>
        </w:rPr>
        <w:t> </w:t>
      </w:r>
      <w:r>
        <w:rPr>
          <w:rFonts w:ascii="Tahoma"/>
          <w:i/>
          <w:color w:val="1B1B1B"/>
          <w:sz w:val="25"/>
        </w:rPr>
        <w:t>.</w:t>
      </w:r>
      <w:r>
        <w:rPr>
          <w:rFonts w:ascii="Tahoma"/>
          <w:i/>
          <w:color w:val="1B1B1B"/>
          <w:spacing w:val="-53"/>
          <w:sz w:val="25"/>
        </w:rPr>
        <w:t> </w:t>
      </w:r>
      <w:r>
        <w:rPr>
          <w:rFonts w:ascii="Tahoma"/>
          <w:i/>
          <w:color w:val="1B1B1B"/>
          <w:sz w:val="25"/>
        </w:rPr>
        <w:t>.</w:t>
      </w:r>
      <w:r>
        <w:rPr>
          <w:rFonts w:ascii="Tahoma"/>
          <w:sz w:val="25"/>
        </w:rPr>
      </w:r>
    </w:p>
    <w:p>
      <w:pPr>
        <w:spacing w:after="0"/>
        <w:jc w:val="right"/>
        <w:rPr>
          <w:rFonts w:ascii="Tahoma" w:hAnsi="Tahoma" w:cs="Tahoma" w:eastAsia="Tahoma"/>
          <w:sz w:val="25"/>
          <w:szCs w:val="25"/>
        </w:rPr>
        <w:sectPr>
          <w:type w:val="continuous"/>
          <w:pgSz w:w="12240" w:h="15840"/>
          <w:pgMar w:top="980" w:bottom="280" w:left="1440" w:right="1320"/>
        </w:sectPr>
      </w:pPr>
    </w:p>
    <w:p>
      <w:pPr>
        <w:tabs>
          <w:tab w:pos="9321" w:val="right" w:leader="none"/>
        </w:tabs>
        <w:spacing w:before="47"/>
        <w:ind w:left="159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/>
          <w:b/>
          <w:color w:val="333333"/>
          <w:sz w:val="24"/>
        </w:rPr>
        <w:t>DEBRA</w:t>
      </w:r>
      <w:r>
        <w:rPr>
          <w:rFonts w:ascii="Tahoma"/>
          <w:b/>
          <w:color w:val="333333"/>
          <w:spacing w:val="-3"/>
          <w:sz w:val="24"/>
        </w:rPr>
        <w:t> </w:t>
      </w:r>
      <w:r>
        <w:rPr>
          <w:rFonts w:ascii="Tahoma"/>
          <w:b/>
          <w:color w:val="333333"/>
          <w:sz w:val="24"/>
        </w:rPr>
        <w:t>C.</w:t>
      </w:r>
      <w:r>
        <w:rPr>
          <w:rFonts w:ascii="Tahoma"/>
          <w:b/>
          <w:color w:val="333333"/>
          <w:spacing w:val="-2"/>
          <w:sz w:val="24"/>
        </w:rPr>
        <w:t> </w:t>
      </w:r>
      <w:r>
        <w:rPr>
          <w:rFonts w:ascii="Tahoma"/>
          <w:b/>
          <w:color w:val="333333"/>
          <w:sz w:val="24"/>
        </w:rPr>
        <w:t>OSSEY</w:t>
        <w:tab/>
        <w:t>2</w:t>
      </w:r>
      <w:r>
        <w:rPr>
          <w:rFonts w:ascii="Tahoma"/>
          <w:sz w:val="24"/>
        </w:rPr>
      </w:r>
    </w:p>
    <w:p>
      <w:pPr>
        <w:spacing w:line="240" w:lineRule="auto" w:before="12"/>
        <w:rPr>
          <w:rFonts w:ascii="Tahoma" w:hAnsi="Tahoma" w:cs="Tahoma" w:eastAsia="Tahoma"/>
          <w:b/>
          <w:bCs/>
          <w:sz w:val="7"/>
          <w:szCs w:val="7"/>
        </w:rPr>
      </w:pPr>
    </w:p>
    <w:p>
      <w:pPr>
        <w:spacing w:line="140" w:lineRule="atLeast"/>
        <w:ind w:left="154" w:right="0" w:firstLine="0"/>
        <w:rPr>
          <w:rFonts w:ascii="Tahoma" w:hAnsi="Tahoma" w:cs="Tahoma" w:eastAsia="Tahoma"/>
          <w:sz w:val="14"/>
          <w:szCs w:val="14"/>
        </w:rPr>
      </w:pPr>
      <w:r>
        <w:rPr>
          <w:rFonts w:ascii="Tahoma" w:hAnsi="Tahoma" w:cs="Tahoma" w:eastAsia="Tahoma"/>
          <w:sz w:val="14"/>
          <w:szCs w:val="14"/>
        </w:rPr>
        <w:pict>
          <v:group style="width:460.45pt;height:7.15pt;mso-position-horizontal-relative:char;mso-position-vertical-relative:line" coordorigin="0,0" coordsize="9209,143">
            <v:group style="position:absolute;left:0;top:0;width:9209;height:143" coordorigin="0,0" coordsize="9209,143">
              <v:shape style="position:absolute;left:0;top:0;width:9209;height:143" coordorigin="0,0" coordsize="9209,143" path="m0,143l9209,143,9209,0,0,0,0,143xe" filled="true" fillcolor="#c0c0c0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14"/>
          <w:szCs w:val="14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4"/>
          <w:szCs w:val="24"/>
        </w:rPr>
      </w:pPr>
    </w:p>
    <w:p>
      <w:pPr>
        <w:spacing w:line="240" w:lineRule="auto" w:before="12"/>
        <w:rPr>
          <w:rFonts w:ascii="Tahoma" w:hAnsi="Tahoma" w:cs="Tahoma" w:eastAsia="Tahoma"/>
          <w:b/>
          <w:bCs/>
          <w:sz w:val="29"/>
          <w:szCs w:val="29"/>
        </w:rPr>
      </w:pPr>
    </w:p>
    <w:p>
      <w:pPr>
        <w:tabs>
          <w:tab w:pos="1743" w:val="left" w:leader="none"/>
        </w:tabs>
        <w:spacing w:before="0"/>
        <w:ind w:left="30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B1B1B"/>
          <w:spacing w:val="-1"/>
          <w:sz w:val="22"/>
          <w:szCs w:val="22"/>
        </w:rPr>
        <w:t>2011</w:t>
      </w:r>
      <w:r>
        <w:rPr>
          <w:rFonts w:ascii="Arial" w:hAnsi="Arial" w:cs="Arial" w:eastAsia="Arial"/>
          <w:color w:val="1B1B1B"/>
          <w:spacing w:val="-1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</w:t>
      </w:r>
      <w:r>
        <w:rPr>
          <w:rFonts w:ascii="Arial" w:hAnsi="Arial" w:cs="Arial" w:eastAsia="Arial"/>
          <w:color w:val="1B1B1B"/>
          <w:spacing w:val="-1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2013</w:t>
        <w:tab/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GCA</w:t>
      </w:r>
      <w:r>
        <w:rPr>
          <w:rFonts w:ascii="Arial" w:hAnsi="Arial" w:cs="Arial" w:eastAsia="Arial"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Services</w:t>
      </w:r>
      <w:r>
        <w:rPr>
          <w:rFonts w:ascii="Arial" w:hAnsi="Arial" w:cs="Arial" w:eastAsia="Arial"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Group*,</w:t>
      </w:r>
      <w:r>
        <w:rPr>
          <w:rFonts w:ascii="Arial" w:hAnsi="Arial" w:cs="Arial" w:eastAsia="Arial"/>
          <w:i/>
          <w:color w:val="1B1B1B"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Cleveland, </w:t>
      </w:r>
      <w:r>
        <w:rPr>
          <w:rFonts w:ascii="Arial" w:hAnsi="Arial" w:cs="Arial" w:eastAsia="Arial"/>
          <w:i/>
          <w:color w:val="1B1B1B"/>
          <w:sz w:val="22"/>
          <w:szCs w:val="22"/>
        </w:rPr>
        <w:t>OH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361" w:lineRule="auto" w:before="126"/>
        <w:ind w:left="1839" w:right="26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B1B1B"/>
          <w:spacing w:val="-1"/>
          <w:sz w:val="22"/>
          <w:szCs w:val="22"/>
        </w:rPr>
        <w:t>*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Nuclear</w:t>
      </w:r>
      <w:r>
        <w:rPr>
          <w:rFonts w:ascii="Arial" w:hAnsi="Arial" w:cs="Arial" w:eastAsia="Arial"/>
          <w:i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Facilities</w:t>
      </w:r>
      <w:r>
        <w:rPr>
          <w:rFonts w:ascii="Arial" w:hAnsi="Arial" w:cs="Arial" w:eastAsia="Arial"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Services</w:t>
      </w:r>
      <w:r>
        <w:rPr>
          <w:rFonts w:ascii="Arial" w:hAnsi="Arial" w:cs="Arial" w:eastAsia="Arial"/>
          <w:i/>
          <w:color w:val="1B1B1B"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z w:val="22"/>
          <w:szCs w:val="22"/>
        </w:rPr>
        <w:t>–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Exelon</w:t>
      </w:r>
      <w:r>
        <w:rPr>
          <w:rFonts w:ascii="Arial" w:hAnsi="Arial" w:cs="Arial" w:eastAsia="Arial"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Corporation: Braidwood, </w:t>
      </w:r>
      <w:r>
        <w:rPr>
          <w:rFonts w:ascii="Arial" w:hAnsi="Arial" w:cs="Arial" w:eastAsia="Arial"/>
          <w:i/>
          <w:color w:val="1B1B1B"/>
          <w:sz w:val="22"/>
          <w:szCs w:val="22"/>
        </w:rPr>
        <w:t>IL</w:t>
      </w:r>
      <w:r>
        <w:rPr>
          <w:rFonts w:ascii="Arial" w:hAnsi="Arial" w:cs="Arial" w:eastAsia="Arial"/>
          <w:i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Generating</w:t>
      </w:r>
      <w:r>
        <w:rPr>
          <w:rFonts w:ascii="Arial" w:hAnsi="Arial" w:cs="Arial" w:eastAsia="Arial"/>
          <w:i/>
          <w:color w:val="1B1B1B"/>
          <w:spacing w:val="33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Station</w:t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1"/>
        </w:numPr>
        <w:tabs>
          <w:tab w:pos="2109" w:val="left" w:leader="none"/>
        </w:tabs>
        <w:spacing w:line="367" w:lineRule="auto" w:before="101"/>
        <w:ind w:left="2109" w:right="507" w:hanging="36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1B1B1B"/>
          <w:spacing w:val="-1"/>
          <w:sz w:val="22"/>
          <w:szCs w:val="22"/>
        </w:rPr>
        <w:t>Janitorial/Custodial Service</w:t>
      </w:r>
      <w:r>
        <w:rPr>
          <w:rFonts w:ascii="Arial" w:hAnsi="Arial" w:cs="Arial" w:eastAsia="Arial"/>
          <w:b/>
          <w:bCs/>
          <w:color w:val="1B1B1B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1B1B1B"/>
          <w:spacing w:val="-1"/>
          <w:sz w:val="22"/>
          <w:szCs w:val="22"/>
        </w:rPr>
        <w:t>Provider</w:t>
      </w:r>
      <w:r>
        <w:rPr>
          <w:rFonts w:ascii="Arial" w:hAnsi="Arial" w:cs="Arial" w:eastAsia="Arial"/>
          <w:b/>
          <w:bCs/>
          <w:color w:val="1B1B1B"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1B1B1B"/>
          <w:sz w:val="22"/>
          <w:szCs w:val="22"/>
        </w:rPr>
        <w:t>–</w:t>
      </w:r>
      <w:r>
        <w:rPr>
          <w:rFonts w:ascii="Arial" w:hAnsi="Arial" w:cs="Arial" w:eastAsia="Arial"/>
          <w:b/>
          <w:bCs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Maintained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sterile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conditions</w:t>
      </w:r>
      <w:r>
        <w:rPr>
          <w:rFonts w:ascii="Arial" w:hAnsi="Arial" w:cs="Arial" w:eastAsia="Arial"/>
          <w:color w:val="1B1B1B"/>
          <w:spacing w:val="43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critical </w:t>
      </w:r>
      <w:r>
        <w:rPr>
          <w:rFonts w:ascii="Arial" w:hAnsi="Arial" w:cs="Arial" w:eastAsia="Arial"/>
          <w:color w:val="1B1B1B"/>
          <w:sz w:val="22"/>
          <w:szCs w:val="22"/>
        </w:rPr>
        <w:t>to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the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operations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of</w:t>
      </w:r>
      <w:r>
        <w:rPr>
          <w:rFonts w:ascii="Arial" w:hAnsi="Arial" w:cs="Arial" w:eastAsia="Arial"/>
          <w:color w:val="1B1B1B"/>
          <w:spacing w:val="4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a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nuclear facility.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30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B1B1B"/>
          <w:spacing w:val="-1"/>
          <w:sz w:val="22"/>
        </w:rPr>
        <w:t>2014</w:t>
      </w:r>
      <w:r>
        <w:rPr>
          <w:rFonts w:ascii="Arial"/>
          <w:color w:val="1B1B1B"/>
          <w:spacing w:val="-13"/>
          <w:sz w:val="22"/>
        </w:rPr>
        <w:t> </w:t>
      </w:r>
      <w:r>
        <w:rPr>
          <w:rFonts w:ascii="Arial"/>
          <w:color w:val="1B1B1B"/>
          <w:sz w:val="22"/>
        </w:rPr>
        <w:t>-</w:t>
      </w:r>
      <w:r>
        <w:rPr>
          <w:rFonts w:ascii="Arial"/>
          <w:color w:val="1B1B1B"/>
          <w:spacing w:val="-23"/>
          <w:sz w:val="22"/>
        </w:rPr>
        <w:t> </w:t>
      </w:r>
      <w:r>
        <w:rPr>
          <w:rFonts w:ascii="Arial"/>
          <w:color w:val="1B1B1B"/>
          <w:spacing w:val="-1"/>
          <w:sz w:val="18"/>
        </w:rPr>
        <w:t>P</w:t>
      </w:r>
      <w:r>
        <w:rPr>
          <w:rFonts w:ascii="Arial"/>
          <w:color w:val="1B1B1B"/>
          <w:spacing w:val="-1"/>
          <w:sz w:val="14"/>
        </w:rPr>
        <w:t>RESENT</w:t>
      </w:r>
      <w:r>
        <w:rPr>
          <w:rFonts w:ascii="Arial"/>
          <w:color w:val="1B1B1B"/>
          <w:sz w:val="14"/>
        </w:rPr>
        <w:t> </w:t>
      </w:r>
      <w:r>
        <w:rPr>
          <w:rFonts w:ascii="Arial"/>
          <w:color w:val="1B1B1B"/>
          <w:spacing w:val="32"/>
          <w:sz w:val="14"/>
        </w:rPr>
        <w:t> </w:t>
      </w:r>
      <w:r>
        <w:rPr>
          <w:rFonts w:ascii="Arial"/>
          <w:i/>
          <w:color w:val="1B1B1B"/>
          <w:spacing w:val="-1"/>
          <w:sz w:val="22"/>
        </w:rPr>
        <w:t>Home</w:t>
      </w:r>
      <w:r>
        <w:rPr>
          <w:rFonts w:ascii="Arial"/>
          <w:i/>
          <w:color w:val="1B1B1B"/>
          <w:spacing w:val="-2"/>
          <w:sz w:val="22"/>
        </w:rPr>
        <w:t> </w:t>
      </w:r>
      <w:r>
        <w:rPr>
          <w:rFonts w:ascii="Arial"/>
          <w:i/>
          <w:color w:val="1B1B1B"/>
          <w:spacing w:val="-1"/>
          <w:sz w:val="22"/>
        </w:rPr>
        <w:t>Depot, Glenview,</w:t>
      </w:r>
      <w:r>
        <w:rPr>
          <w:rFonts w:ascii="Arial"/>
          <w:i/>
          <w:color w:val="1B1B1B"/>
          <w:spacing w:val="-2"/>
          <w:sz w:val="22"/>
        </w:rPr>
        <w:t> </w:t>
      </w:r>
      <w:r>
        <w:rPr>
          <w:rFonts w:ascii="Arial"/>
          <w:i/>
          <w:color w:val="1B1B1B"/>
          <w:sz w:val="22"/>
        </w:rPr>
        <w:t>IL</w:t>
      </w:r>
      <w:r>
        <w:rPr>
          <w:rFonts w:ascii="Arial"/>
          <w:sz w:val="22"/>
        </w:rPr>
      </w:r>
    </w:p>
    <w:p>
      <w:pPr>
        <w:numPr>
          <w:ilvl w:val="0"/>
          <w:numId w:val="1"/>
        </w:numPr>
        <w:tabs>
          <w:tab w:pos="2109" w:val="left" w:leader="none"/>
        </w:tabs>
        <w:spacing w:line="353" w:lineRule="auto" w:before="123"/>
        <w:ind w:left="2109" w:right="310" w:hanging="36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1B1B1B"/>
          <w:spacing w:val="-1"/>
          <w:sz w:val="22"/>
        </w:rPr>
        <w:t>Cashier/Customer</w:t>
      </w:r>
      <w:r>
        <w:rPr>
          <w:rFonts w:ascii="Arial"/>
          <w:b/>
          <w:color w:val="1B1B1B"/>
          <w:spacing w:val="-2"/>
          <w:sz w:val="22"/>
        </w:rPr>
        <w:t> </w:t>
      </w:r>
      <w:r>
        <w:rPr>
          <w:rFonts w:ascii="Arial"/>
          <w:b/>
          <w:color w:val="1B1B1B"/>
          <w:spacing w:val="-1"/>
          <w:sz w:val="22"/>
        </w:rPr>
        <w:t>Service </w:t>
      </w:r>
      <w:r>
        <w:rPr>
          <w:rFonts w:ascii="Arial"/>
          <w:b/>
          <w:color w:val="1B1B1B"/>
          <w:sz w:val="22"/>
        </w:rPr>
        <w:t>-</w:t>
      </w:r>
      <w:r>
        <w:rPr>
          <w:rFonts w:ascii="Arial"/>
          <w:b/>
          <w:color w:val="1B1B1B"/>
          <w:spacing w:val="2"/>
          <w:sz w:val="22"/>
        </w:rPr>
        <w:t> </w:t>
      </w:r>
      <w:r>
        <w:rPr>
          <w:rFonts w:ascii="Arial"/>
          <w:color w:val="1B1B1B"/>
          <w:spacing w:val="-1"/>
          <w:sz w:val="22"/>
        </w:rPr>
        <w:t>Serve</w:t>
      </w:r>
      <w:r>
        <w:rPr>
          <w:rFonts w:ascii="Arial"/>
          <w:color w:val="1B1B1B"/>
          <w:sz w:val="22"/>
        </w:rPr>
        <w:t> as</w:t>
      </w:r>
      <w:r>
        <w:rPr>
          <w:rFonts w:ascii="Arial"/>
          <w:color w:val="1B1B1B"/>
          <w:spacing w:val="-2"/>
          <w:sz w:val="22"/>
        </w:rPr>
        <w:t> </w:t>
      </w:r>
      <w:r>
        <w:rPr>
          <w:rFonts w:ascii="Arial"/>
          <w:color w:val="1B1B1B"/>
          <w:sz w:val="22"/>
        </w:rPr>
        <w:t>the</w:t>
      </w:r>
      <w:r>
        <w:rPr>
          <w:rFonts w:ascii="Arial"/>
          <w:color w:val="1B1B1B"/>
          <w:spacing w:val="-5"/>
          <w:sz w:val="22"/>
        </w:rPr>
        <w:t> </w:t>
      </w:r>
      <w:r>
        <w:rPr>
          <w:rFonts w:ascii="Arial"/>
          <w:color w:val="1B1B1B"/>
          <w:sz w:val="22"/>
        </w:rPr>
        <w:t>final </w:t>
      </w:r>
      <w:r>
        <w:rPr>
          <w:rFonts w:ascii="Arial"/>
          <w:color w:val="1B1B1B"/>
          <w:spacing w:val="-1"/>
          <w:sz w:val="22"/>
        </w:rPr>
        <w:t>customer touch</w:t>
      </w:r>
      <w:r>
        <w:rPr>
          <w:rFonts w:ascii="Arial"/>
          <w:color w:val="1B1B1B"/>
          <w:spacing w:val="-2"/>
          <w:sz w:val="22"/>
        </w:rPr>
        <w:t> </w:t>
      </w:r>
      <w:r>
        <w:rPr>
          <w:rFonts w:ascii="Arial"/>
          <w:color w:val="1B1B1B"/>
          <w:spacing w:val="-1"/>
          <w:sz w:val="22"/>
        </w:rPr>
        <w:t>point </w:t>
      </w:r>
      <w:r>
        <w:rPr>
          <w:rFonts w:ascii="Arial"/>
          <w:color w:val="1B1B1B"/>
          <w:sz w:val="22"/>
        </w:rPr>
        <w:t>for</w:t>
      </w:r>
      <w:r>
        <w:rPr>
          <w:rFonts w:ascii="Arial"/>
          <w:color w:val="1B1B1B"/>
          <w:spacing w:val="43"/>
          <w:sz w:val="22"/>
        </w:rPr>
        <w:t> </w:t>
      </w:r>
      <w:r>
        <w:rPr>
          <w:rFonts w:ascii="Arial"/>
          <w:color w:val="1B1B1B"/>
          <w:spacing w:val="-1"/>
          <w:sz w:val="22"/>
        </w:rPr>
        <w:t>ensuring</w:t>
      </w:r>
      <w:r>
        <w:rPr>
          <w:rFonts w:ascii="Arial"/>
          <w:color w:val="1B1B1B"/>
          <w:sz w:val="22"/>
        </w:rPr>
        <w:t> an </w:t>
      </w:r>
      <w:r>
        <w:rPr>
          <w:rFonts w:ascii="Arial"/>
          <w:color w:val="1B1B1B"/>
          <w:spacing w:val="-1"/>
          <w:sz w:val="22"/>
        </w:rPr>
        <w:t>excellent</w:t>
      </w:r>
      <w:r>
        <w:rPr>
          <w:rFonts w:ascii="Arial"/>
          <w:color w:val="1B1B1B"/>
          <w:spacing w:val="2"/>
          <w:sz w:val="22"/>
        </w:rPr>
        <w:t> </w:t>
      </w:r>
      <w:r>
        <w:rPr>
          <w:rFonts w:ascii="Arial"/>
          <w:color w:val="1B1B1B"/>
          <w:spacing w:val="-1"/>
          <w:sz w:val="22"/>
        </w:rPr>
        <w:t>in-store</w:t>
      </w:r>
      <w:r>
        <w:rPr>
          <w:rFonts w:ascii="Arial"/>
          <w:color w:val="1B1B1B"/>
          <w:spacing w:val="-2"/>
          <w:sz w:val="22"/>
        </w:rPr>
        <w:t> </w:t>
      </w:r>
      <w:r>
        <w:rPr>
          <w:rFonts w:ascii="Arial"/>
          <w:color w:val="1B1B1B"/>
          <w:spacing w:val="-1"/>
          <w:sz w:val="22"/>
        </w:rPr>
        <w:t>shopping</w:t>
      </w:r>
      <w:r>
        <w:rPr>
          <w:rFonts w:ascii="Arial"/>
          <w:color w:val="1B1B1B"/>
          <w:spacing w:val="2"/>
          <w:sz w:val="22"/>
        </w:rPr>
        <w:t> </w:t>
      </w:r>
      <w:r>
        <w:rPr>
          <w:rFonts w:ascii="Arial"/>
          <w:color w:val="1B1B1B"/>
          <w:spacing w:val="-1"/>
          <w:sz w:val="22"/>
        </w:rPr>
        <w:t>experience.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line="260" w:lineRule="exact" w:before="0"/>
        <w:ind w:left="135" w:right="7470" w:firstLine="0"/>
        <w:jc w:val="left"/>
        <w:rPr>
          <w:rFonts w:ascii="Tahoma" w:hAnsi="Tahoma" w:cs="Tahoma" w:eastAsia="Tahoma"/>
          <w:sz w:val="19"/>
          <w:szCs w:val="19"/>
        </w:rPr>
      </w:pPr>
      <w:r>
        <w:rPr>
          <w:rFonts w:ascii="Tahoma"/>
          <w:color w:val="1B1B1B"/>
          <w:spacing w:val="-1"/>
          <w:sz w:val="24"/>
        </w:rPr>
        <w:t>R</w:t>
      </w:r>
      <w:r>
        <w:rPr>
          <w:rFonts w:ascii="Tahoma"/>
          <w:color w:val="1B1B1B"/>
          <w:spacing w:val="-1"/>
          <w:sz w:val="19"/>
        </w:rPr>
        <w:t>ELATED</w:t>
      </w:r>
      <w:r>
        <w:rPr>
          <w:rFonts w:ascii="Tahoma"/>
          <w:color w:val="1B1B1B"/>
          <w:spacing w:val="23"/>
          <w:w w:val="99"/>
          <w:sz w:val="19"/>
        </w:rPr>
        <w:t> </w:t>
      </w:r>
      <w:r>
        <w:rPr>
          <w:rFonts w:ascii="Tahoma"/>
          <w:color w:val="1B1B1B"/>
          <w:spacing w:val="-1"/>
          <w:sz w:val="24"/>
        </w:rPr>
        <w:t>E</w:t>
      </w:r>
      <w:r>
        <w:rPr>
          <w:rFonts w:ascii="Tahoma"/>
          <w:color w:val="1B1B1B"/>
          <w:spacing w:val="-1"/>
          <w:sz w:val="19"/>
        </w:rPr>
        <w:t>XPERIENCE</w:t>
      </w:r>
      <w:r>
        <w:rPr>
          <w:rFonts w:ascii="Tahoma"/>
          <w:sz w:val="19"/>
        </w:rPr>
      </w:r>
    </w:p>
    <w:p>
      <w:pPr>
        <w:spacing w:line="240" w:lineRule="auto" w:before="7"/>
        <w:rPr>
          <w:rFonts w:ascii="Tahoma" w:hAnsi="Tahoma" w:cs="Tahoma" w:eastAsia="Tahoma"/>
          <w:sz w:val="19"/>
          <w:szCs w:val="19"/>
        </w:rPr>
      </w:pPr>
    </w:p>
    <w:p>
      <w:pPr>
        <w:tabs>
          <w:tab w:pos="1748" w:val="left" w:leader="none"/>
        </w:tabs>
        <w:spacing w:before="0"/>
        <w:ind w:left="30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ahoma" w:hAnsi="Tahoma" w:cs="Tahoma" w:eastAsia="Tahoma"/>
          <w:color w:val="1B1B1B"/>
          <w:spacing w:val="-1"/>
          <w:sz w:val="22"/>
          <w:szCs w:val="22"/>
        </w:rPr>
        <w:t>1976</w:t>
      </w:r>
      <w:r>
        <w:rPr>
          <w:rFonts w:ascii="Tahoma" w:hAnsi="Tahoma" w:cs="Tahoma" w:eastAsia="Tahoma"/>
          <w:color w:val="1B1B1B"/>
          <w:spacing w:val="-15"/>
          <w:sz w:val="22"/>
          <w:szCs w:val="22"/>
        </w:rPr>
        <w:t> </w:t>
      </w:r>
      <w:r>
        <w:rPr>
          <w:rFonts w:ascii="Tahoma" w:hAnsi="Tahoma" w:cs="Tahoma" w:eastAsia="Tahoma"/>
          <w:color w:val="1B1B1B"/>
          <w:sz w:val="22"/>
          <w:szCs w:val="22"/>
        </w:rPr>
        <w:t>–</w:t>
      </w:r>
      <w:r>
        <w:rPr>
          <w:rFonts w:ascii="Tahoma" w:hAnsi="Tahoma" w:cs="Tahoma" w:eastAsia="Tahoma"/>
          <w:color w:val="1B1B1B"/>
          <w:spacing w:val="-15"/>
          <w:sz w:val="22"/>
          <w:szCs w:val="22"/>
        </w:rPr>
        <w:t> </w:t>
      </w:r>
      <w:r>
        <w:rPr>
          <w:rFonts w:ascii="Tahoma" w:hAnsi="Tahoma" w:cs="Tahoma" w:eastAsia="Tahoma"/>
          <w:color w:val="1B1B1B"/>
          <w:spacing w:val="-1"/>
          <w:sz w:val="22"/>
          <w:szCs w:val="22"/>
        </w:rPr>
        <w:t>1977</w:t>
        <w:tab/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Bell</w:t>
      </w:r>
      <w:r>
        <w:rPr>
          <w:rFonts w:ascii="Arial" w:hAnsi="Arial" w:cs="Arial" w:eastAsia="Arial"/>
          <w:i/>
          <w:color w:val="1B1B1B"/>
          <w:sz w:val="22"/>
          <w:szCs w:val="22"/>
        </w:rPr>
        <w:t> &amp;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Howell,</w:t>
      </w:r>
      <w:r>
        <w:rPr>
          <w:rFonts w:ascii="Arial" w:hAnsi="Arial" w:cs="Arial" w:eastAsia="Arial"/>
          <w:i/>
          <w:color w:val="1B1B1B"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color w:val="1B1B1B"/>
          <w:spacing w:val="-1"/>
          <w:sz w:val="22"/>
          <w:szCs w:val="22"/>
        </w:rPr>
        <w:t>Lincolnwood, </w:t>
      </w:r>
      <w:r>
        <w:rPr>
          <w:rFonts w:ascii="Arial" w:hAnsi="Arial" w:cs="Arial" w:eastAsia="Arial"/>
          <w:i/>
          <w:color w:val="1B1B1B"/>
          <w:sz w:val="22"/>
          <w:szCs w:val="22"/>
        </w:rPr>
        <w:t>IL</w:t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1"/>
        </w:numPr>
        <w:tabs>
          <w:tab w:pos="2109" w:val="left" w:leader="none"/>
        </w:tabs>
        <w:spacing w:before="130"/>
        <w:ind w:left="2109" w:right="0" w:hanging="36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1B1B1B"/>
          <w:spacing w:val="-1"/>
          <w:sz w:val="22"/>
          <w:szCs w:val="22"/>
        </w:rPr>
        <w:t>Lathe</w:t>
      </w:r>
      <w:r>
        <w:rPr>
          <w:rFonts w:ascii="Arial" w:hAnsi="Arial" w:cs="Arial" w:eastAsia="Arial"/>
          <w:b/>
          <w:bCs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color w:val="1B1B1B"/>
          <w:spacing w:val="-1"/>
          <w:sz w:val="22"/>
          <w:szCs w:val="22"/>
        </w:rPr>
        <w:t>Operator</w:t>
      </w:r>
      <w:r>
        <w:rPr>
          <w:rFonts w:ascii="Arial" w:hAnsi="Arial" w:cs="Arial" w:eastAsia="Arial"/>
          <w:b/>
          <w:bCs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</w:t>
      </w:r>
      <w:r>
        <w:rPr>
          <w:rFonts w:ascii="Arial" w:hAnsi="Arial" w:cs="Arial" w:eastAsia="Arial"/>
          <w:color w:val="1B1B1B"/>
          <w:spacing w:val="-4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Threaded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assembled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optical</w:t>
      </w:r>
      <w:r>
        <w:rPr>
          <w:rFonts w:ascii="Arial" w:hAnsi="Arial" w:cs="Arial" w:eastAsia="Arial"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components.</w:t>
      </w:r>
      <w:r>
        <w:rPr>
          <w:rFonts w:ascii="Arial" w:hAnsi="Arial" w:cs="Arial" w:eastAsia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2109" w:val="left" w:leader="none"/>
        </w:tabs>
        <w:spacing w:line="356" w:lineRule="auto" w:before="124" w:after="0"/>
        <w:ind w:left="2109" w:right="563" w:hanging="361"/>
        <w:jc w:val="left"/>
      </w:pPr>
      <w:r>
        <w:rPr>
          <w:rFonts w:ascii="Arial" w:hAnsi="Arial" w:cs="Arial" w:eastAsia="Arial"/>
          <w:b/>
          <w:bCs/>
          <w:color w:val="1B1B1B"/>
          <w:spacing w:val="-1"/>
        </w:rPr>
        <w:t>Assembler</w:t>
      </w:r>
      <w:r>
        <w:rPr>
          <w:rFonts w:ascii="Arial" w:hAnsi="Arial" w:cs="Arial" w:eastAsia="Arial"/>
          <w:b/>
          <w:bCs/>
          <w:color w:val="1B1B1B"/>
          <w:spacing w:val="1"/>
        </w:rPr>
        <w:t> </w:t>
      </w:r>
      <w:r>
        <w:rPr>
          <w:rFonts w:ascii="Arial" w:hAnsi="Arial" w:cs="Arial" w:eastAsia="Arial"/>
          <w:color w:val="1B1B1B"/>
        </w:rPr>
        <w:t>– </w:t>
      </w:r>
      <w:r>
        <w:rPr>
          <w:color w:val="1B1B1B"/>
          <w:spacing w:val="-1"/>
        </w:rPr>
        <w:t>Assembled</w:t>
      </w:r>
      <w:r>
        <w:rPr>
          <w:color w:val="1B1B1B"/>
        </w:rPr>
        <w:t> </w:t>
      </w:r>
      <w:r>
        <w:rPr>
          <w:color w:val="1B1B1B"/>
          <w:spacing w:val="-1"/>
        </w:rPr>
        <w:t>precision</w:t>
      </w:r>
      <w:r>
        <w:rPr>
          <w:color w:val="1B1B1B"/>
        </w:rPr>
        <w:t> </w:t>
      </w:r>
      <w:r>
        <w:rPr>
          <w:color w:val="1B1B1B"/>
          <w:spacing w:val="-1"/>
        </w:rPr>
        <w:t>optical components</w:t>
      </w:r>
      <w:r>
        <w:rPr>
          <w:color w:val="1B1B1B"/>
          <w:spacing w:val="-2"/>
        </w:rPr>
        <w:t> </w:t>
      </w:r>
      <w:r>
        <w:rPr>
          <w:color w:val="1B1B1B"/>
        </w:rPr>
        <w:t>for</w:t>
      </w:r>
      <w:r>
        <w:rPr>
          <w:color w:val="1B1B1B"/>
          <w:spacing w:val="-1"/>
        </w:rPr>
        <w:t> military</w:t>
      </w:r>
      <w:r>
        <w:rPr>
          <w:color w:val="1B1B1B"/>
          <w:spacing w:val="27"/>
        </w:rPr>
        <w:t> </w:t>
      </w:r>
      <w:r>
        <w:rPr>
          <w:color w:val="1B1B1B"/>
          <w:spacing w:val="-1"/>
        </w:rPr>
        <w:t>equipment, and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electronic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equipment </w:t>
      </w:r>
      <w:r>
        <w:rPr>
          <w:color w:val="1B1B1B"/>
        </w:rPr>
        <w:t>for</w:t>
      </w:r>
      <w:r>
        <w:rPr>
          <w:color w:val="1B1B1B"/>
          <w:spacing w:val="-1"/>
        </w:rPr>
        <w:t> cameras,</w:t>
      </w:r>
      <w:r>
        <w:rPr>
          <w:color w:val="1B1B1B"/>
          <w:spacing w:val="4"/>
        </w:rPr>
        <w:t> </w:t>
      </w:r>
      <w:r>
        <w:rPr>
          <w:color w:val="1B1B1B"/>
          <w:spacing w:val="-1"/>
        </w:rPr>
        <w:t>and</w:t>
      </w:r>
      <w:r>
        <w:rPr>
          <w:color w:val="1B1B1B"/>
          <w:spacing w:val="-2"/>
        </w:rPr>
        <w:t> </w:t>
      </w:r>
      <w:r>
        <w:rPr>
          <w:color w:val="1B1B1B"/>
          <w:spacing w:val="-1"/>
        </w:rPr>
        <w:t>over-head</w:t>
      </w:r>
      <w:r>
        <w:rPr>
          <w:color w:val="1B1B1B"/>
        </w:rPr>
        <w:t> and</w:t>
      </w:r>
      <w:r>
        <w:rPr>
          <w:color w:val="1B1B1B"/>
          <w:spacing w:val="45"/>
        </w:rPr>
        <w:t> </w:t>
      </w:r>
      <w:r>
        <w:rPr>
          <w:color w:val="1B1B1B"/>
          <w:spacing w:val="-1"/>
        </w:rPr>
        <w:t>movie</w:t>
      </w:r>
      <w:r>
        <w:rPr>
          <w:color w:val="1B1B1B"/>
        </w:rPr>
        <w:t> </w:t>
      </w:r>
      <w:r>
        <w:rPr>
          <w:color w:val="1B1B1B"/>
          <w:spacing w:val="-1"/>
        </w:rPr>
        <w:t>projectors.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tabs>
          <w:tab w:pos="1748" w:val="left" w:leader="none"/>
        </w:tabs>
        <w:spacing w:line="240" w:lineRule="auto"/>
        <w:ind w:left="128" w:right="0" w:firstLine="0"/>
        <w:jc w:val="left"/>
      </w:pPr>
      <w:r>
        <w:rPr>
          <w:rFonts w:ascii="Tahoma"/>
          <w:color w:val="1B1B1B"/>
          <w:spacing w:val="-1"/>
          <w:w w:val="95"/>
          <w:sz w:val="24"/>
        </w:rPr>
        <w:t>E</w:t>
      </w:r>
      <w:r>
        <w:rPr>
          <w:rFonts w:ascii="Tahoma"/>
          <w:color w:val="1B1B1B"/>
          <w:spacing w:val="-1"/>
          <w:w w:val="95"/>
          <w:sz w:val="19"/>
        </w:rPr>
        <w:t>DUCATION</w:t>
        <w:tab/>
      </w:r>
      <w:r>
        <w:rPr>
          <w:color w:val="1B1B1B"/>
          <w:spacing w:val="-2"/>
        </w:rPr>
        <w:t>Niles</w:t>
      </w:r>
      <w:r>
        <w:rPr>
          <w:color w:val="1B1B1B"/>
        </w:rPr>
        <w:t> </w:t>
      </w:r>
      <w:r>
        <w:rPr>
          <w:color w:val="1B1B1B"/>
          <w:spacing w:val="-1"/>
        </w:rPr>
        <w:t>Township,</w:t>
      </w:r>
      <w:r>
        <w:rPr>
          <w:color w:val="1B1B1B"/>
          <w:spacing w:val="1"/>
        </w:rPr>
        <w:t> </w:t>
      </w:r>
      <w:r>
        <w:rPr>
          <w:color w:val="1B1B1B"/>
          <w:spacing w:val="-1"/>
        </w:rPr>
        <w:t>East Division</w:t>
      </w:r>
      <w:r>
        <w:rPr>
          <w:color w:val="1B1B1B"/>
        </w:rPr>
        <w:t> </w:t>
      </w:r>
      <w:r>
        <w:rPr>
          <w:color w:val="1B1B1B"/>
          <w:spacing w:val="-1"/>
        </w:rPr>
        <w:t>High</w:t>
      </w:r>
      <w:r>
        <w:rPr>
          <w:color w:val="1B1B1B"/>
        </w:rPr>
        <w:t> School,</w:t>
      </w:r>
      <w:r>
        <w:rPr>
          <w:color w:val="1B1B1B"/>
          <w:spacing w:val="-1"/>
        </w:rPr>
        <w:t> Skokie, </w:t>
      </w:r>
      <w:r>
        <w:rPr>
          <w:color w:val="1B1B1B"/>
        </w:rPr>
        <w:t>IL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tabs>
          <w:tab w:pos="1748" w:val="left" w:leader="none"/>
        </w:tabs>
        <w:spacing w:before="183"/>
        <w:ind w:left="1748" w:right="0" w:hanging="164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ahoma" w:hAnsi="Tahoma" w:cs="Tahoma" w:eastAsia="Tahoma"/>
          <w:color w:val="1B1B1B"/>
          <w:spacing w:val="-1"/>
          <w:w w:val="95"/>
          <w:sz w:val="24"/>
          <w:szCs w:val="24"/>
        </w:rPr>
        <w:t>A</w:t>
      </w:r>
      <w:r>
        <w:rPr>
          <w:rFonts w:ascii="Tahoma" w:hAnsi="Tahoma" w:cs="Tahoma" w:eastAsia="Tahoma"/>
          <w:color w:val="1B1B1B"/>
          <w:spacing w:val="-1"/>
          <w:w w:val="95"/>
          <w:sz w:val="19"/>
          <w:szCs w:val="19"/>
        </w:rPr>
        <w:t>WARDS</w:t>
        <w:tab/>
      </w:r>
      <w:r>
        <w:rPr>
          <w:rFonts w:ascii="Arial" w:hAnsi="Arial" w:cs="Arial" w:eastAsia="Arial"/>
          <w:b/>
          <w:bCs/>
          <w:i/>
          <w:color w:val="1B1B1B"/>
          <w:spacing w:val="-1"/>
          <w:sz w:val="22"/>
          <w:szCs w:val="22"/>
        </w:rPr>
        <w:t>“Six</w:t>
      </w:r>
      <w:r>
        <w:rPr>
          <w:rFonts w:ascii="Arial" w:hAnsi="Arial" w:cs="Arial" w:eastAsia="Arial"/>
          <w:b/>
          <w:bCs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color w:val="1B1B1B"/>
          <w:spacing w:val="-1"/>
          <w:sz w:val="22"/>
          <w:szCs w:val="22"/>
        </w:rPr>
        <w:t>Sigma</w:t>
      </w:r>
      <w:r>
        <w:rPr>
          <w:rFonts w:ascii="Arial" w:hAnsi="Arial" w:cs="Arial" w:eastAsia="Arial"/>
          <w:b/>
          <w:bCs/>
          <w:i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color w:val="1B1B1B"/>
          <w:spacing w:val="-1"/>
          <w:sz w:val="22"/>
          <w:szCs w:val="22"/>
        </w:rPr>
        <w:t>Yellow Belt</w:t>
      </w:r>
      <w:r>
        <w:rPr>
          <w:rFonts w:ascii="Arial" w:hAnsi="Arial" w:cs="Arial" w:eastAsia="Arial"/>
          <w:b/>
          <w:bCs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color w:val="1B1B1B"/>
          <w:spacing w:val="-1"/>
          <w:sz w:val="22"/>
          <w:szCs w:val="22"/>
        </w:rPr>
        <w:t>Training”</w:t>
      </w:r>
      <w:r>
        <w:rPr>
          <w:rFonts w:ascii="Arial" w:hAnsi="Arial" w:cs="Arial" w:eastAsia="Arial"/>
          <w:b/>
          <w:bCs/>
          <w:i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Certificate, 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Rexnord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Bearing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Division</w:t>
      </w:r>
      <w:r>
        <w:rPr>
          <w:rFonts w:ascii="Arial" w:hAnsi="Arial" w:cs="Arial" w:eastAsia="Arial"/>
          <w:color w:val="1B1B1B"/>
          <w:spacing w:val="5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</w:t>
      </w:r>
      <w:r>
        <w:rPr>
          <w:rFonts w:ascii="Arial" w:hAnsi="Arial" w:cs="Arial" w:eastAsia="Arial"/>
          <w:sz w:val="22"/>
          <w:szCs w:val="22"/>
        </w:rPr>
      </w:r>
    </w:p>
    <w:p>
      <w:pPr>
        <w:pStyle w:val="BodyText"/>
        <w:spacing w:line="240" w:lineRule="auto" w:before="3"/>
        <w:ind w:left="1748" w:right="0" w:firstLine="0"/>
        <w:jc w:val="left"/>
      </w:pPr>
      <w:r>
        <w:rPr>
          <w:color w:val="1B1B1B"/>
          <w:spacing w:val="-1"/>
        </w:rPr>
        <w:t>April 27,</w:t>
      </w:r>
      <w:r>
        <w:rPr>
          <w:color w:val="1B1B1B"/>
          <w:spacing w:val="2"/>
        </w:rPr>
        <w:t> </w:t>
      </w:r>
      <w:r>
        <w:rPr>
          <w:color w:val="1B1B1B"/>
          <w:spacing w:val="-1"/>
        </w:rPr>
        <w:t>2004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line="360" w:lineRule="auto" w:before="0"/>
        <w:ind w:left="1748" w:right="26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i/>
          <w:color w:val="1B1B1B"/>
          <w:spacing w:val="-1"/>
          <w:sz w:val="22"/>
          <w:szCs w:val="22"/>
        </w:rPr>
        <w:t>“Most Worthy</w:t>
      </w:r>
      <w:r>
        <w:rPr>
          <w:rFonts w:ascii="Arial" w:hAnsi="Arial" w:cs="Arial" w:eastAsia="Arial"/>
          <w:b/>
          <w:bCs/>
          <w:i/>
          <w:color w:val="1B1B1B"/>
          <w:spacing w:val="-3"/>
          <w:sz w:val="22"/>
          <w:szCs w:val="22"/>
        </w:rPr>
        <w:t> </w:t>
      </w:r>
      <w:r>
        <w:rPr>
          <w:rFonts w:ascii="Arial" w:hAnsi="Arial" w:cs="Arial" w:eastAsia="Arial"/>
          <w:b/>
          <w:bCs/>
          <w:i/>
          <w:color w:val="1B1B1B"/>
          <w:spacing w:val="-1"/>
          <w:sz w:val="22"/>
          <w:szCs w:val="22"/>
        </w:rPr>
        <w:t>Participation”</w:t>
      </w:r>
      <w:r>
        <w:rPr>
          <w:rFonts w:ascii="Arial" w:hAnsi="Arial" w:cs="Arial" w:eastAsia="Arial"/>
          <w:b/>
          <w:bCs/>
          <w:i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Certificate,</w:t>
      </w:r>
      <w:r>
        <w:rPr>
          <w:rFonts w:ascii="Arial" w:hAnsi="Arial" w:cs="Arial" w:eastAsia="Arial"/>
          <w:color w:val="1B1B1B"/>
          <w:spacing w:val="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Double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Disk</w:t>
      </w:r>
      <w:r>
        <w:rPr>
          <w:rFonts w:ascii="Arial" w:hAnsi="Arial" w:cs="Arial" w:eastAsia="Arial"/>
          <w:color w:val="1B1B1B"/>
          <w:spacing w:val="4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End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Grinder 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SMED,</w:t>
      </w:r>
      <w:r>
        <w:rPr>
          <w:rFonts w:ascii="Arial" w:hAnsi="Arial" w:cs="Arial" w:eastAsia="Arial"/>
          <w:color w:val="1B1B1B"/>
          <w:spacing w:val="47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Rexnord</w:t>
      </w:r>
      <w:r>
        <w:rPr>
          <w:rFonts w:ascii="Arial" w:hAnsi="Arial" w:cs="Arial" w:eastAsia="Arial"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Bearing</w:t>
      </w:r>
      <w:r>
        <w:rPr>
          <w:rFonts w:ascii="Arial" w:hAnsi="Arial" w:cs="Arial" w:eastAsia="Arial"/>
          <w:color w:val="1B1B1B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Division</w:t>
      </w:r>
      <w:r>
        <w:rPr>
          <w:rFonts w:ascii="Arial" w:hAnsi="Arial" w:cs="Arial" w:eastAsia="Arial"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z w:val="22"/>
          <w:szCs w:val="22"/>
        </w:rPr>
        <w:t>–</w:t>
      </w:r>
      <w:r>
        <w:rPr>
          <w:rFonts w:ascii="Arial" w:hAnsi="Arial" w:cs="Arial" w:eastAsia="Arial"/>
          <w:color w:val="1B1B1B"/>
          <w:spacing w:val="1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April </w:t>
      </w:r>
      <w:r>
        <w:rPr>
          <w:rFonts w:ascii="Arial" w:hAnsi="Arial" w:cs="Arial" w:eastAsia="Arial"/>
          <w:color w:val="1B1B1B"/>
          <w:spacing w:val="-2"/>
          <w:sz w:val="22"/>
          <w:szCs w:val="22"/>
        </w:rPr>
        <w:t>11,</w:t>
      </w:r>
      <w:r>
        <w:rPr>
          <w:rFonts w:ascii="Arial" w:hAnsi="Arial" w:cs="Arial" w:eastAsia="Arial"/>
          <w:color w:val="1B1B1B"/>
          <w:spacing w:val="2"/>
          <w:sz w:val="22"/>
          <w:szCs w:val="22"/>
        </w:rPr>
        <w:t> </w:t>
      </w:r>
      <w:r>
        <w:rPr>
          <w:rFonts w:ascii="Arial" w:hAnsi="Arial" w:cs="Arial" w:eastAsia="Arial"/>
          <w:color w:val="1B1B1B"/>
          <w:spacing w:val="-1"/>
          <w:sz w:val="22"/>
          <w:szCs w:val="22"/>
        </w:rPr>
        <w:t>2003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before="0"/>
        <w:ind w:left="442" w:right="0" w:firstLine="0"/>
        <w:jc w:val="center"/>
        <w:rPr>
          <w:rFonts w:ascii="Tahoma" w:hAnsi="Tahoma" w:cs="Tahoma" w:eastAsia="Tahoma"/>
          <w:sz w:val="24"/>
          <w:szCs w:val="24"/>
        </w:rPr>
      </w:pPr>
      <w:r>
        <w:rPr>
          <w:rFonts w:ascii="Tahoma"/>
          <w:color w:val="1B1B1B"/>
          <w:sz w:val="24"/>
        </w:rPr>
        <w:t>*</w:t>
      </w:r>
      <w:r>
        <w:rPr>
          <w:rFonts w:ascii="Tahoma"/>
          <w:color w:val="1B1B1B"/>
          <w:spacing w:val="-2"/>
          <w:sz w:val="24"/>
        </w:rPr>
        <w:t> </w:t>
      </w:r>
      <w:r>
        <w:rPr>
          <w:rFonts w:ascii="Tahoma"/>
          <w:color w:val="1B1B1B"/>
          <w:sz w:val="24"/>
        </w:rPr>
        <w:t>*</w:t>
      </w:r>
      <w:r>
        <w:rPr>
          <w:rFonts w:ascii="Tahoma"/>
          <w:color w:val="1B1B1B"/>
          <w:spacing w:val="-2"/>
          <w:sz w:val="24"/>
        </w:rPr>
        <w:t> </w:t>
      </w:r>
      <w:r>
        <w:rPr>
          <w:rFonts w:ascii="Tahoma"/>
          <w:color w:val="1B1B1B"/>
          <w:sz w:val="24"/>
        </w:rPr>
        <w:t>*</w:t>
      </w:r>
      <w:r>
        <w:rPr>
          <w:rFonts w:ascii="Tahoma"/>
          <w:sz w:val="24"/>
        </w:rPr>
      </w:r>
    </w:p>
    <w:sectPr>
      <w:pgSz w:w="12240" w:h="15840"/>
      <w:pgMar w:top="122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2089" w:hanging="361"/>
      </w:pPr>
      <w:rPr>
        <w:rFonts w:hint="default" w:ascii="Symbol" w:hAnsi="Symbol" w:eastAsia="Symbol"/>
        <w:color w:val="1B1B1B"/>
        <w:sz w:val="22"/>
        <w:szCs w:val="22"/>
      </w:rPr>
    </w:lvl>
    <w:lvl w:ilvl="1">
      <w:start w:val="1"/>
      <w:numFmt w:val="bullet"/>
      <w:lvlText w:val="•"/>
      <w:lvlJc w:val="left"/>
      <w:pPr>
        <w:ind w:left="282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89" w:hanging="361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abybluze57@yahoo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Long</dc:creator>
  <dcterms:created xsi:type="dcterms:W3CDTF">2014-07-31T16:42:13Z</dcterms:created>
  <dcterms:modified xsi:type="dcterms:W3CDTF">2014-07-31T16:42:13Z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2014-04-05T00:00:00Z</vt:filetime>
  </property>
  <property fmtid="{D5CDD505-2E9C-101B-9397-08002B2CF9AE}" pid="3" name="LastSaved">
    <vt:filetime>2014-07-31T00:00:00Z</vt:filetime>
  </property>
</Properties>
</file>