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84B" w:rsidRPr="00B1019B" w:rsidRDefault="00C9684B">
      <w:pPr>
        <w:jc w:val="center"/>
        <w:rPr>
          <w:b/>
          <w:bCs/>
          <w:sz w:val="28"/>
          <w:szCs w:val="28"/>
        </w:rPr>
      </w:pPr>
      <w:r w:rsidRPr="00B1019B">
        <w:rPr>
          <w:b/>
          <w:bCs/>
          <w:sz w:val="28"/>
          <w:szCs w:val="28"/>
        </w:rPr>
        <w:t>Judith A. Walton</w:t>
      </w:r>
    </w:p>
    <w:p w:rsidR="00B1019B" w:rsidRDefault="00B1019B" w:rsidP="00B1019B"/>
    <w:p w:rsidR="00B338ED" w:rsidRDefault="00B1019B" w:rsidP="00B1019B">
      <w:pPr>
        <w:rPr>
          <w:color w:val="2F33E3"/>
        </w:rPr>
      </w:pPr>
      <w:r w:rsidRPr="008C3861">
        <w:rPr>
          <w:color w:val="2F33E3"/>
        </w:rPr>
        <w:t xml:space="preserve">  </w:t>
      </w:r>
      <w:hyperlink r:id="rId8" w:history="1">
        <w:r w:rsidRPr="008C3861">
          <w:rPr>
            <w:rStyle w:val="Hyperlink"/>
            <w:color w:val="2F33E3"/>
          </w:rPr>
          <w:t>jwalton517@gmail.com</w:t>
        </w:r>
      </w:hyperlink>
      <w:r w:rsidRPr="00B1019B">
        <w:rPr>
          <w:color w:val="0070C0"/>
        </w:rPr>
        <w:t xml:space="preserve"> </w:t>
      </w:r>
      <w:r w:rsidRPr="00B1019B">
        <w:rPr>
          <w:color w:val="0070C0"/>
        </w:rPr>
        <w:tab/>
      </w:r>
      <w:r>
        <w:tab/>
      </w:r>
      <w:r>
        <w:tab/>
        <w:t>303-517-7311</w:t>
      </w:r>
      <w:r>
        <w:tab/>
      </w:r>
      <w:r w:rsidRPr="00B1019B">
        <w:rPr>
          <w:color w:val="0070C0"/>
        </w:rPr>
        <w:t xml:space="preserve">     </w:t>
      </w:r>
      <w:r w:rsidR="008C3861">
        <w:rPr>
          <w:color w:val="2F33E3"/>
        </w:rPr>
        <w:t xml:space="preserve">   </w:t>
      </w:r>
      <w:hyperlink r:id="rId9" w:history="1">
        <w:r w:rsidR="00B338ED" w:rsidRPr="00BE4FBA">
          <w:rPr>
            <w:rStyle w:val="Hyperlink"/>
          </w:rPr>
          <w:t>www.linkedin.com/in/jawalton/</w:t>
        </w:r>
      </w:hyperlink>
    </w:p>
    <w:p w:rsidR="00C9684B" w:rsidRPr="00B338ED" w:rsidRDefault="00B338ED" w:rsidP="00B1019B">
      <w:pPr>
        <w:rPr>
          <w:b/>
        </w:rPr>
      </w:pPr>
      <w:r w:rsidRPr="00B338ED">
        <w:rPr>
          <w:b/>
        </w:rPr>
        <w:t>____________________________________________________________________________</w:t>
      </w:r>
      <w:r w:rsidR="00366419" w:rsidRPr="00B338ED">
        <w:rPr>
          <w:b/>
          <w:color w:val="0070C0"/>
        </w:rPr>
        <w:tab/>
        <w:t xml:space="preserve">    </w:t>
      </w:r>
    </w:p>
    <w:p w:rsidR="00366419" w:rsidRPr="00765ABD" w:rsidRDefault="008A42A5">
      <w:pPr>
        <w:jc w:val="center"/>
        <w:rPr>
          <w:b/>
          <w:bCs/>
        </w:rPr>
      </w:pPr>
      <w:r w:rsidRPr="00765ABD">
        <w:rPr>
          <w:b/>
          <w:bCs/>
        </w:rPr>
        <w:t>SUMMARY</w:t>
      </w:r>
    </w:p>
    <w:p w:rsidR="008A42A5" w:rsidRPr="003C49D9" w:rsidRDefault="008A42A5" w:rsidP="00BD03E1">
      <w:pPr>
        <w:jc w:val="both"/>
        <w:rPr>
          <w:b/>
          <w:bCs/>
          <w:sz w:val="22"/>
          <w:szCs w:val="22"/>
        </w:rPr>
      </w:pPr>
    </w:p>
    <w:p w:rsidR="00A06850" w:rsidRPr="00996ED0" w:rsidRDefault="00BD03E1" w:rsidP="00BD03E1">
      <w:pPr>
        <w:widowControl/>
        <w:overflowPunct/>
        <w:adjustRightInd/>
        <w:spacing w:after="120"/>
        <w:jc w:val="both"/>
        <w:rPr>
          <w:sz w:val="22"/>
          <w:szCs w:val="22"/>
        </w:rPr>
      </w:pPr>
      <w:r w:rsidRPr="003C49D9">
        <w:rPr>
          <w:sz w:val="22"/>
          <w:szCs w:val="22"/>
        </w:rPr>
        <w:t>I am a h</w:t>
      </w:r>
      <w:r w:rsidR="008A42A5" w:rsidRPr="003C49D9">
        <w:rPr>
          <w:sz w:val="22"/>
          <w:szCs w:val="22"/>
        </w:rPr>
        <w:t>ighly dedicated Administrative Professional with solid experience in coordinating, planning and supporting daily operational and administrative functions for executive</w:t>
      </w:r>
      <w:r w:rsidRPr="003C49D9">
        <w:rPr>
          <w:sz w:val="22"/>
          <w:szCs w:val="22"/>
        </w:rPr>
        <w:t>s.  I am a</w:t>
      </w:r>
      <w:r w:rsidR="00A06850" w:rsidRPr="003C49D9">
        <w:rPr>
          <w:sz w:val="22"/>
          <w:szCs w:val="22"/>
        </w:rPr>
        <w:t>ble to understand business conditions thereby enabling proactive identification of goals, managing priorities, and resolving issues in their initial stages</w:t>
      </w:r>
      <w:r w:rsidR="00A06850" w:rsidRPr="00996ED0">
        <w:rPr>
          <w:sz w:val="22"/>
          <w:szCs w:val="22"/>
        </w:rPr>
        <w:t>.</w:t>
      </w:r>
      <w:r w:rsidRPr="00996ED0">
        <w:rPr>
          <w:sz w:val="22"/>
          <w:szCs w:val="22"/>
        </w:rPr>
        <w:t xml:space="preserve"> </w:t>
      </w:r>
      <w:proofErr w:type="gramStart"/>
      <w:r w:rsidR="00A06850" w:rsidRPr="00996ED0">
        <w:rPr>
          <w:sz w:val="22"/>
          <w:szCs w:val="22"/>
        </w:rPr>
        <w:t>Expert at developing and maintaining administrative processes that reduce redundancy, improve accuracy and efficiency, and achieve organizational objectives.</w:t>
      </w:r>
      <w:proofErr w:type="gramEnd"/>
      <w:r w:rsidR="00765ABD" w:rsidRPr="00996ED0">
        <w:rPr>
          <w:sz w:val="22"/>
          <w:szCs w:val="22"/>
        </w:rPr>
        <w:t xml:space="preserve"> </w:t>
      </w:r>
      <w:r w:rsidRPr="00996ED0">
        <w:rPr>
          <w:sz w:val="22"/>
          <w:szCs w:val="22"/>
        </w:rPr>
        <w:t xml:space="preserve"> </w:t>
      </w:r>
      <w:proofErr w:type="gramStart"/>
      <w:r w:rsidR="00A06850" w:rsidRPr="00996ED0">
        <w:rPr>
          <w:sz w:val="22"/>
          <w:szCs w:val="22"/>
        </w:rPr>
        <w:t>Unique experience supporting international and virtual organizations.</w:t>
      </w:r>
      <w:proofErr w:type="gramEnd"/>
      <w:r w:rsidRPr="00996ED0">
        <w:rPr>
          <w:sz w:val="22"/>
          <w:szCs w:val="22"/>
        </w:rPr>
        <w:t xml:space="preserve"> </w:t>
      </w:r>
      <w:bookmarkStart w:id="0" w:name="_GoBack"/>
      <w:bookmarkEnd w:id="0"/>
      <w:r w:rsidR="00A06850" w:rsidRPr="00996ED0">
        <w:rPr>
          <w:sz w:val="22"/>
          <w:szCs w:val="22"/>
        </w:rPr>
        <w:t>Truly care for both the business success and personal success for those I support.</w:t>
      </w:r>
    </w:p>
    <w:p w:rsidR="00330B69" w:rsidRDefault="00C9684B" w:rsidP="00330B69">
      <w:pPr>
        <w:spacing w:before="480"/>
        <w:jc w:val="center"/>
        <w:textAlignment w:val="baseline"/>
        <w:rPr>
          <w:b/>
          <w:bCs/>
        </w:rPr>
      </w:pPr>
      <w:r>
        <w:rPr>
          <w:b/>
          <w:bCs/>
        </w:rPr>
        <w:t>Areas of Expertise</w:t>
      </w:r>
    </w:p>
    <w:p w:rsidR="00A06850" w:rsidRDefault="00A06850" w:rsidP="00B80105">
      <w:pPr>
        <w:numPr>
          <w:ilvl w:val="0"/>
          <w:numId w:val="6"/>
        </w:numPr>
        <w:autoSpaceDE w:val="0"/>
        <w:autoSpaceDN w:val="0"/>
        <w:textAlignment w:val="baseline"/>
        <w:rPr>
          <w:sz w:val="22"/>
          <w:szCs w:val="22"/>
        </w:rPr>
      </w:pPr>
      <w:r>
        <w:rPr>
          <w:sz w:val="22"/>
          <w:szCs w:val="22"/>
        </w:rPr>
        <w:t>Global travel planning, management &amp; care</w:t>
      </w:r>
    </w:p>
    <w:p w:rsidR="00B80105" w:rsidRDefault="00B80105" w:rsidP="00B80105">
      <w:pPr>
        <w:numPr>
          <w:ilvl w:val="0"/>
          <w:numId w:val="6"/>
        </w:numPr>
        <w:autoSpaceDE w:val="0"/>
        <w:autoSpaceDN w:val="0"/>
        <w:textAlignment w:val="baseline"/>
        <w:rPr>
          <w:sz w:val="22"/>
          <w:szCs w:val="22"/>
        </w:rPr>
      </w:pPr>
      <w:r>
        <w:rPr>
          <w:sz w:val="22"/>
          <w:szCs w:val="22"/>
        </w:rPr>
        <w:t>Multi-time zone calendar management and prioritization</w:t>
      </w:r>
    </w:p>
    <w:p w:rsidR="00B80105" w:rsidRDefault="00B80105" w:rsidP="00B80105">
      <w:pPr>
        <w:numPr>
          <w:ilvl w:val="0"/>
          <w:numId w:val="6"/>
        </w:numPr>
        <w:autoSpaceDE w:val="0"/>
        <w:autoSpaceDN w:val="0"/>
        <w:textAlignment w:val="baseline"/>
        <w:rPr>
          <w:sz w:val="22"/>
          <w:szCs w:val="22"/>
        </w:rPr>
      </w:pPr>
      <w:r>
        <w:rPr>
          <w:sz w:val="22"/>
          <w:szCs w:val="22"/>
        </w:rPr>
        <w:t>Payroll including time reporting and reconciliation</w:t>
      </w:r>
    </w:p>
    <w:p w:rsidR="00AF5B89" w:rsidRDefault="00AF5B89" w:rsidP="00B80105">
      <w:pPr>
        <w:numPr>
          <w:ilvl w:val="0"/>
          <w:numId w:val="6"/>
        </w:numPr>
        <w:autoSpaceDE w:val="0"/>
        <w:autoSpaceDN w:val="0"/>
        <w:textAlignment w:val="baseline"/>
        <w:rPr>
          <w:sz w:val="22"/>
          <w:szCs w:val="22"/>
        </w:rPr>
      </w:pPr>
      <w:r>
        <w:rPr>
          <w:sz w:val="22"/>
          <w:szCs w:val="22"/>
        </w:rPr>
        <w:t>Budget Management</w:t>
      </w:r>
    </w:p>
    <w:p w:rsidR="00B80105" w:rsidRDefault="00B80105" w:rsidP="00B80105">
      <w:pPr>
        <w:numPr>
          <w:ilvl w:val="0"/>
          <w:numId w:val="6"/>
        </w:numPr>
        <w:autoSpaceDE w:val="0"/>
        <w:autoSpaceDN w:val="0"/>
        <w:textAlignment w:val="baseline"/>
        <w:rPr>
          <w:sz w:val="22"/>
          <w:szCs w:val="22"/>
        </w:rPr>
      </w:pPr>
      <w:r>
        <w:rPr>
          <w:sz w:val="22"/>
          <w:szCs w:val="22"/>
        </w:rPr>
        <w:t>Expense reporting accuracy validation &amp; problem resolution</w:t>
      </w:r>
    </w:p>
    <w:p w:rsidR="00B80105" w:rsidRDefault="00B80105" w:rsidP="00B80105">
      <w:pPr>
        <w:numPr>
          <w:ilvl w:val="0"/>
          <w:numId w:val="6"/>
        </w:numPr>
        <w:autoSpaceDE w:val="0"/>
        <w:autoSpaceDN w:val="0"/>
        <w:textAlignment w:val="baseline"/>
        <w:rPr>
          <w:sz w:val="22"/>
          <w:szCs w:val="22"/>
        </w:rPr>
      </w:pPr>
      <w:r>
        <w:rPr>
          <w:sz w:val="22"/>
          <w:szCs w:val="22"/>
        </w:rPr>
        <w:t>Organizational purchasing coordination, supervision and vendor management</w:t>
      </w:r>
    </w:p>
    <w:p w:rsidR="00B80105" w:rsidRDefault="00B80105" w:rsidP="00B80105">
      <w:pPr>
        <w:numPr>
          <w:ilvl w:val="0"/>
          <w:numId w:val="6"/>
        </w:numPr>
        <w:autoSpaceDE w:val="0"/>
        <w:autoSpaceDN w:val="0"/>
        <w:textAlignment w:val="baseline"/>
        <w:rPr>
          <w:sz w:val="22"/>
          <w:szCs w:val="22"/>
        </w:rPr>
      </w:pPr>
      <w:r>
        <w:rPr>
          <w:sz w:val="22"/>
          <w:szCs w:val="22"/>
        </w:rPr>
        <w:t>Organizing &amp; running large business meetings/conferences</w:t>
      </w:r>
    </w:p>
    <w:p w:rsidR="00AF5B89" w:rsidRDefault="00AF5B89" w:rsidP="00B80105">
      <w:pPr>
        <w:numPr>
          <w:ilvl w:val="0"/>
          <w:numId w:val="6"/>
        </w:numPr>
        <w:autoSpaceDE w:val="0"/>
        <w:autoSpaceDN w:val="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Proficient with Microsoft Office, including Outlook, Word, Excel and </w:t>
      </w:r>
      <w:proofErr w:type="spellStart"/>
      <w:r>
        <w:rPr>
          <w:sz w:val="22"/>
          <w:szCs w:val="22"/>
        </w:rPr>
        <w:t>Powerpoint</w:t>
      </w:r>
      <w:proofErr w:type="spellEnd"/>
    </w:p>
    <w:p w:rsidR="00AF5B89" w:rsidRDefault="00AF5B89" w:rsidP="00B80105">
      <w:pPr>
        <w:numPr>
          <w:ilvl w:val="0"/>
          <w:numId w:val="6"/>
        </w:numPr>
        <w:autoSpaceDE w:val="0"/>
        <w:autoSpaceDN w:val="0"/>
        <w:textAlignment w:val="baseline"/>
        <w:rPr>
          <w:sz w:val="22"/>
          <w:szCs w:val="22"/>
        </w:rPr>
      </w:pPr>
      <w:r>
        <w:rPr>
          <w:sz w:val="22"/>
          <w:szCs w:val="22"/>
        </w:rPr>
        <w:t>Web-based applications</w:t>
      </w:r>
    </w:p>
    <w:p w:rsidR="00AF5B89" w:rsidRDefault="00AF5B89" w:rsidP="00B80105">
      <w:pPr>
        <w:numPr>
          <w:ilvl w:val="0"/>
          <w:numId w:val="6"/>
        </w:numPr>
        <w:autoSpaceDE w:val="0"/>
        <w:autoSpaceDN w:val="0"/>
        <w:textAlignment w:val="baseline"/>
        <w:rPr>
          <w:sz w:val="22"/>
          <w:szCs w:val="22"/>
        </w:rPr>
      </w:pPr>
      <w:r>
        <w:rPr>
          <w:sz w:val="22"/>
          <w:szCs w:val="22"/>
        </w:rPr>
        <w:t>Variety of HR systems including SAP</w:t>
      </w:r>
    </w:p>
    <w:p w:rsidR="00C9684B" w:rsidRPr="00B338ED" w:rsidRDefault="00C9684B" w:rsidP="00A06850">
      <w:pPr>
        <w:spacing w:after="240"/>
        <w:textAlignment w:val="baseline"/>
        <w:rPr>
          <w:b/>
          <w:sz w:val="22"/>
          <w:szCs w:val="22"/>
        </w:rPr>
      </w:pPr>
      <w:r w:rsidRPr="00B338ED">
        <w:rPr>
          <w:b/>
          <w:sz w:val="22"/>
          <w:szCs w:val="22"/>
        </w:rPr>
        <w:t>________________________________________________________________</w:t>
      </w:r>
      <w:r w:rsidR="002F3A33" w:rsidRPr="00B338ED">
        <w:rPr>
          <w:b/>
          <w:sz w:val="22"/>
          <w:szCs w:val="22"/>
        </w:rPr>
        <w:t>_____</w:t>
      </w:r>
      <w:r w:rsidRPr="00B338ED">
        <w:rPr>
          <w:b/>
          <w:sz w:val="22"/>
          <w:szCs w:val="22"/>
        </w:rPr>
        <w:t>_____</w:t>
      </w:r>
      <w:r w:rsidR="002F3A33" w:rsidRPr="00B338ED">
        <w:rPr>
          <w:b/>
          <w:sz w:val="22"/>
          <w:szCs w:val="22"/>
        </w:rPr>
        <w:t>____</w:t>
      </w:r>
      <w:r w:rsidR="00852A54" w:rsidRPr="00B338ED">
        <w:rPr>
          <w:b/>
          <w:sz w:val="22"/>
          <w:szCs w:val="22"/>
        </w:rPr>
        <w:t>_</w:t>
      </w:r>
      <w:r w:rsidR="002F3A33" w:rsidRPr="00B338ED">
        <w:rPr>
          <w:b/>
          <w:sz w:val="22"/>
          <w:szCs w:val="22"/>
        </w:rPr>
        <w:t>__</w:t>
      </w:r>
    </w:p>
    <w:p w:rsidR="00C9684B" w:rsidRDefault="00C9684B" w:rsidP="00A06850">
      <w:pPr>
        <w:jc w:val="center"/>
        <w:rPr>
          <w:b/>
          <w:bCs/>
        </w:rPr>
      </w:pPr>
      <w:r>
        <w:rPr>
          <w:b/>
          <w:bCs/>
        </w:rPr>
        <w:t>PROFESSIONAL EXPERIENCE</w:t>
      </w:r>
    </w:p>
    <w:p w:rsidR="00C9684B" w:rsidRDefault="00C9684B">
      <w:pPr>
        <w:rPr>
          <w:b/>
          <w:bCs/>
        </w:rPr>
      </w:pPr>
    </w:p>
    <w:p w:rsidR="009A2B2D" w:rsidRDefault="009A2B2D" w:rsidP="009A2B2D">
      <w:pPr>
        <w:rPr>
          <w:b/>
          <w:bCs/>
        </w:rPr>
      </w:pPr>
      <w:r>
        <w:rPr>
          <w:b/>
          <w:bCs/>
        </w:rPr>
        <w:t>Executive Assistant</w:t>
      </w:r>
      <w:r>
        <w:rPr>
          <w:b/>
          <w:bCs/>
        </w:rPr>
        <w:tab/>
      </w:r>
      <w:r w:rsidR="00C9684B" w:rsidRPr="00A06850">
        <w:rPr>
          <w:bCs/>
        </w:rPr>
        <w:t>Avaya, Westmin</w:t>
      </w:r>
      <w:r w:rsidR="007911D2" w:rsidRPr="00A06850">
        <w:rPr>
          <w:bCs/>
        </w:rPr>
        <w:t>ster Colorado</w:t>
      </w:r>
      <w:r w:rsidR="002F3A33" w:rsidRPr="00A06850">
        <w:rPr>
          <w:bCs/>
        </w:rPr>
        <w:tab/>
      </w:r>
      <w:r w:rsidR="00190438" w:rsidRPr="00A06850">
        <w:rPr>
          <w:bCs/>
        </w:rPr>
        <w:tab/>
      </w:r>
      <w:r w:rsidR="00190438" w:rsidRPr="00A06850">
        <w:rPr>
          <w:bCs/>
        </w:rPr>
        <w:tab/>
      </w:r>
      <w:r w:rsidR="00A06850">
        <w:rPr>
          <w:bCs/>
        </w:rPr>
        <w:t xml:space="preserve">2000 – </w:t>
      </w:r>
      <w:r w:rsidRPr="00A06850">
        <w:rPr>
          <w:bCs/>
        </w:rPr>
        <w:t>2013</w:t>
      </w:r>
      <w:r w:rsidR="002F3A33">
        <w:rPr>
          <w:b/>
          <w:bCs/>
        </w:rPr>
        <w:tab/>
      </w:r>
      <w:r w:rsidR="002F3A33">
        <w:rPr>
          <w:b/>
          <w:bCs/>
        </w:rPr>
        <w:tab/>
      </w:r>
      <w:r w:rsidR="002F3A33">
        <w:rPr>
          <w:b/>
          <w:bCs/>
        </w:rPr>
        <w:tab/>
      </w:r>
      <w:r w:rsidR="002F3A33">
        <w:rPr>
          <w:b/>
          <w:bCs/>
        </w:rPr>
        <w:tab/>
      </w:r>
    </w:p>
    <w:p w:rsidR="009A2B2D" w:rsidRDefault="007911D2" w:rsidP="0019412B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Provided executive support to a Vice President and Senior Director in the Global IT organization</w:t>
      </w:r>
      <w:r w:rsidR="00801A5E">
        <w:rPr>
          <w:sz w:val="22"/>
          <w:szCs w:val="22"/>
        </w:rPr>
        <w:t>.</w:t>
      </w:r>
      <w:proofErr w:type="gramEnd"/>
      <w:r w:rsidR="00801A5E">
        <w:rPr>
          <w:sz w:val="22"/>
          <w:szCs w:val="22"/>
        </w:rPr>
        <w:t xml:space="preserve"> </w:t>
      </w:r>
      <w:r w:rsidR="009A2B2D">
        <w:rPr>
          <w:sz w:val="22"/>
          <w:szCs w:val="22"/>
        </w:rPr>
        <w:t xml:space="preserve"> </w:t>
      </w:r>
      <w:proofErr w:type="gramStart"/>
      <w:r w:rsidR="00801A5E">
        <w:rPr>
          <w:sz w:val="22"/>
          <w:szCs w:val="22"/>
        </w:rPr>
        <w:t>Supported the Global IT Compliance &amp; Security o</w:t>
      </w:r>
      <w:r w:rsidR="00307B7E">
        <w:rPr>
          <w:sz w:val="22"/>
          <w:szCs w:val="22"/>
        </w:rPr>
        <w:t>rganization and Directors in</w:t>
      </w:r>
      <w:r w:rsidR="00801A5E">
        <w:rPr>
          <w:sz w:val="22"/>
          <w:szCs w:val="22"/>
        </w:rPr>
        <w:t xml:space="preserve"> Research and Development organization</w:t>
      </w:r>
      <w:r w:rsidR="000E2387">
        <w:rPr>
          <w:sz w:val="22"/>
          <w:szCs w:val="22"/>
        </w:rPr>
        <w:t>s</w:t>
      </w:r>
      <w:r w:rsidR="00801A5E">
        <w:rPr>
          <w:sz w:val="22"/>
          <w:szCs w:val="22"/>
        </w:rPr>
        <w:t xml:space="preserve"> located in multiple locations.</w:t>
      </w:r>
      <w:proofErr w:type="gramEnd"/>
      <w:r w:rsidR="00801A5E">
        <w:rPr>
          <w:sz w:val="22"/>
          <w:szCs w:val="22"/>
        </w:rPr>
        <w:t xml:space="preserve"> </w:t>
      </w:r>
    </w:p>
    <w:p w:rsidR="00801A5E" w:rsidRPr="009A2B2D" w:rsidRDefault="00801A5E" w:rsidP="0019412B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9A2B2D">
        <w:rPr>
          <w:sz w:val="22"/>
          <w:szCs w:val="22"/>
        </w:rPr>
        <w:t>Managed calendars, scheduled meetings, travel arrangements resulting in 20%</w:t>
      </w:r>
      <w:r w:rsidR="00AE0BFC" w:rsidRPr="009A2B2D">
        <w:rPr>
          <w:sz w:val="22"/>
          <w:szCs w:val="22"/>
        </w:rPr>
        <w:t xml:space="preserve"> savings of time.</w:t>
      </w:r>
      <w:r w:rsidR="00EC283B" w:rsidRPr="009A2B2D">
        <w:rPr>
          <w:sz w:val="22"/>
          <w:szCs w:val="22"/>
        </w:rPr>
        <w:t xml:space="preserve"> Monitored their schedules so they could focus on more urgent tasks.</w:t>
      </w:r>
    </w:p>
    <w:p w:rsidR="00801A5E" w:rsidRPr="00801A5E" w:rsidRDefault="00801A5E" w:rsidP="0019412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801A5E">
        <w:rPr>
          <w:sz w:val="22"/>
          <w:szCs w:val="22"/>
        </w:rPr>
        <w:t xml:space="preserve">Managed an $8.5M budget for organization.  Tracked all expenses and reconciled errors. </w:t>
      </w:r>
    </w:p>
    <w:p w:rsidR="000E2387" w:rsidRDefault="00AE0BFC" w:rsidP="0019412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Processed,</w:t>
      </w:r>
      <w:r w:rsidR="00C9684B" w:rsidRPr="007911D2">
        <w:rPr>
          <w:sz w:val="22"/>
          <w:szCs w:val="22"/>
        </w:rPr>
        <w:t xml:space="preserve"> track</w:t>
      </w:r>
      <w:r>
        <w:rPr>
          <w:sz w:val="22"/>
          <w:szCs w:val="22"/>
        </w:rPr>
        <w:t>ed</w:t>
      </w:r>
      <w:r w:rsidR="00C9684B" w:rsidRPr="007911D2">
        <w:rPr>
          <w:sz w:val="22"/>
          <w:szCs w:val="22"/>
        </w:rPr>
        <w:t xml:space="preserve"> and resolve</w:t>
      </w:r>
      <w:r>
        <w:rPr>
          <w:sz w:val="22"/>
          <w:szCs w:val="22"/>
        </w:rPr>
        <w:t>d</w:t>
      </w:r>
      <w:r w:rsidR="00C9684B" w:rsidRPr="007911D2">
        <w:rPr>
          <w:sz w:val="22"/>
          <w:szCs w:val="22"/>
        </w:rPr>
        <w:t xml:space="preserve"> issues with expense vouchers and purchase orders.</w:t>
      </w:r>
    </w:p>
    <w:p w:rsidR="006B7CFE" w:rsidRDefault="006B7CFE" w:rsidP="0019412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Consultant on a wide range of administrative and Avaya policy and procedures for associates</w:t>
      </w:r>
      <w:r w:rsidR="00765ABD">
        <w:rPr>
          <w:sz w:val="22"/>
          <w:szCs w:val="22"/>
        </w:rPr>
        <w:t xml:space="preserve"> and managers.  Initiated where needed to</w:t>
      </w:r>
      <w:r>
        <w:rPr>
          <w:sz w:val="22"/>
          <w:szCs w:val="22"/>
        </w:rPr>
        <w:t xml:space="preserve"> resolve issues and problems.</w:t>
      </w:r>
    </w:p>
    <w:p w:rsidR="006B7CFE" w:rsidRDefault="006B7CFE" w:rsidP="0019412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Successful event coordinator for organization having planned and executed events for both employees and customers, resulting in improved employee and customer satisfaction.</w:t>
      </w:r>
    </w:p>
    <w:p w:rsidR="00801A5E" w:rsidRDefault="00801A5E" w:rsidP="0019412B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801A5E">
        <w:rPr>
          <w:sz w:val="22"/>
          <w:szCs w:val="22"/>
        </w:rPr>
        <w:t>Coordinated office space needs for all of Denver IT organization.</w:t>
      </w:r>
    </w:p>
    <w:p w:rsidR="00C9684B" w:rsidRDefault="00C9684B">
      <w:r>
        <w:tab/>
      </w:r>
      <w:r>
        <w:tab/>
      </w:r>
      <w:r>
        <w:tab/>
      </w:r>
      <w:r>
        <w:tab/>
      </w:r>
    </w:p>
    <w:p w:rsidR="00190438" w:rsidRDefault="00307B7E" w:rsidP="00190438">
      <w:pPr>
        <w:rPr>
          <w:b/>
          <w:bCs/>
        </w:rPr>
      </w:pPr>
      <w:proofErr w:type="gramStart"/>
      <w:r>
        <w:rPr>
          <w:b/>
          <w:bCs/>
        </w:rPr>
        <w:t>Executive Coordinator</w:t>
      </w:r>
      <w:r>
        <w:rPr>
          <w:b/>
          <w:bCs/>
        </w:rPr>
        <w:tab/>
      </w:r>
      <w:r w:rsidR="00C9684B" w:rsidRPr="00A06850">
        <w:rPr>
          <w:bCs/>
        </w:rPr>
        <w:t>Lucent Technologies</w:t>
      </w:r>
      <w:r w:rsidR="00190438" w:rsidRPr="00A06850">
        <w:rPr>
          <w:bCs/>
        </w:rPr>
        <w:t>, Westminster, Co.</w:t>
      </w:r>
      <w:proofErr w:type="gramEnd"/>
      <w:r w:rsidRPr="00A06850">
        <w:rPr>
          <w:bCs/>
        </w:rPr>
        <w:tab/>
      </w:r>
      <w:r w:rsidR="00A06850">
        <w:rPr>
          <w:bCs/>
        </w:rPr>
        <w:tab/>
      </w:r>
      <w:r w:rsidRPr="00A06850">
        <w:rPr>
          <w:bCs/>
        </w:rPr>
        <w:t>1996</w:t>
      </w:r>
      <w:r w:rsidR="00190438" w:rsidRPr="00A06850">
        <w:rPr>
          <w:bCs/>
        </w:rPr>
        <w:t xml:space="preserve"> - 2000</w:t>
      </w:r>
      <w:r w:rsidR="002F3A33">
        <w:rPr>
          <w:b/>
          <w:bCs/>
        </w:rPr>
        <w:tab/>
      </w:r>
    </w:p>
    <w:p w:rsidR="00190438" w:rsidRDefault="00190438" w:rsidP="00190438">
      <w:pPr>
        <w:rPr>
          <w:b/>
          <w:bCs/>
        </w:rPr>
      </w:pPr>
    </w:p>
    <w:p w:rsidR="00852A54" w:rsidRDefault="00190438" w:rsidP="00AF5B89">
      <w:pPr>
        <w:rPr>
          <w:b/>
          <w:bCs/>
        </w:rPr>
      </w:pPr>
      <w:proofErr w:type="gramStart"/>
      <w:r>
        <w:rPr>
          <w:b/>
          <w:bCs/>
        </w:rPr>
        <w:t>Salary Administrator</w:t>
      </w:r>
      <w:r>
        <w:rPr>
          <w:b/>
          <w:bCs/>
        </w:rPr>
        <w:tab/>
      </w:r>
      <w:r w:rsidR="00A06850" w:rsidRPr="00A06850">
        <w:rPr>
          <w:bCs/>
        </w:rPr>
        <w:t>Lucent Technologies, Westminster, Co.</w:t>
      </w:r>
      <w:proofErr w:type="gramEnd"/>
      <w:r w:rsidR="00A06850">
        <w:rPr>
          <w:b/>
          <w:bCs/>
        </w:rPr>
        <w:tab/>
      </w:r>
      <w:r w:rsidR="002F3A33">
        <w:rPr>
          <w:b/>
          <w:bCs/>
        </w:rPr>
        <w:tab/>
      </w:r>
      <w:r w:rsidR="00A06850" w:rsidRPr="00A06850">
        <w:rPr>
          <w:bCs/>
        </w:rPr>
        <w:t>1995 - 1996</w:t>
      </w:r>
      <w:r w:rsidR="002F3A33" w:rsidRPr="00A06850">
        <w:rPr>
          <w:bCs/>
        </w:rPr>
        <w:tab/>
      </w:r>
      <w:r w:rsidR="002F3A33">
        <w:rPr>
          <w:b/>
          <w:bCs/>
        </w:rPr>
        <w:tab/>
      </w:r>
      <w:r w:rsidR="00C9684B">
        <w:rPr>
          <w:b/>
          <w:bCs/>
        </w:rPr>
        <w:tab/>
      </w:r>
    </w:p>
    <w:sectPr w:rsidR="00852A54" w:rsidSect="003C49D9">
      <w:headerReference w:type="default" r:id="rId10"/>
      <w:footerReference w:type="default" r:id="rId11"/>
      <w:pgSz w:w="12240" w:h="15840"/>
      <w:pgMar w:top="1008" w:right="1008" w:bottom="1008" w:left="1008" w:header="115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08C" w:rsidRDefault="00C4708C" w:rsidP="00C9684B">
      <w:r>
        <w:separator/>
      </w:r>
    </w:p>
  </w:endnote>
  <w:endnote w:type="continuationSeparator" w:id="0">
    <w:p w:rsidR="00C4708C" w:rsidRDefault="00C4708C" w:rsidP="00C96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84B" w:rsidRDefault="00C9684B">
    <w:pPr>
      <w:tabs>
        <w:tab w:val="center" w:pos="4752"/>
        <w:tab w:val="right" w:pos="9504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08C" w:rsidRDefault="00C4708C" w:rsidP="00C9684B">
      <w:r>
        <w:separator/>
      </w:r>
    </w:p>
  </w:footnote>
  <w:footnote w:type="continuationSeparator" w:id="0">
    <w:p w:rsidR="00C4708C" w:rsidRDefault="00C4708C" w:rsidP="00C968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84B" w:rsidRDefault="00C9684B">
    <w:pPr>
      <w:tabs>
        <w:tab w:val="center" w:pos="4752"/>
        <w:tab w:val="right" w:pos="9504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F7559"/>
    <w:multiLevelType w:val="hybridMultilevel"/>
    <w:tmpl w:val="394A3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D95701"/>
    <w:multiLevelType w:val="hybridMultilevel"/>
    <w:tmpl w:val="299E10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9F86F2A"/>
    <w:multiLevelType w:val="hybridMultilevel"/>
    <w:tmpl w:val="2752D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710C97"/>
    <w:multiLevelType w:val="hybridMultilevel"/>
    <w:tmpl w:val="480C62A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67F27E1"/>
    <w:multiLevelType w:val="hybridMultilevel"/>
    <w:tmpl w:val="1B88B5F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D66750C"/>
    <w:multiLevelType w:val="hybridMultilevel"/>
    <w:tmpl w:val="114611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C9684B"/>
    <w:rsid w:val="00082F85"/>
    <w:rsid w:val="0008753F"/>
    <w:rsid w:val="000E2387"/>
    <w:rsid w:val="000F6657"/>
    <w:rsid w:val="00100C99"/>
    <w:rsid w:val="00190438"/>
    <w:rsid w:val="0019412B"/>
    <w:rsid w:val="002A22B1"/>
    <w:rsid w:val="002F3A33"/>
    <w:rsid w:val="00307B7E"/>
    <w:rsid w:val="003135DD"/>
    <w:rsid w:val="00330B69"/>
    <w:rsid w:val="0034414F"/>
    <w:rsid w:val="00366419"/>
    <w:rsid w:val="003C49D9"/>
    <w:rsid w:val="003E3081"/>
    <w:rsid w:val="004960A1"/>
    <w:rsid w:val="004E3670"/>
    <w:rsid w:val="00503DDD"/>
    <w:rsid w:val="00585669"/>
    <w:rsid w:val="005B6C29"/>
    <w:rsid w:val="005C1A11"/>
    <w:rsid w:val="005C6B5E"/>
    <w:rsid w:val="00612C45"/>
    <w:rsid w:val="00650927"/>
    <w:rsid w:val="006B7CFE"/>
    <w:rsid w:val="006C5F31"/>
    <w:rsid w:val="00765ABD"/>
    <w:rsid w:val="007911D2"/>
    <w:rsid w:val="0080014C"/>
    <w:rsid w:val="00801A5E"/>
    <w:rsid w:val="00852A54"/>
    <w:rsid w:val="00866253"/>
    <w:rsid w:val="00873B4C"/>
    <w:rsid w:val="008A42A5"/>
    <w:rsid w:val="008C3861"/>
    <w:rsid w:val="008E001E"/>
    <w:rsid w:val="008E6E0D"/>
    <w:rsid w:val="00996ED0"/>
    <w:rsid w:val="009A2B2D"/>
    <w:rsid w:val="00A06850"/>
    <w:rsid w:val="00A73D37"/>
    <w:rsid w:val="00AE0BFC"/>
    <w:rsid w:val="00AE221A"/>
    <w:rsid w:val="00AF498D"/>
    <w:rsid w:val="00AF5B89"/>
    <w:rsid w:val="00B1019B"/>
    <w:rsid w:val="00B338ED"/>
    <w:rsid w:val="00B41150"/>
    <w:rsid w:val="00B66523"/>
    <w:rsid w:val="00B71EBE"/>
    <w:rsid w:val="00B73340"/>
    <w:rsid w:val="00B80105"/>
    <w:rsid w:val="00BA23A8"/>
    <w:rsid w:val="00BD03E1"/>
    <w:rsid w:val="00C4708C"/>
    <w:rsid w:val="00C47C5A"/>
    <w:rsid w:val="00C9684B"/>
    <w:rsid w:val="00CD085A"/>
    <w:rsid w:val="00D556AB"/>
    <w:rsid w:val="00D647BB"/>
    <w:rsid w:val="00D9104C"/>
    <w:rsid w:val="00E450F0"/>
    <w:rsid w:val="00E54E5E"/>
    <w:rsid w:val="00E61928"/>
    <w:rsid w:val="00E76E03"/>
    <w:rsid w:val="00EC283B"/>
    <w:rsid w:val="00FF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340"/>
    <w:pPr>
      <w:widowControl w:val="0"/>
      <w:overflowPunct w:val="0"/>
      <w:adjustRightInd w:val="0"/>
    </w:pPr>
    <w:rPr>
      <w:rFonts w:ascii="Arial" w:hAnsi="Arial" w:cs="Arial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1A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01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340"/>
    <w:pPr>
      <w:widowControl w:val="0"/>
      <w:overflowPunct w:val="0"/>
      <w:adjustRightInd w:val="0"/>
    </w:pPr>
    <w:rPr>
      <w:rFonts w:ascii="Arial" w:hAnsi="Arial" w:cs="Arial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1A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01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walton517@g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inkedin.com/in/jawalt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J</cp:lastModifiedBy>
  <cp:revision>34</cp:revision>
  <cp:lastPrinted>2014-03-10T22:02:00Z</cp:lastPrinted>
  <dcterms:created xsi:type="dcterms:W3CDTF">2014-01-08T19:58:00Z</dcterms:created>
  <dcterms:modified xsi:type="dcterms:W3CDTF">2014-03-10T22:15:00Z</dcterms:modified>
</cp:coreProperties>
</file>