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B9" w:rsidRPr="00B20DB9" w:rsidRDefault="00B20DB9" w:rsidP="00B20DB9">
      <w:pPr>
        <w:shd w:val="clear" w:color="auto" w:fill="FFFFFF"/>
        <w:spacing w:after="120" w:line="234" w:lineRule="atLeast"/>
        <w:outlineLvl w:val="0"/>
        <w:rPr>
          <w:rFonts w:ascii="Arial" w:eastAsia="Times New Roman" w:hAnsi="Arial" w:cs="Arial"/>
          <w:b/>
          <w:bCs/>
          <w:color w:val="000000" w:themeColor="text1"/>
          <w:kern w:val="36"/>
          <w:sz w:val="20"/>
          <w:szCs w:val="20"/>
        </w:rPr>
      </w:pPr>
      <w:r w:rsidRPr="00B20DB9">
        <w:rPr>
          <w:rFonts w:ascii="Arial" w:eastAsia="Times New Roman" w:hAnsi="Arial" w:cs="Arial"/>
          <w:b/>
          <w:bCs/>
          <w:color w:val="000000" w:themeColor="text1"/>
          <w:kern w:val="36"/>
          <w:sz w:val="20"/>
          <w:szCs w:val="20"/>
        </w:rPr>
        <w:t>Justin Traylor</w:t>
      </w:r>
    </w:p>
    <w:p w:rsidR="00B20DB9" w:rsidRPr="00B20DB9" w:rsidRDefault="00B20DB9" w:rsidP="00B20DB9">
      <w:pPr>
        <w:spacing w:after="0" w:line="240" w:lineRule="auto"/>
        <w:rPr>
          <w:rFonts w:ascii="Arial" w:eastAsia="Times New Roman" w:hAnsi="Arial" w:cs="Arial"/>
          <w:b/>
          <w:color w:val="000000"/>
          <w:sz w:val="20"/>
          <w:szCs w:val="20"/>
        </w:rPr>
      </w:pPr>
      <w:r w:rsidRPr="00B20DB9">
        <w:rPr>
          <w:rFonts w:ascii="Arial" w:eastAsia="Times New Roman" w:hAnsi="Arial" w:cs="Arial"/>
          <w:b/>
          <w:color w:val="000000"/>
          <w:sz w:val="20"/>
          <w:szCs w:val="20"/>
        </w:rPr>
        <w:t>952-405-6880</w:t>
      </w:r>
    </w:p>
    <w:p w:rsidR="00B20DB9" w:rsidRPr="00B20DB9" w:rsidRDefault="00B20DB9" w:rsidP="00B20DB9">
      <w:pPr>
        <w:spacing w:after="0" w:line="240" w:lineRule="auto"/>
        <w:rPr>
          <w:rFonts w:ascii="Arial" w:eastAsia="Times New Roman" w:hAnsi="Arial" w:cs="Arial"/>
          <w:b/>
          <w:color w:val="0000FF"/>
          <w:sz w:val="20"/>
          <w:szCs w:val="20"/>
          <w:u w:val="single"/>
        </w:rPr>
      </w:pPr>
      <w:r w:rsidRPr="00B20DB9">
        <w:rPr>
          <w:rFonts w:ascii="Arial" w:eastAsia="Times New Roman" w:hAnsi="Arial" w:cs="Arial"/>
          <w:b/>
          <w:color w:val="0000FF"/>
          <w:sz w:val="20"/>
          <w:szCs w:val="20"/>
          <w:u w:val="single"/>
        </w:rPr>
        <w:t>justintraylor@gmail.com</w:t>
      </w:r>
    </w:p>
    <w:p w:rsidR="00B20DB9" w:rsidRPr="00B20DB9" w:rsidRDefault="00B20DB9" w:rsidP="00B20DB9">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B20DB9" w:rsidRPr="00B20DB9" w:rsidRDefault="00B20DB9" w:rsidP="00B20DB9">
      <w:pPr>
        <w:shd w:val="clear" w:color="auto" w:fill="FFFFFF"/>
        <w:spacing w:after="150"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Bloomington, MN</w:t>
      </w:r>
    </w:p>
    <w:p w:rsidR="00B20DB9" w:rsidRPr="00B20DB9" w:rsidRDefault="00B20DB9" w:rsidP="00B20DB9">
      <w:pPr>
        <w:shd w:val="clear" w:color="auto" w:fill="FFFFFF"/>
        <w:spacing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Production and Manufacturing Planner / Scheduler with extensive experience in creating production schedules and managing inventory to meet customer demand and corporate goals in a wide variety of production, development and manufacturing environments. Experience managing production improvement projects, inventory reduction solutions and leading high volume manufacturing and shipping departments. Recognized for strengths in effectively managing projects and people, improving performances and processes, communication, problem solving, and making goal oriented decisions in a timely manner.</w:t>
      </w:r>
    </w:p>
    <w:p w:rsidR="00B20DB9" w:rsidRPr="00B20DB9" w:rsidRDefault="00B20DB9" w:rsidP="00B20DB9">
      <w:pPr>
        <w:shd w:val="clear" w:color="auto" w:fill="FFFFFF"/>
        <w:spacing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Authorized to work in the US for any employer</w:t>
      </w:r>
    </w:p>
    <w:p w:rsidR="00B20DB9" w:rsidRPr="00B20DB9" w:rsidRDefault="00B20DB9" w:rsidP="00B20DB9">
      <w:pPr>
        <w:shd w:val="clear" w:color="auto" w:fill="FFFFFF"/>
        <w:spacing w:after="120" w:line="234" w:lineRule="atLeast"/>
        <w:outlineLvl w:val="1"/>
        <w:rPr>
          <w:rFonts w:ascii="Arial" w:eastAsia="Times New Roman" w:hAnsi="Arial" w:cs="Arial"/>
          <w:b/>
          <w:bCs/>
          <w:color w:val="000000" w:themeColor="text1"/>
          <w:sz w:val="20"/>
          <w:szCs w:val="20"/>
        </w:rPr>
      </w:pPr>
      <w:r w:rsidRPr="00B20DB9">
        <w:rPr>
          <w:rFonts w:ascii="Arial" w:eastAsia="Times New Roman" w:hAnsi="Arial" w:cs="Arial"/>
          <w:b/>
          <w:bCs/>
          <w:color w:val="000000" w:themeColor="text1"/>
          <w:sz w:val="20"/>
          <w:szCs w:val="20"/>
        </w:rPr>
        <w:t>Work Experience</w:t>
      </w:r>
    </w:p>
    <w:p w:rsidR="00B20DB9" w:rsidRPr="00B20DB9" w:rsidRDefault="00B20DB9" w:rsidP="00B20DB9">
      <w:pPr>
        <w:shd w:val="clear" w:color="auto" w:fill="FFFFFF"/>
        <w:spacing w:after="75" w:line="234" w:lineRule="atLeast"/>
        <w:rPr>
          <w:rFonts w:ascii="Arial" w:eastAsia="Times New Roman" w:hAnsi="Arial" w:cs="Arial"/>
          <w:b/>
          <w:bCs/>
          <w:color w:val="000000" w:themeColor="text1"/>
          <w:sz w:val="20"/>
          <w:szCs w:val="20"/>
        </w:rPr>
      </w:pPr>
      <w:r w:rsidRPr="00B20DB9">
        <w:rPr>
          <w:rFonts w:ascii="Arial" w:eastAsia="Times New Roman" w:hAnsi="Arial" w:cs="Arial"/>
          <w:b/>
          <w:bCs/>
          <w:color w:val="000000" w:themeColor="text1"/>
          <w:sz w:val="20"/>
          <w:szCs w:val="20"/>
        </w:rPr>
        <w:t>Production Scheduler II</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r w:rsidRPr="00B20DB9">
        <w:rPr>
          <w:rFonts w:ascii="Arial" w:eastAsia="Times New Roman" w:hAnsi="Arial" w:cs="Arial"/>
          <w:b/>
          <w:bCs/>
          <w:color w:val="000000" w:themeColor="text1"/>
          <w:sz w:val="20"/>
          <w:szCs w:val="20"/>
        </w:rPr>
        <w:t>ENTEGRIS</w:t>
      </w:r>
      <w:r w:rsidRPr="00B20DB9">
        <w:rPr>
          <w:rFonts w:ascii="Arial" w:eastAsia="Times New Roman" w:hAnsi="Arial" w:cs="Arial"/>
          <w:color w:val="000000" w:themeColor="text1"/>
          <w:sz w:val="20"/>
          <w:szCs w:val="20"/>
        </w:rPr>
        <w:t> </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Chaska, MN</w:t>
      </w:r>
    </w:p>
    <w:p w:rsidR="00B20DB9" w:rsidRPr="00B20DB9" w:rsidRDefault="00B20DB9" w:rsidP="00B20DB9">
      <w:pPr>
        <w:shd w:val="clear" w:color="auto" w:fill="FFFFFF"/>
        <w:spacing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2014 to 2015</w:t>
      </w:r>
    </w:p>
    <w:p w:rsidR="00B20DB9" w:rsidRPr="00B20DB9" w:rsidRDefault="00B20DB9" w:rsidP="00B20DB9">
      <w:pPr>
        <w:shd w:val="clear" w:color="auto" w:fill="FFFFFF"/>
        <w:spacing w:before="150"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Created production schedules based on available materials and manufacturing capacity to fulfill demand from existing sales orders, internal requirements and forecasted marketplace demand. </w:t>
      </w:r>
      <w:r w:rsidRPr="00B20DB9">
        <w:rPr>
          <w:rFonts w:ascii="Arial" w:eastAsia="Times New Roman" w:hAnsi="Arial" w:cs="Arial"/>
          <w:color w:val="000000" w:themeColor="text1"/>
          <w:sz w:val="20"/>
          <w:szCs w:val="20"/>
        </w:rPr>
        <w:br/>
        <w:t>Provided production department employees with daily direction, coaching, feedback and evaluation. </w:t>
      </w:r>
      <w:r w:rsidRPr="00B20DB9">
        <w:rPr>
          <w:rFonts w:ascii="Arial" w:eastAsia="Times New Roman" w:hAnsi="Arial" w:cs="Arial"/>
          <w:color w:val="000000" w:themeColor="text1"/>
          <w:sz w:val="20"/>
          <w:szCs w:val="20"/>
        </w:rPr>
        <w:br/>
        <w:t>• Maintained a 98% measurement for sales orders shipped on time for several diverse and high volume product families. </w:t>
      </w:r>
      <w:r w:rsidRPr="00B20DB9">
        <w:rPr>
          <w:rFonts w:ascii="Arial" w:eastAsia="Times New Roman" w:hAnsi="Arial" w:cs="Arial"/>
          <w:color w:val="000000" w:themeColor="text1"/>
          <w:sz w:val="20"/>
          <w:szCs w:val="20"/>
        </w:rPr>
        <w:br/>
        <w:t>• Provided production planning input to the business strategy to prepare for a 50% increase in the drum container product line from 2014 to 2015. </w:t>
      </w:r>
      <w:r w:rsidRPr="00B20DB9">
        <w:rPr>
          <w:rFonts w:ascii="Arial" w:eastAsia="Times New Roman" w:hAnsi="Arial" w:cs="Arial"/>
          <w:color w:val="000000" w:themeColor="text1"/>
          <w:sz w:val="20"/>
          <w:szCs w:val="20"/>
        </w:rPr>
        <w:br/>
        <w:t>• Provided production scheduling strategy to the business to prepare for a 33% increase in production for the semi-finished goods product line from 2014 to 2015. </w:t>
      </w:r>
      <w:r w:rsidRPr="00B20DB9">
        <w:rPr>
          <w:rFonts w:ascii="Arial" w:eastAsia="Times New Roman" w:hAnsi="Arial" w:cs="Arial"/>
          <w:color w:val="000000" w:themeColor="text1"/>
          <w:sz w:val="20"/>
          <w:szCs w:val="20"/>
        </w:rPr>
        <w:br/>
        <w:t>• Calculated maintenance and machine down time data to build an average preventive maintenance rate into the production schedule, reducing missed shipments due to machine failure. </w:t>
      </w:r>
      <w:r w:rsidRPr="00B20DB9">
        <w:rPr>
          <w:rFonts w:ascii="Arial" w:eastAsia="Times New Roman" w:hAnsi="Arial" w:cs="Arial"/>
          <w:color w:val="000000" w:themeColor="text1"/>
          <w:sz w:val="20"/>
          <w:szCs w:val="20"/>
        </w:rPr>
        <w:br/>
        <w:t>• Reviewed and adjusted safety stock levels to minimize stock outages during demand increases or excess inventory during periods of lower demand. </w:t>
      </w:r>
      <w:r w:rsidRPr="00B20DB9">
        <w:rPr>
          <w:rFonts w:ascii="Arial" w:eastAsia="Times New Roman" w:hAnsi="Arial" w:cs="Arial"/>
          <w:color w:val="000000" w:themeColor="text1"/>
          <w:sz w:val="20"/>
          <w:szCs w:val="20"/>
        </w:rPr>
        <w:br/>
        <w:t>• Led manufacturing employees throughout the daily completion of scheduled production on first, second and third shifts throughout several different production departments. </w:t>
      </w:r>
      <w:r w:rsidRPr="00B20DB9">
        <w:rPr>
          <w:rFonts w:ascii="Arial" w:eastAsia="Times New Roman" w:hAnsi="Arial" w:cs="Arial"/>
          <w:color w:val="000000" w:themeColor="text1"/>
          <w:sz w:val="20"/>
          <w:szCs w:val="20"/>
        </w:rPr>
        <w:br/>
        <w:t>• Communicated with purchasing, customer service and sales departments to ensure the on time availability of raw materials and finished goods.</w:t>
      </w:r>
    </w:p>
    <w:p w:rsidR="00B20DB9" w:rsidRPr="00B20DB9" w:rsidRDefault="00B20DB9" w:rsidP="00B20DB9">
      <w:pPr>
        <w:shd w:val="clear" w:color="auto" w:fill="FFFFFF"/>
        <w:spacing w:after="75" w:line="234" w:lineRule="atLeast"/>
        <w:rPr>
          <w:rFonts w:ascii="Arial" w:eastAsia="Times New Roman" w:hAnsi="Arial" w:cs="Arial"/>
          <w:b/>
          <w:bCs/>
          <w:color w:val="000000" w:themeColor="text1"/>
          <w:sz w:val="20"/>
          <w:szCs w:val="20"/>
        </w:rPr>
      </w:pPr>
      <w:r w:rsidRPr="00B20DB9">
        <w:rPr>
          <w:rFonts w:ascii="Arial" w:eastAsia="Times New Roman" w:hAnsi="Arial" w:cs="Arial"/>
          <w:b/>
          <w:bCs/>
          <w:color w:val="000000" w:themeColor="text1"/>
          <w:sz w:val="20"/>
          <w:szCs w:val="20"/>
        </w:rPr>
        <w:t>Project Manager</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r w:rsidRPr="00B20DB9">
        <w:rPr>
          <w:rFonts w:ascii="Arial" w:eastAsia="Times New Roman" w:hAnsi="Arial" w:cs="Arial"/>
          <w:b/>
          <w:bCs/>
          <w:color w:val="000000" w:themeColor="text1"/>
          <w:sz w:val="20"/>
          <w:szCs w:val="20"/>
        </w:rPr>
        <w:t>THOMSON REUTERS</w:t>
      </w:r>
      <w:r w:rsidRPr="00B20DB9">
        <w:rPr>
          <w:rFonts w:ascii="Arial" w:eastAsia="Times New Roman" w:hAnsi="Arial" w:cs="Arial"/>
          <w:color w:val="000000" w:themeColor="text1"/>
          <w:sz w:val="20"/>
          <w:szCs w:val="20"/>
        </w:rPr>
        <w:t> </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Eagan, MN</w:t>
      </w:r>
    </w:p>
    <w:p w:rsidR="00B20DB9" w:rsidRPr="00B20DB9" w:rsidRDefault="00B20DB9" w:rsidP="00B20DB9">
      <w:pPr>
        <w:shd w:val="clear" w:color="auto" w:fill="FFFFFF"/>
        <w:spacing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2007 to 2013</w:t>
      </w:r>
    </w:p>
    <w:p w:rsidR="00B20DB9" w:rsidRPr="00B20DB9" w:rsidRDefault="00B20DB9" w:rsidP="00B20DB9">
      <w:pPr>
        <w:shd w:val="clear" w:color="auto" w:fill="FFFFFF"/>
        <w:spacing w:before="150" w:after="75"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Led several different teams through the creation and development of custom made products and business solutions. Provided project team with daily direction, coaching, feedback and evaluation. </w:t>
      </w:r>
      <w:r w:rsidRPr="00B20DB9">
        <w:rPr>
          <w:rFonts w:ascii="Arial" w:eastAsia="Times New Roman" w:hAnsi="Arial" w:cs="Arial"/>
          <w:color w:val="000000" w:themeColor="text1"/>
          <w:sz w:val="20"/>
          <w:szCs w:val="20"/>
        </w:rPr>
        <w:br/>
        <w:t>• Exceeded company project efficiency goals by leading 30 - 50 separate projects and teams simultaneously. </w:t>
      </w:r>
      <w:r w:rsidRPr="00B20DB9">
        <w:rPr>
          <w:rFonts w:ascii="Arial" w:eastAsia="Times New Roman" w:hAnsi="Arial" w:cs="Arial"/>
          <w:color w:val="000000" w:themeColor="text1"/>
          <w:sz w:val="20"/>
          <w:szCs w:val="20"/>
        </w:rPr>
        <w:br/>
        <w:t>• Facilitated daily project team discussions and updates, resulting in a 22% early completion rate on small scale projects. </w:t>
      </w:r>
      <w:r w:rsidRPr="00B20DB9">
        <w:rPr>
          <w:rFonts w:ascii="Arial" w:eastAsia="Times New Roman" w:hAnsi="Arial" w:cs="Arial"/>
          <w:color w:val="000000" w:themeColor="text1"/>
          <w:sz w:val="20"/>
          <w:szCs w:val="20"/>
        </w:rPr>
        <w:br/>
        <w:t>• Averaged 96% on time project completion and 98.5% customer satisfaction score. </w:t>
      </w:r>
      <w:r w:rsidRPr="00B20DB9">
        <w:rPr>
          <w:rFonts w:ascii="Arial" w:eastAsia="Times New Roman" w:hAnsi="Arial" w:cs="Arial"/>
          <w:color w:val="000000" w:themeColor="text1"/>
          <w:sz w:val="20"/>
          <w:szCs w:val="20"/>
        </w:rPr>
        <w:br/>
        <w:t>• Provided support for a team of 50 Project Managers with project problem solving assistance, resulting in a promotion to Project Manager in 2008. </w:t>
      </w:r>
      <w:r w:rsidRPr="00B20DB9">
        <w:rPr>
          <w:rFonts w:ascii="Arial" w:eastAsia="Times New Roman" w:hAnsi="Arial" w:cs="Arial"/>
          <w:color w:val="000000" w:themeColor="text1"/>
          <w:sz w:val="20"/>
          <w:szCs w:val="20"/>
        </w:rPr>
        <w:br/>
        <w:t>• Managed team members through long term, made-to-order, custom projects, increasing the number of products that released on or ahead of schedule. </w:t>
      </w:r>
      <w:r w:rsidRPr="00B20DB9">
        <w:rPr>
          <w:rFonts w:ascii="Arial" w:eastAsia="Times New Roman" w:hAnsi="Arial" w:cs="Arial"/>
          <w:color w:val="000000" w:themeColor="text1"/>
          <w:sz w:val="20"/>
          <w:szCs w:val="20"/>
        </w:rPr>
        <w:br/>
      </w:r>
      <w:r w:rsidRPr="00B20DB9">
        <w:rPr>
          <w:rFonts w:ascii="Arial" w:eastAsia="Times New Roman" w:hAnsi="Arial" w:cs="Arial"/>
          <w:color w:val="000000" w:themeColor="text1"/>
          <w:sz w:val="20"/>
          <w:szCs w:val="20"/>
        </w:rPr>
        <w:lastRenderedPageBreak/>
        <w:t>• Created and implemented process improvement initiatives, eliminating production bottlenecks and decreasing production lead times.</w:t>
      </w:r>
    </w:p>
    <w:p w:rsidR="00B20DB9" w:rsidRPr="00B20DB9" w:rsidRDefault="00B20DB9" w:rsidP="00B20DB9">
      <w:pPr>
        <w:pStyle w:val="Heading2"/>
        <w:shd w:val="clear" w:color="auto" w:fill="FFFFFF"/>
        <w:spacing w:before="0" w:beforeAutospacing="0" w:after="0" w:afterAutospacing="0"/>
        <w:rPr>
          <w:rFonts w:ascii="Arial" w:hAnsi="Arial" w:cs="Arial"/>
          <w:color w:val="000000" w:themeColor="text1"/>
          <w:sz w:val="20"/>
          <w:szCs w:val="20"/>
        </w:rPr>
      </w:pPr>
      <w:r w:rsidRPr="00B20DB9">
        <w:rPr>
          <w:rFonts w:ascii="Arial" w:hAnsi="Arial" w:cs="Arial"/>
          <w:color w:val="000000" w:themeColor="text1"/>
          <w:sz w:val="20"/>
          <w:szCs w:val="20"/>
        </w:rPr>
        <w:t>Education</w:t>
      </w:r>
    </w:p>
    <w:p w:rsidR="00B20DB9" w:rsidRPr="00B20DB9" w:rsidRDefault="00B20DB9" w:rsidP="00B20DB9">
      <w:pPr>
        <w:spacing w:after="0" w:line="240" w:lineRule="auto"/>
        <w:rPr>
          <w:rFonts w:ascii="Arial" w:eastAsia="Times New Roman" w:hAnsi="Arial" w:cs="Arial"/>
          <w:color w:val="000000" w:themeColor="text1"/>
          <w:sz w:val="20"/>
          <w:szCs w:val="20"/>
        </w:rPr>
      </w:pPr>
      <w:r w:rsidRPr="00B20DB9">
        <w:rPr>
          <w:rFonts w:ascii="Arial" w:eastAsia="Times New Roman" w:hAnsi="Arial" w:cs="Arial"/>
          <w:b/>
          <w:bCs/>
          <w:color w:val="000000" w:themeColor="text1"/>
          <w:sz w:val="20"/>
          <w:szCs w:val="20"/>
          <w:shd w:val="clear" w:color="auto" w:fill="FFFFFF"/>
        </w:rPr>
        <w:t>University of Wisconsin School of Business</w:t>
      </w:r>
      <w:r w:rsidRPr="00B20DB9">
        <w:rPr>
          <w:rFonts w:ascii="Arial" w:eastAsia="Times New Roman" w:hAnsi="Arial" w:cs="Arial"/>
          <w:color w:val="000000" w:themeColor="text1"/>
          <w:sz w:val="20"/>
          <w:szCs w:val="20"/>
          <w:shd w:val="clear" w:color="auto" w:fill="FFFFFF"/>
        </w:rPr>
        <w:t> - </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r w:rsidRPr="00B20DB9">
        <w:rPr>
          <w:rFonts w:ascii="Arial" w:eastAsia="Times New Roman" w:hAnsi="Arial" w:cs="Arial"/>
          <w:color w:val="000000" w:themeColor="text1"/>
          <w:sz w:val="20"/>
          <w:szCs w:val="20"/>
        </w:rPr>
        <w:t>Madison, WI</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p>
    <w:p w:rsidR="00B20DB9" w:rsidRPr="00B20DB9" w:rsidRDefault="00B20DB9" w:rsidP="00B20DB9">
      <w:pPr>
        <w:pStyle w:val="Heading2"/>
        <w:shd w:val="clear" w:color="auto" w:fill="FFFFFF"/>
        <w:spacing w:before="0" w:beforeAutospacing="0" w:after="0" w:afterAutospacing="0" w:line="234" w:lineRule="atLeast"/>
        <w:rPr>
          <w:rFonts w:ascii="Arial" w:hAnsi="Arial" w:cs="Arial"/>
          <w:color w:val="000000" w:themeColor="text1"/>
          <w:sz w:val="20"/>
          <w:szCs w:val="20"/>
        </w:rPr>
      </w:pPr>
      <w:bookmarkStart w:id="0" w:name="_GoBack"/>
      <w:bookmarkEnd w:id="0"/>
      <w:r w:rsidRPr="00B20DB9">
        <w:rPr>
          <w:rFonts w:ascii="Arial" w:hAnsi="Arial" w:cs="Arial"/>
          <w:color w:val="000000" w:themeColor="text1"/>
          <w:sz w:val="20"/>
          <w:szCs w:val="20"/>
        </w:rPr>
        <w:t>Additional Information</w:t>
      </w:r>
    </w:p>
    <w:p w:rsidR="00B20DB9" w:rsidRPr="00B20DB9" w:rsidRDefault="00B20DB9" w:rsidP="00B20DB9">
      <w:pPr>
        <w:pStyle w:val="NormalWeb"/>
        <w:shd w:val="clear" w:color="auto" w:fill="FFFFFF"/>
        <w:spacing w:before="0" w:beforeAutospacing="0" w:after="75" w:afterAutospacing="0" w:line="234" w:lineRule="atLeast"/>
        <w:rPr>
          <w:rFonts w:ascii="Arial" w:hAnsi="Arial" w:cs="Arial"/>
          <w:color w:val="000000" w:themeColor="text1"/>
          <w:sz w:val="20"/>
          <w:szCs w:val="20"/>
        </w:rPr>
      </w:pPr>
      <w:r w:rsidRPr="00B20DB9">
        <w:rPr>
          <w:rFonts w:ascii="Arial" w:hAnsi="Arial" w:cs="Arial"/>
          <w:color w:val="000000" w:themeColor="text1"/>
          <w:sz w:val="20"/>
          <w:szCs w:val="20"/>
        </w:rPr>
        <w:t>TECHNICAL PROFICIENCIES </w:t>
      </w:r>
      <w:r w:rsidRPr="00B20DB9">
        <w:rPr>
          <w:rFonts w:ascii="Arial" w:hAnsi="Arial" w:cs="Arial"/>
          <w:color w:val="000000" w:themeColor="text1"/>
          <w:sz w:val="20"/>
          <w:szCs w:val="20"/>
        </w:rPr>
        <w:br/>
        <w:t> </w:t>
      </w:r>
      <w:r w:rsidRPr="00B20DB9">
        <w:rPr>
          <w:rFonts w:ascii="Arial" w:hAnsi="Arial" w:cs="Arial"/>
          <w:color w:val="000000" w:themeColor="text1"/>
          <w:sz w:val="20"/>
          <w:szCs w:val="20"/>
        </w:rPr>
        <w:br/>
        <w:t>Proficient in several Enterprise Resource Planning software systems, including SAP </w:t>
      </w:r>
      <w:r w:rsidRPr="00B20DB9">
        <w:rPr>
          <w:rFonts w:ascii="Arial" w:hAnsi="Arial" w:cs="Arial"/>
          <w:color w:val="000000" w:themeColor="text1"/>
          <w:sz w:val="20"/>
          <w:szCs w:val="20"/>
        </w:rPr>
        <w:br/>
        <w:t>Microsoft Access, Excel, PowerPoint, Publisher, Word, InfoPath, Microsoft Project </w:t>
      </w:r>
      <w:r w:rsidRPr="00B20DB9">
        <w:rPr>
          <w:rFonts w:ascii="Arial" w:hAnsi="Arial" w:cs="Arial"/>
          <w:color w:val="000000" w:themeColor="text1"/>
          <w:sz w:val="20"/>
          <w:szCs w:val="20"/>
        </w:rPr>
        <w:br/>
        <w:t>Adobe Photoshop, Adobe Acrobat, HTML, XML and CSS</w:t>
      </w:r>
    </w:p>
    <w:p w:rsidR="00B20DB9" w:rsidRPr="00B20DB9" w:rsidRDefault="00B20DB9" w:rsidP="00B20DB9">
      <w:pPr>
        <w:shd w:val="clear" w:color="auto" w:fill="FFFFFF"/>
        <w:spacing w:after="0" w:line="234" w:lineRule="atLeast"/>
        <w:rPr>
          <w:rFonts w:ascii="Arial" w:eastAsia="Times New Roman" w:hAnsi="Arial" w:cs="Arial"/>
          <w:color w:val="000000" w:themeColor="text1"/>
          <w:sz w:val="20"/>
          <w:szCs w:val="20"/>
        </w:rPr>
      </w:pPr>
    </w:p>
    <w:p w:rsidR="00B20DB9" w:rsidRPr="00B20DB9" w:rsidRDefault="00B20DB9" w:rsidP="00B20DB9">
      <w:pPr>
        <w:rPr>
          <w:rFonts w:ascii="Arial" w:hAnsi="Arial" w:cs="Arial"/>
          <w:color w:val="000000" w:themeColor="text1"/>
          <w:sz w:val="20"/>
          <w:szCs w:val="20"/>
        </w:rPr>
      </w:pPr>
    </w:p>
    <w:p w:rsidR="00527CC1" w:rsidRPr="00B20DB9" w:rsidRDefault="008F6433">
      <w:pPr>
        <w:rPr>
          <w:sz w:val="20"/>
          <w:szCs w:val="20"/>
        </w:rPr>
      </w:pPr>
    </w:p>
    <w:sectPr w:rsidR="00527CC1" w:rsidRPr="00B20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B9"/>
    <w:rsid w:val="006F7D4C"/>
    <w:rsid w:val="008F6433"/>
    <w:rsid w:val="00B20DB9"/>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B9"/>
  </w:style>
  <w:style w:type="paragraph" w:styleId="Heading2">
    <w:name w:val="heading 2"/>
    <w:basedOn w:val="Normal"/>
    <w:link w:val="Heading2Char"/>
    <w:uiPriority w:val="9"/>
    <w:qFormat/>
    <w:rsid w:val="00B20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D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0D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DB9"/>
  </w:style>
  <w:style w:type="paragraph" w:styleId="Heading2">
    <w:name w:val="heading 2"/>
    <w:basedOn w:val="Normal"/>
    <w:link w:val="Heading2Char"/>
    <w:uiPriority w:val="9"/>
    <w:qFormat/>
    <w:rsid w:val="00B20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D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0D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026005">
      <w:bodyDiv w:val="1"/>
      <w:marLeft w:val="0"/>
      <w:marRight w:val="0"/>
      <w:marTop w:val="0"/>
      <w:marBottom w:val="0"/>
      <w:divBdr>
        <w:top w:val="none" w:sz="0" w:space="0" w:color="auto"/>
        <w:left w:val="none" w:sz="0" w:space="0" w:color="auto"/>
        <w:bottom w:val="none" w:sz="0" w:space="0" w:color="auto"/>
        <w:right w:val="none" w:sz="0" w:space="0" w:color="auto"/>
      </w:divBdr>
    </w:div>
    <w:div w:id="18063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2015-07-16T09:23:00Z</dcterms:created>
  <dcterms:modified xsi:type="dcterms:W3CDTF">2015-07-16T09:25:00Z</dcterms:modified>
</cp:coreProperties>
</file>