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John Storm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Warehouse Manager, Phillips and </w:t>
      </w:r>
      <w:proofErr w:type="spellStart"/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Temro</w:t>
      </w:r>
      <w:proofErr w:type="spellEnd"/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Industries</w:t>
      </w:r>
    </w:p>
    <w:p w:rsidR="006F5BE5" w:rsidRPr="006F5BE5" w:rsidRDefault="006F5BE5" w:rsidP="006F5B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Bloomington, MN 55431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6F5BE5" w:rsidRPr="006F5BE5" w:rsidRDefault="006F5BE5" w:rsidP="006F5B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612-708-7556</w:t>
      </w:r>
    </w:p>
    <w:p w:rsidR="006F5BE5" w:rsidRPr="006F5BE5" w:rsidRDefault="006F5BE5" w:rsidP="006F5B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Mobile: -</w:t>
      </w:r>
    </w:p>
    <w:p w:rsidR="006F5BE5" w:rsidRPr="006F5BE5" w:rsidRDefault="006F5BE5" w:rsidP="006F5B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6F5BE5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John_storm186@msn.com</w:t>
        </w:r>
      </w:hyperlink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4/30/2015</w:t>
      </w:r>
    </w:p>
    <w:bookmarkEnd w:id="0"/>
    <w:p w:rsidR="006F5BE5" w:rsidRPr="006F5BE5" w:rsidRDefault="006F5BE5" w:rsidP="006F5BE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John Storm - </w:t>
      </w: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Manager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John R Storm</w:t>
      </w:r>
    </w:p>
    <w:p w:rsidR="006F5BE5" w:rsidRPr="006F5BE5" w:rsidRDefault="006F5BE5" w:rsidP="006F5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2109 Dixon Dr.</w:t>
      </w:r>
    </w:p>
    <w:p w:rsidR="006F5BE5" w:rsidRPr="006F5BE5" w:rsidRDefault="006F5BE5" w:rsidP="006F5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Bloomington,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Mn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55431</w:t>
      </w:r>
    </w:p>
    <w:p w:rsidR="006F5BE5" w:rsidRPr="006F5BE5" w:rsidRDefault="006F5BE5" w:rsidP="006F5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John_Storm186@msn.com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 612</w:t>
      </w:r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-708-7556</w:t>
      </w:r>
    </w:p>
    <w:p w:rsidR="006F5BE5" w:rsidRPr="006F5BE5" w:rsidRDefault="006F5BE5" w:rsidP="006F5BE5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smallCaps/>
          <w:color w:val="000000" w:themeColor="text1"/>
          <w:sz w:val="20"/>
          <w:szCs w:val="20"/>
          <w:u w:val="single"/>
        </w:rPr>
        <w:t>Highlights of Qualifications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Proven track record in operations, operational improvement, system implementation andlong-term strategic planning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Reputation for excellence, Integrity, and high quality service to team members, clients and employees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Skilled in determining priorities; strong analytical and problem solving ability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Results oriented; confident in making strategic on-the-spot decisions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Strong managerial experience; ability to effectively adapt to varying situations,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personalitiesand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communication styles, at all organizational levels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Ability to stimulate creative thinking and challenge conventional thought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      Excellent communication skills, ability to overcome cultural obstacles, engage 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stakeholdersand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achieve employee confidence while implementing change</w:t>
      </w:r>
    </w:p>
    <w:p w:rsidR="006F5BE5" w:rsidRPr="006F5BE5" w:rsidRDefault="006F5BE5" w:rsidP="006F5BE5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b/>
          <w:bCs/>
          <w:smallCaps/>
          <w:color w:val="000000" w:themeColor="text1"/>
          <w:sz w:val="20"/>
          <w:szCs w:val="20"/>
          <w:u w:val="single"/>
        </w:rPr>
        <w:t>Professional Experience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Phillips and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Temro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, Industries,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Manager, Eden Prairie, Minnesota (Aug. 2014 to present)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Manage all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/distribution operations (shipping/receiving/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control/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material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replenishment/logistics) for large automotive heating/cooling/power component manufacturer (first tier supplier for Ford, GM, Caterpillar, Freightliner,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Peterbuilt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,in</w:t>
      </w:r>
      <w:proofErr w:type="spellEnd"/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addition to multiple aftermarket customers (O’Reilly,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Autozone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etc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)).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Introduced performance metrics, re-configured and operationally re-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implemented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Management System (RF based-SAP).</w:t>
      </w:r>
      <w:proofErr w:type="gramEnd"/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Significantly improved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productivity and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accuracy while reducing freight costs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Re-configured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physical/virtual lay-out.</w:t>
      </w:r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 Expanded into satellite/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remote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locations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Authored and implemented long-term, strategic centralized distribution plan encompassing acquisition operations and strategies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McLaughlin Body Company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Material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Operations Manager, Moline, Illinois (Feb. 2014 toAug.2014)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Managed operations of a large manufacturing materials group (first tier supplier for Caterpillar, John Deere and CNH).</w:t>
      </w:r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Responsibilities included: logistics/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transportation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proofErr w:type="spellEnd"/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control, warehousing and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material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presentation (line set-up/lay-out,replenishment, planning, expediting) for all manufacturing lines (14 different lines).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Introduced and implemented part/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material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shortage metrics and related 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qualitycost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/impact metrics, transaction tracking metrics, and ROPS hardness/lot tracking metrics for raw materials and purchased parts.  Fully integrated into WMS (RF based)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McLaughlin Body Company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/Logistics Manager, Moline, Illinois (2012-2013)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Functionally re-designed and re-implemented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Management System/Pick Process (RF based-CMS).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Significantly improved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material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presentation, 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availability, production, </w:t>
      </w:r>
      <w:proofErr w:type="spellStart"/>
      <w:r w:rsidRPr="006F5BE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inventory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accuracy</w:t>
      </w:r>
      <w:proofErr w:type="spell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, pick performance/productivity while reducing internal transportation costs and improving transaction traceability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Implemented productivity performance tracking metrics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Reduced internal conveyance and transportation costs:  Facility layout modifications, eliminated redundant conveyance equipment, negotiated forklift fleet lease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6F5BE5" w:rsidRPr="006F5BE5" w:rsidRDefault="006F5BE5" w:rsidP="006F5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Premier Real Estate,</w:t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Realtor/Financial Planner, Vermillion, South Dakota (2006 to 2012)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Purchased, renovated, leased and sold residential and commercial properties for business consumption and investment as well as primary dwellings</w:t>
      </w:r>
    </w:p>
    <w:p w:rsidR="006F5BE5" w:rsidRPr="006F5BE5" w:rsidRDefault="006F5BE5" w:rsidP="006F5BE5">
      <w:pPr>
        <w:shd w:val="clear" w:color="auto" w:fill="FFFFFF"/>
        <w:spacing w:after="0"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Gained valuable experience in sales and marketing</w:t>
      </w:r>
    </w:p>
    <w:p w:rsidR="006F5BE5" w:rsidRPr="006F5BE5" w:rsidRDefault="006F5BE5" w:rsidP="006F5BE5">
      <w:pPr>
        <w:shd w:val="clear" w:color="auto" w:fill="FFFFFF"/>
        <w:spacing w:line="240" w:lineRule="auto"/>
        <w:ind w:left="735" w:hanging="36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sym w:font="Wingdings" w:char="F0D8"/>
      </w:r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       </w:t>
      </w:r>
      <w:proofErr w:type="gramStart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>Adapted operational quantitative/analytical skills to financial situations.</w:t>
      </w:r>
      <w:proofErr w:type="gramEnd"/>
      <w:r w:rsidRPr="006F5BE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Multiple FINRA licenses</w:t>
      </w:r>
    </w:p>
    <w:p w:rsidR="008211AA" w:rsidRPr="006F5BE5" w:rsidRDefault="006F5BE5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6F5BE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Master of Business Administration</w:t>
      </w:r>
      <w:r w:rsidRPr="006F5BE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6F5BE5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6F5BE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University of South Dakota.</w:t>
      </w:r>
      <w:proofErr w:type="gramEnd"/>
      <w:r w:rsidRPr="006F5BE5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6F5BE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Beacom</w:t>
      </w:r>
      <w:proofErr w:type="spellEnd"/>
      <w:r w:rsidRPr="006F5BE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School of Business, Beta Gamma Sigma</w:t>
      </w:r>
    </w:p>
    <w:p w:rsidR="006F5BE5" w:rsidRPr="006F5BE5" w:rsidRDefault="006F5BE5" w:rsidP="006F5BE5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 xml:space="preserve">Phillips and </w:t>
      </w:r>
      <w:proofErr w:type="spellStart"/>
      <w:r w:rsidRPr="006F5BE5">
        <w:rPr>
          <w:rFonts w:ascii="Arial" w:hAnsi="Arial" w:cs="Arial"/>
          <w:color w:val="000000" w:themeColor="text1"/>
          <w:sz w:val="20"/>
          <w:szCs w:val="20"/>
        </w:rPr>
        <w:t>Temro</w:t>
      </w:r>
      <w:proofErr w:type="spellEnd"/>
      <w:r w:rsidRPr="006F5BE5">
        <w:rPr>
          <w:rFonts w:ascii="Arial" w:hAnsi="Arial" w:cs="Arial"/>
          <w:color w:val="000000" w:themeColor="text1"/>
          <w:sz w:val="20"/>
          <w:szCs w:val="20"/>
        </w:rPr>
        <w:t xml:space="preserve"> Industries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Manager (Manager/Supervisor of Staff)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Within one month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US-MN-Bloomington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Will Relocate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Up to 100%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lastRenderedPageBreak/>
        <w:t>No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Employee, Temporary / Contract / Project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6F5BE5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6F5BE5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Warehouse Manager/Director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6F5BE5" w:rsidRPr="006F5BE5" w:rsidRDefault="006F5BE5" w:rsidP="006F5BE5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F5BE5">
        <w:rPr>
          <w:rFonts w:ascii="Arial" w:hAnsi="Arial" w:cs="Arial"/>
          <w:color w:val="000000" w:themeColor="text1"/>
          <w:sz w:val="20"/>
          <w:szCs w:val="20"/>
        </w:rPr>
        <w:t>Inventory Planning and Management</w:t>
      </w:r>
      <w:r w:rsidRPr="006F5BE5">
        <w:rPr>
          <w:rFonts w:ascii="Arial" w:hAnsi="Arial" w:cs="Arial"/>
          <w:color w:val="000000" w:themeColor="text1"/>
          <w:sz w:val="20"/>
          <w:szCs w:val="20"/>
        </w:rPr>
        <w:br/>
        <w:t>Managerial Consulting</w:t>
      </w:r>
      <w:r w:rsidRPr="006F5BE5">
        <w:rPr>
          <w:rFonts w:ascii="Arial" w:hAnsi="Arial" w:cs="Arial"/>
          <w:color w:val="000000" w:themeColor="text1"/>
          <w:sz w:val="20"/>
          <w:szCs w:val="20"/>
        </w:rPr>
        <w:br/>
        <w:t>Project Management</w:t>
      </w:r>
    </w:p>
    <w:p w:rsidR="006F5BE5" w:rsidRPr="006F5BE5" w:rsidRDefault="006F5BE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F5BE5" w:rsidRPr="006F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7625"/>
    <w:multiLevelType w:val="multilevel"/>
    <w:tmpl w:val="5D0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E5"/>
    <w:rsid w:val="006F5BE5"/>
    <w:rsid w:val="008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5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5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5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5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6F5BE5"/>
  </w:style>
  <w:style w:type="character" w:customStyle="1" w:styleId="apple-converted-space">
    <w:name w:val="apple-converted-space"/>
    <w:basedOn w:val="DefaultParagraphFont"/>
    <w:rsid w:val="006F5BE5"/>
  </w:style>
  <w:style w:type="character" w:styleId="Hyperlink">
    <w:name w:val="Hyperlink"/>
    <w:basedOn w:val="DefaultParagraphFont"/>
    <w:uiPriority w:val="99"/>
    <w:semiHidden/>
    <w:unhideWhenUsed/>
    <w:rsid w:val="006F5BE5"/>
    <w:rPr>
      <w:color w:val="0000FF"/>
      <w:u w:val="single"/>
    </w:rPr>
  </w:style>
  <w:style w:type="character" w:customStyle="1" w:styleId="button-text">
    <w:name w:val="button-text"/>
    <w:basedOn w:val="DefaultParagraphFont"/>
    <w:rsid w:val="006F5BE5"/>
  </w:style>
  <w:style w:type="character" w:customStyle="1" w:styleId="headertitle">
    <w:name w:val="headertitle"/>
    <w:basedOn w:val="DefaultParagraphFont"/>
    <w:rsid w:val="006F5BE5"/>
  </w:style>
  <w:style w:type="character" w:customStyle="1" w:styleId="labelcontainer">
    <w:name w:val="labelcontainer"/>
    <w:basedOn w:val="DefaultParagraphFont"/>
    <w:rsid w:val="006F5BE5"/>
  </w:style>
  <w:style w:type="character" w:customStyle="1" w:styleId="bold">
    <w:name w:val="bold"/>
    <w:basedOn w:val="DefaultParagraphFont"/>
    <w:rsid w:val="006F5BE5"/>
  </w:style>
  <w:style w:type="paragraph" w:styleId="NormalWeb">
    <w:name w:val="Normal (Web)"/>
    <w:basedOn w:val="Normal"/>
    <w:uiPriority w:val="99"/>
    <w:semiHidden/>
    <w:unhideWhenUsed/>
    <w:rsid w:val="006F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5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5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5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5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6F5BE5"/>
  </w:style>
  <w:style w:type="character" w:customStyle="1" w:styleId="apple-converted-space">
    <w:name w:val="apple-converted-space"/>
    <w:basedOn w:val="DefaultParagraphFont"/>
    <w:rsid w:val="006F5BE5"/>
  </w:style>
  <w:style w:type="character" w:styleId="Hyperlink">
    <w:name w:val="Hyperlink"/>
    <w:basedOn w:val="DefaultParagraphFont"/>
    <w:uiPriority w:val="99"/>
    <w:semiHidden/>
    <w:unhideWhenUsed/>
    <w:rsid w:val="006F5BE5"/>
    <w:rPr>
      <w:color w:val="0000FF"/>
      <w:u w:val="single"/>
    </w:rPr>
  </w:style>
  <w:style w:type="character" w:customStyle="1" w:styleId="button-text">
    <w:name w:val="button-text"/>
    <w:basedOn w:val="DefaultParagraphFont"/>
    <w:rsid w:val="006F5BE5"/>
  </w:style>
  <w:style w:type="character" w:customStyle="1" w:styleId="headertitle">
    <w:name w:val="headertitle"/>
    <w:basedOn w:val="DefaultParagraphFont"/>
    <w:rsid w:val="006F5BE5"/>
  </w:style>
  <w:style w:type="character" w:customStyle="1" w:styleId="labelcontainer">
    <w:name w:val="labelcontainer"/>
    <w:basedOn w:val="DefaultParagraphFont"/>
    <w:rsid w:val="006F5BE5"/>
  </w:style>
  <w:style w:type="character" w:customStyle="1" w:styleId="bold">
    <w:name w:val="bold"/>
    <w:basedOn w:val="DefaultParagraphFont"/>
    <w:rsid w:val="006F5BE5"/>
  </w:style>
  <w:style w:type="paragraph" w:styleId="NormalWeb">
    <w:name w:val="Normal (Web)"/>
    <w:basedOn w:val="Normal"/>
    <w:uiPriority w:val="99"/>
    <w:semiHidden/>
    <w:unhideWhenUsed/>
    <w:rsid w:val="006F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807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614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49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3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93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6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547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05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61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323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38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47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9422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01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97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036643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20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40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15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15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02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5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78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780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55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56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583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2993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1097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61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2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8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50037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452295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6397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1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0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5328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12412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_storm186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2015-07-15T06:11:00Z</dcterms:created>
  <dcterms:modified xsi:type="dcterms:W3CDTF">2015-07-15T06:16:00Z</dcterms:modified>
</cp:coreProperties>
</file>