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b/>
          <w:sz w:val="28"/>
          <w:b/>
          <w:szCs w:val="28"/>
          <w:rFonts w:ascii="Arial" w:hAnsi="Arial" w:eastAsia="Times New Roman" w:cs="Arial"/>
          <w:color w:val="00000A"/>
          <w:lang w:val="en-US" w:eastAsia="zh-CN" w:bidi="ar-SA"/>
        </w:rPr>
      </w:pPr>
      <w:r>
        <w:rPr>
          <w:rFonts w:eastAsia="Times New Roman" w:cs="Arial" w:ascii="Arial" w:hAnsi="Arial"/>
          <w:b/>
          <w:color w:val="00000A"/>
          <w:sz w:val="28"/>
          <w:szCs w:val="28"/>
          <w:lang w:val="en-US" w:eastAsia="zh-CN" w:bidi="ar-SA"/>
        </w:rPr>
      </w:r>
      <w:r/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  <w:sz w:val="28"/>
          <w:szCs w:val="28"/>
        </w:rPr>
        <w:t>Stacy A Rossillon, B.S</w:t>
      </w:r>
      <w:r>
        <w:rPr>
          <w:rFonts w:cs="Arial" w:ascii="Arial" w:hAnsi="Arial"/>
          <w:sz w:val="28"/>
          <w:szCs w:val="28"/>
        </w:rPr>
        <w:t>.</w:t>
      </w:r>
      <w:r/>
    </w:p>
    <w:p>
      <w:pPr>
        <w:pStyle w:val="Normal"/>
        <w:pBdr>
          <w:bottom w:val="single" w:sz="12" w:space="1" w:color="000001"/>
        </w:pBdr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9327 W Iowa Ave. Lakewood CO 80232     </w:t>
      </w:r>
      <w:hyperlink r:id="rId2">
        <w:r>
          <w:rPr>
            <w:rStyle w:val="InternetLink"/>
            <w:rFonts w:cs="Arial" w:ascii="Arial" w:hAnsi="Arial"/>
          </w:rPr>
          <w:t>stacyr201@gmail.com</w:t>
        </w:r>
      </w:hyperlink>
      <w:r>
        <w:rPr>
          <w:rFonts w:cs="Arial" w:ascii="Arial" w:hAnsi="Arial"/>
        </w:rPr>
        <w:t xml:space="preserve">     (303) 989-2204</w:t>
      </w:r>
      <w:r/>
    </w:p>
    <w:p>
      <w:pPr>
        <w:pStyle w:val="Normal"/>
        <w:rPr>
          <w:sz w:val="24"/>
          <w:sz w:val="24"/>
          <w:szCs w:val="24"/>
          <w:rFonts w:ascii="Arial" w:hAnsi="Arial" w:eastAsia="Times New Roman" w:cs="Arial"/>
          <w:color w:val="00000A"/>
          <w:lang w:val="en-US" w:eastAsia="zh-CN" w:bidi="ar-SA"/>
        </w:rPr>
      </w:pPr>
      <w:r>
        <w:rPr>
          <w:rFonts w:eastAsia="Times New Roman" w:cs="Arial" w:ascii="Arial" w:hAnsi="Arial"/>
          <w:color w:val="00000A"/>
          <w:sz w:val="24"/>
          <w:szCs w:val="24"/>
          <w:lang w:val="en-US" w:eastAsia="zh-CN" w:bidi="ar-SA"/>
        </w:rPr>
      </w:r>
      <w:r/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  <w:b/>
          <w:u w:val="single"/>
        </w:rPr>
        <w:t>Education</w:t>
      </w:r>
      <w:r/>
    </w:p>
    <w:p>
      <w:pPr>
        <w:pStyle w:val="Normal"/>
        <w:numPr>
          <w:ilvl w:val="0"/>
          <w:numId w:val="2"/>
        </w:numPr>
        <w:ind w:left="720" w:right="36" w:hanging="360"/>
        <w:rPr>
          <w:rFonts w:ascii="Arial" w:hAnsi="Arial" w:cs="Arial"/>
        </w:rPr>
      </w:pPr>
      <w:r>
        <w:rPr>
          <w:rFonts w:cs="Arial" w:ascii="Arial" w:hAnsi="Arial"/>
        </w:rPr>
        <w:t>Adams State University, Alamosa, CO</w:t>
        <w:tab/>
        <w:tab/>
        <w:tab/>
        <w:tab/>
        <w:t>Graduation: May 2013</w:t>
      </w:r>
      <w:r/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Bachelor of Science: Chemistry</w:t>
        <w:tab/>
      </w:r>
      <w:r/>
    </w:p>
    <w:p>
      <w:pPr>
        <w:pStyle w:val="Normal"/>
        <w:spacing w:lineRule="auto" w:line="360"/>
        <w:rPr>
          <w:sz w:val="24"/>
          <w:sz w:val="24"/>
          <w:szCs w:val="24"/>
          <w:rFonts w:ascii="Arial" w:hAnsi="Arial" w:eastAsia="Times New Roman" w:cs="Arial"/>
          <w:color w:val="00000A"/>
          <w:lang w:val="en-US" w:eastAsia="zh-CN" w:bidi="ar-SA"/>
        </w:rPr>
      </w:pPr>
      <w:r>
        <w:rPr>
          <w:rFonts w:eastAsia="Times New Roman" w:cs="Arial" w:ascii="Arial" w:hAnsi="Arial"/>
          <w:color w:val="00000A"/>
          <w:sz w:val="24"/>
          <w:szCs w:val="24"/>
          <w:lang w:val="en-US" w:eastAsia="zh-CN" w:bidi="ar-SA"/>
        </w:rPr>
      </w:r>
      <w:r/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  <w:b/>
          <w:u w:val="single"/>
        </w:rPr>
        <w:t>Professional Experience</w:t>
      </w:r>
      <w:r/>
    </w:p>
    <w:p>
      <w:pPr>
        <w:pStyle w:val="Normal"/>
        <w:ind w:left="0" w:right="36" w:hanging="0"/>
        <w:rPr>
          <w:rFonts w:ascii="Arial" w:hAnsi="Arial" w:eastAsia="Arial" w:cs="Arial"/>
        </w:rPr>
      </w:pPr>
      <w:r>
        <w:rPr>
          <w:rFonts w:cs="Arial" w:ascii="Arial" w:hAnsi="Arial"/>
        </w:rPr>
        <w:t>Chemist I, Rocky Mountain Instrumental Laboratories (RMIL)</w:t>
        <w:tab/>
        <w:tab/>
        <w:t xml:space="preserve">8/2013- 4/2015   </w:t>
      </w:r>
      <w:r/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 </w:t>
      </w:r>
      <w:r>
        <w:rPr>
          <w:rFonts w:cs="Arial" w:ascii="Arial" w:hAnsi="Arial"/>
        </w:rPr>
        <w:t>Fort Collins, CO</w:t>
      </w:r>
      <w:r/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Analyze blood specimens by HS/GC/FID for ethanol content.</w:t>
      </w:r>
      <w:r/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Perform ELISA drug screens on blood and urine specimens.</w:t>
      </w:r>
      <w:r/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Analyze blood, urine and other specimens for drug content by GC/MS and LC/MS/MS.</w:t>
      </w:r>
      <w:r/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Review results and maintain quality assurance records.</w:t>
      </w:r>
      <w:r/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Analyze commercial controls for value assignment.</w:t>
      </w:r>
      <w:r/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Successfully participated in external proficiency testing. </w:t>
      </w:r>
      <w:r/>
    </w:p>
    <w:p>
      <w:pPr>
        <w:pStyle w:val="Normal"/>
        <w:spacing w:lineRule="auto" w:line="360"/>
        <w:ind w:left="360" w:right="0" w:hanging="0"/>
        <w:rPr>
          <w:sz w:val="24"/>
          <w:sz w:val="24"/>
          <w:szCs w:val="24"/>
          <w:rFonts w:ascii="Arial" w:hAnsi="Arial" w:eastAsia="Times New Roman" w:cs="Arial"/>
          <w:color w:val="00000A"/>
          <w:lang w:val="en-US" w:eastAsia="zh-CN" w:bidi="ar-SA"/>
        </w:rPr>
      </w:pPr>
      <w:r>
        <w:rPr>
          <w:rFonts w:eastAsia="Times New Roman" w:cs="Arial" w:ascii="Arial" w:hAnsi="Arial"/>
          <w:color w:val="00000A"/>
          <w:sz w:val="24"/>
          <w:szCs w:val="24"/>
          <w:lang w:val="en-US" w:eastAsia="zh-CN" w:bidi="ar-SA"/>
        </w:rPr>
      </w:r>
      <w:r/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  <w:b/>
          <w:u w:val="single"/>
        </w:rPr>
        <w:t>Continuing Education</w:t>
      </w:r>
      <w:r/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Restek “GC/MS Training Seminar” 9/15/2014</w:t>
      </w:r>
      <w:r/>
    </w:p>
    <w:p>
      <w:pPr>
        <w:pStyle w:val="Normal"/>
        <w:numPr>
          <w:ilvl w:val="1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Mass spectrometric detectors</w:t>
      </w:r>
      <w:r/>
    </w:p>
    <w:p>
      <w:pPr>
        <w:pStyle w:val="Normal"/>
        <w:numPr>
          <w:ilvl w:val="1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Inlets and injection techniques</w:t>
      </w:r>
      <w:r/>
    </w:p>
    <w:p>
      <w:pPr>
        <w:pStyle w:val="Normal"/>
        <w:numPr>
          <w:ilvl w:val="1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Column Selection</w:t>
      </w:r>
      <w:r/>
    </w:p>
    <w:p>
      <w:pPr>
        <w:pStyle w:val="Normal"/>
        <w:numPr>
          <w:ilvl w:val="1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Basic Spectral Interpretation</w:t>
      </w:r>
      <w:r/>
    </w:p>
    <w:p>
      <w:pPr>
        <w:pStyle w:val="Normal"/>
        <w:numPr>
          <w:ilvl w:val="1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Maintenance and Troubleshooting</w:t>
      </w:r>
      <w:r/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Chromacademy “Everything You Should Know About Headspace GC” webinar 9/18/2014</w:t>
      </w:r>
      <w:r/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Chromacademy “10 Tips Better GC Analysis“ webinar   8/19/2014</w:t>
      </w:r>
      <w:r/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Chemical And Engineering News, “Solid Phase Extraction-101 with Robert Johnson”  webinar 4/10/2014</w:t>
      </w:r>
      <w:r/>
    </w:p>
    <w:p>
      <w:pPr>
        <w:pStyle w:val="Normal"/>
        <w:numPr>
          <w:ilvl w:val="0"/>
          <w:numId w:val="1"/>
        </w:numPr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</w:rPr>
        <w:t>Webex “Optimizing LC-MS Ionization Conditions Part II” webinar 2/11/14</w:t>
      </w:r>
      <w:r/>
    </w:p>
    <w:p>
      <w:pPr>
        <w:pStyle w:val="Normal"/>
        <w:spacing w:lineRule="auto" w:line="360"/>
        <w:ind w:left="360" w:right="0" w:hanging="0"/>
        <w:rPr>
          <w:sz w:val="22"/>
          <w:sz w:val="22"/>
          <w:szCs w:val="22"/>
          <w:rFonts w:ascii="Arial" w:hAnsi="Arial" w:eastAsia="Times New Roman" w:cs="Arial"/>
          <w:color w:val="00000A"/>
          <w:lang w:val="en-US" w:eastAsia="zh-CN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en-US" w:eastAsia="zh-CN" w:bidi="ar-SA"/>
        </w:rPr>
      </w:r>
      <w:r/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  <w:b/>
          <w:u w:val="single"/>
        </w:rPr>
        <w:t>Additional Experience</w:t>
      </w:r>
      <w:r/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Work Study, ASU Student Life and Recreation</w:t>
        <w:tab/>
        <w:tab/>
        <w:tab/>
        <w:tab/>
        <w:t>1/2010-5/2013</w:t>
      </w:r>
      <w:r/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left="720" w:right="0" w:hanging="360"/>
        <w:rPr>
          <w:rFonts w:ascii="Arial" w:hAnsi="Arial" w:cs="Arial"/>
        </w:rPr>
      </w:pPr>
      <w:r>
        <w:rPr>
          <w:rFonts w:cs="Arial" w:ascii="Arial" w:hAnsi="Arial"/>
        </w:rPr>
        <w:t>Managed budget and procurement card records</w:t>
      </w:r>
      <w:r/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left="720" w:right="0" w:hanging="360"/>
      </w:pPr>
      <w:r>
        <w:rPr>
          <w:rFonts w:cs="Arial" w:ascii="Arial" w:hAnsi="Arial"/>
        </w:rPr>
        <w:t>Summer programming intern 2010</w:t>
      </w:r>
      <w:r/>
    </w:p>
    <w:sectPr>
      <w:type w:val="nextPage"/>
      <w:pgSz w:w="12240" w:h="15840"/>
      <w:pgMar w:left="1152" w:right="1152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n-US" w:eastAsia="zh-CN" w:bidi="ar-SA"/>
    </w:rPr>
  </w:style>
  <w:style w:type="character" w:styleId="WW8Num1z0">
    <w:name w:val="WW8Num1z0"/>
    <w:rPr>
      <w:rFonts w:ascii="Symbol" w:hAnsi="Symbol" w:cs="Symbol"/>
    </w:rPr>
  </w:style>
  <w:style w:type="character" w:styleId="WW8Num1z1">
    <w:name w:val="WW8Num1z1"/>
    <w:rPr>
      <w:rFonts w:ascii="Courier New" w:hAnsi="Courier New" w:cs="Courier New"/>
    </w:rPr>
  </w:style>
  <w:style w:type="character" w:styleId="WW8Num1z2">
    <w:name w:val="WW8Num1z2"/>
    <w:rPr>
      <w:rFonts w:ascii="Wingdings" w:hAnsi="Wingdings" w:cs="Wingdings"/>
    </w:rPr>
  </w:style>
  <w:style w:type="character" w:styleId="WW8Num2z0">
    <w:name w:val="WW8Num2z0"/>
    <w:rPr>
      <w:rFonts w:ascii="Symbol" w:hAnsi="Symbol" w:cs="Symbol"/>
    </w:rPr>
  </w:style>
  <w:style w:type="character" w:styleId="WW8Num3z0">
    <w:name w:val="WW8Num3z0"/>
    <w:rPr>
      <w:rFonts w:ascii="Symbol" w:hAnsi="Symbol" w:cs="Symbol"/>
    </w:rPr>
  </w:style>
  <w:style w:type="character" w:styleId="WW8Num4z0">
    <w:name w:val="WW8Num4z0"/>
    <w:rPr/>
  </w:style>
  <w:style w:type="character" w:styleId="WW8Num4z1">
    <w:name w:val="WW8Num4z1"/>
    <w:rPr/>
  </w:style>
  <w:style w:type="character" w:styleId="WW8Num4z2">
    <w:name w:val="WW8Num4z2"/>
    <w:rPr/>
  </w:style>
  <w:style w:type="character" w:styleId="WW8Num4z3">
    <w:name w:val="WW8Num4z3"/>
    <w:rPr/>
  </w:style>
  <w:style w:type="character" w:styleId="WW8Num4z4">
    <w:name w:val="WW8Num4z4"/>
    <w:rPr/>
  </w:style>
  <w:style w:type="character" w:styleId="WW8Num4z5">
    <w:name w:val="WW8Num4z5"/>
    <w:rPr/>
  </w:style>
  <w:style w:type="character" w:styleId="WW8Num4z6">
    <w:name w:val="WW8Num4z6"/>
    <w:rPr/>
  </w:style>
  <w:style w:type="character" w:styleId="WW8Num4z7">
    <w:name w:val="WW8Num4z7"/>
    <w:rPr/>
  </w:style>
  <w:style w:type="character" w:styleId="WW8Num4z8">
    <w:name w:val="WW8Num4z8"/>
    <w:rPr/>
  </w:style>
  <w:style w:type="character" w:styleId="WW8Num2z1">
    <w:name w:val="WW8Num2z1"/>
    <w:rPr>
      <w:rFonts w:ascii="Courier New" w:hAnsi="Courier New" w:cs="Courier New"/>
    </w:rPr>
  </w:style>
  <w:style w:type="character" w:styleId="WW8Num2z2">
    <w:name w:val="WW8Num2z2"/>
    <w:rPr>
      <w:rFonts w:ascii="Wingdings" w:hAnsi="Wingdings" w:cs="Wingdings"/>
    </w:rPr>
  </w:style>
  <w:style w:type="character" w:styleId="WW8Num3z1">
    <w:name w:val="WW8Num3z1"/>
    <w:rPr>
      <w:rFonts w:ascii="Courier New" w:hAnsi="Courier New" w:cs="Courier New"/>
    </w:rPr>
  </w:style>
  <w:style w:type="character" w:styleId="WW8Num3z2">
    <w:name w:val="WW8Num3z2"/>
    <w:rPr>
      <w:rFonts w:ascii="Wingdings" w:hAnsi="Wingdings" w:cs="Wingdings"/>
    </w:rPr>
  </w:style>
  <w:style w:type="character" w:styleId="DefaultParagraphFont">
    <w:name w:val="Default Paragraph Font"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rPr>
      <w:rFonts w:cs="Symbol"/>
    </w:rPr>
  </w:style>
  <w:style w:type="character" w:styleId="ListLabel2">
    <w:name w:val="ListLabel 2"/>
    <w:rPr>
      <w:rFonts w:cs="Courier New"/>
    </w:rPr>
  </w:style>
  <w:style w:type="character" w:styleId="ListLabel3">
    <w:name w:val="ListLabel 3"/>
    <w:rPr>
      <w:rFonts w:cs="Wingdings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acyr201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4461</TotalTime>
  <Application>LibreOffice/4.3.5.2$Windows_x86 LibreOffice_project/3a87456aaa6a95c63eea1c1b3201acedf0751bd5</Application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2014-10-13T14:52:00Z</dcterms:created>
  <dc:creator>chemist</dc:creator>
  <dc:language>en-US</dc:language>
  <cp:lastPrinted>2014-10-13T15:39:00Z</cp:lastPrinted>
  <dcterms:modified xsi:type="dcterms:W3CDTF">2015-04-23T10:29:49Z</dcterms:modified>
  <cp:revision>10</cp:revision>
</cp:coreProperties>
</file>