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6E" w:rsidRDefault="0006346E" w:rsidP="0006346E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Joshua Palmer</w:t>
      </w:r>
    </w:p>
    <w:p w:rsidR="0006346E" w:rsidRDefault="0006346E" w:rsidP="0006346E">
      <w:pPr>
        <w:pStyle w:val="NoSpacing"/>
        <w:spacing w:before="0" w:beforeAutospacing="0" w:after="0" w:afterAutospacing="0"/>
        <w:jc w:val="center"/>
      </w:pPr>
      <w:r>
        <w:rPr>
          <w:rFonts w:ascii="Calibri" w:hAnsi="Calibri"/>
          <w:sz w:val="20"/>
          <w:szCs w:val="20"/>
        </w:rPr>
        <w:t xml:space="preserve"> (303)</w:t>
      </w:r>
      <w:r w:rsidR="004B6915">
        <w:rPr>
          <w:rFonts w:ascii="Calibri" w:hAnsi="Calibri"/>
          <w:sz w:val="20"/>
          <w:szCs w:val="20"/>
        </w:rPr>
        <w:t>929-8283</w:t>
      </w:r>
    </w:p>
    <w:p w:rsidR="0006346E" w:rsidRDefault="00E33566" w:rsidP="0006346E">
      <w:pPr>
        <w:pStyle w:val="NoSpacing"/>
        <w:spacing w:before="0" w:beforeAutospacing="0" w:after="0" w:afterAutospacing="0"/>
        <w:jc w:val="center"/>
      </w:pPr>
      <w:r>
        <w:rPr>
          <w:rFonts w:ascii="Calibri" w:hAnsi="Calibri"/>
          <w:sz w:val="20"/>
          <w:szCs w:val="20"/>
        </w:rPr>
        <w:t>Palmerj828@gmail.com</w:t>
      </w:r>
      <w:bookmarkStart w:id="0" w:name="_GoBack"/>
      <w:bookmarkEnd w:id="0"/>
    </w:p>
    <w:p w:rsidR="0006346E" w:rsidRDefault="0006346E" w:rsidP="0006346E">
      <w:pPr>
        <w:pStyle w:val="NoSpacing"/>
        <w:spacing w:before="0" w:beforeAutospacing="0" w:after="0" w:afterAutospacing="0"/>
        <w:rPr>
          <w:rFonts w:asciiTheme="minorHAnsi" w:hAnsiTheme="minorHAnsi" w:cstheme="minorBidi"/>
          <w:b/>
          <w:color w:val="1F497D" w:themeColor="dark2"/>
          <w:sz w:val="22"/>
          <w:szCs w:val="22"/>
        </w:rPr>
      </w:pPr>
    </w:p>
    <w:p w:rsidR="0006346E" w:rsidRDefault="0006346E" w:rsidP="0006346E">
      <w:pPr>
        <w:pStyle w:val="NoSpacing"/>
        <w:spacing w:before="0" w:beforeAutospacing="0" w:after="0" w:afterAutospacing="0"/>
        <w:jc w:val="center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Summary of Qualifications</w:t>
      </w:r>
    </w:p>
    <w:p w:rsidR="0006346E" w:rsidRDefault="0006346E" w:rsidP="0006346E">
      <w:pPr>
        <w:pStyle w:val="NoSpacing"/>
        <w:spacing w:before="0" w:beforeAutospacing="0" w:after="0" w:afterAutospacing="0"/>
        <w:rPr>
          <w:rFonts w:asciiTheme="minorHAnsi" w:hAnsiTheme="minorHAnsi" w:cstheme="minorBidi"/>
          <w:color w:val="000000" w:themeColor="text1"/>
          <w:sz w:val="20"/>
          <w:szCs w:val="20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High-energy, results-oriented professional with excellent interpersonal skills; Experience in labor oriented and customer service positions while quickly identifying and resolving issues; Rapidly learns and retains information at a high level; Experience interacting with different levels of management; Strong problem solving and decision-making skills; Devoted worker with strong will to always complete the task at hand. </w:t>
      </w:r>
    </w:p>
    <w:p w:rsidR="0006346E" w:rsidRDefault="0006346E" w:rsidP="0006346E">
      <w:pPr>
        <w:pStyle w:val="NoSpacing"/>
        <w:spacing w:before="0" w:beforeAutospacing="0" w:after="0" w:afterAutospacing="0"/>
      </w:pPr>
      <w:r>
        <w:rPr>
          <w:rFonts w:ascii="Calibri" w:hAnsi="Calibri"/>
          <w:sz w:val="20"/>
          <w:szCs w:val="20"/>
        </w:rPr>
        <w:t xml:space="preserve"> </w:t>
      </w:r>
    </w:p>
    <w:p w:rsidR="0006346E" w:rsidRDefault="0006346E" w:rsidP="0006346E">
      <w:pPr>
        <w:pStyle w:val="NoSpacing"/>
        <w:spacing w:before="0" w:beforeAutospacing="0" w:after="0" w:afterAutospacing="0"/>
        <w:jc w:val="center"/>
      </w:pPr>
      <w:r>
        <w:rPr>
          <w:rFonts w:ascii="Calibri" w:hAnsi="Calibri"/>
          <w:b/>
        </w:rPr>
        <w:t>Work experience</w:t>
      </w:r>
    </w:p>
    <w:p w:rsidR="0006346E" w:rsidRDefault="0006346E" w:rsidP="0006346E">
      <w:pPr>
        <w:pStyle w:val="NoSpacing"/>
        <w:spacing w:before="0" w:beforeAutospacing="0" w:after="0" w:afterAutospacing="0"/>
      </w:pPr>
    </w:p>
    <w:p w:rsidR="00A025FE" w:rsidRDefault="00A025FE" w:rsidP="0006346E">
      <w:pPr>
        <w:pStyle w:val="NoSpacing"/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>11/2010 – 6/</w:t>
      </w:r>
      <w:proofErr w:type="gramStart"/>
      <w:r>
        <w:rPr>
          <w:rFonts w:ascii="Calibri" w:hAnsi="Calibri"/>
          <w:color w:val="000000" w:themeColor="text1"/>
          <w:sz w:val="20"/>
          <w:szCs w:val="20"/>
        </w:rPr>
        <w:t xml:space="preserve">2015  </w:t>
      </w:r>
      <w:r w:rsidRPr="00A025FE">
        <w:rPr>
          <w:rFonts w:ascii="Calibri" w:hAnsi="Calibri"/>
          <w:b/>
          <w:color w:val="000000" w:themeColor="text1"/>
          <w:sz w:val="20"/>
          <w:szCs w:val="20"/>
        </w:rPr>
        <w:t>Servicing</w:t>
      </w:r>
      <w:proofErr w:type="gramEnd"/>
      <w:r w:rsidRPr="00A025FE">
        <w:rPr>
          <w:rFonts w:ascii="Calibri" w:hAnsi="Calibri"/>
          <w:b/>
          <w:color w:val="000000" w:themeColor="text1"/>
          <w:sz w:val="20"/>
          <w:szCs w:val="20"/>
        </w:rPr>
        <w:t>/Foreclosure Specialist – Team Lead</w:t>
      </w:r>
      <w:r>
        <w:rPr>
          <w:rFonts w:ascii="Calibri" w:hAnsi="Calibri"/>
          <w:color w:val="000000" w:themeColor="text1"/>
          <w:sz w:val="20"/>
          <w:szCs w:val="20"/>
        </w:rPr>
        <w:t xml:space="preserve">  </w:t>
      </w:r>
      <w:proofErr w:type="spellStart"/>
      <w:r>
        <w:rPr>
          <w:rFonts w:ascii="Calibri" w:hAnsi="Calibri"/>
          <w:color w:val="000000" w:themeColor="text1"/>
          <w:sz w:val="20"/>
          <w:szCs w:val="20"/>
        </w:rPr>
        <w:t>Statebridge</w:t>
      </w:r>
      <w:proofErr w:type="spellEnd"/>
      <w:r>
        <w:rPr>
          <w:rFonts w:ascii="Calibri" w:hAnsi="Calibr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0"/>
          <w:szCs w:val="20"/>
        </w:rPr>
        <w:t>Company,LLC</w:t>
      </w:r>
      <w:proofErr w:type="spellEnd"/>
      <w:r>
        <w:rPr>
          <w:rFonts w:ascii="Calibri" w:hAnsi="Calibri"/>
          <w:color w:val="000000" w:themeColor="text1"/>
          <w:sz w:val="20"/>
          <w:szCs w:val="20"/>
        </w:rPr>
        <w:t xml:space="preserve">  Greenwood Village, CO</w:t>
      </w:r>
    </w:p>
    <w:p w:rsidR="00A025FE" w:rsidRDefault="00A025FE" w:rsidP="0006346E">
      <w:pPr>
        <w:pStyle w:val="NoSpacing"/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ab/>
        <w:t xml:space="preserve">I started with </w:t>
      </w:r>
      <w:proofErr w:type="spellStart"/>
      <w:r>
        <w:rPr>
          <w:rFonts w:ascii="Calibri" w:hAnsi="Calibri"/>
          <w:color w:val="000000" w:themeColor="text1"/>
          <w:sz w:val="20"/>
          <w:szCs w:val="20"/>
        </w:rPr>
        <w:t>Statebridge</w:t>
      </w:r>
      <w:proofErr w:type="spellEnd"/>
      <w:r>
        <w:rPr>
          <w:rFonts w:ascii="Calibri" w:hAnsi="Calibri"/>
          <w:color w:val="000000" w:themeColor="text1"/>
          <w:sz w:val="20"/>
          <w:szCs w:val="20"/>
        </w:rPr>
        <w:t xml:space="preserve"> Company</w:t>
      </w:r>
      <w:r w:rsidR="00411EF2">
        <w:rPr>
          <w:rFonts w:ascii="Calibri" w:hAnsi="Calibri"/>
          <w:color w:val="000000" w:themeColor="text1"/>
          <w:sz w:val="20"/>
          <w:szCs w:val="20"/>
        </w:rPr>
        <w:t>, LLC</w:t>
      </w:r>
      <w:r>
        <w:rPr>
          <w:rFonts w:ascii="Calibri" w:hAnsi="Calibri"/>
          <w:color w:val="000000" w:themeColor="text1"/>
          <w:sz w:val="20"/>
          <w:szCs w:val="20"/>
        </w:rPr>
        <w:t xml:space="preserve"> as a Servicing specialist and held this position for one year.  During that time my duties included:</w:t>
      </w:r>
    </w:p>
    <w:p w:rsidR="00A025FE" w:rsidRDefault="00A025FE" w:rsidP="00C542B8">
      <w:pPr>
        <w:pStyle w:val="NoSpacing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>Collections/Customer S</w:t>
      </w:r>
      <w:r w:rsidR="00A922E9">
        <w:rPr>
          <w:rFonts w:ascii="Calibri" w:hAnsi="Calibri"/>
          <w:color w:val="000000" w:themeColor="text1"/>
          <w:sz w:val="20"/>
          <w:szCs w:val="20"/>
        </w:rPr>
        <w:t xml:space="preserve">ervice - </w:t>
      </w:r>
      <w:r>
        <w:rPr>
          <w:rFonts w:ascii="Calibri" w:hAnsi="Calibri"/>
          <w:color w:val="000000" w:themeColor="text1"/>
          <w:sz w:val="20"/>
          <w:szCs w:val="20"/>
        </w:rPr>
        <w:t xml:space="preserve">answering inbound and making outbound phone calls in order to assist borrowers with bringing or keeping their account current </w:t>
      </w:r>
    </w:p>
    <w:p w:rsidR="00A025FE" w:rsidRDefault="00A025FE" w:rsidP="00A025FE">
      <w:pPr>
        <w:pStyle w:val="NoSpacing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 xml:space="preserve">Processing mortgage payments </w:t>
      </w:r>
    </w:p>
    <w:p w:rsidR="00A025FE" w:rsidRDefault="00A025FE" w:rsidP="00C542B8">
      <w:pPr>
        <w:pStyle w:val="NoSpacing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>Loss Mitigation – Collecting documentation and performing account reviews for DIL, Short Sale, Repayment and Loan modification workouts</w:t>
      </w:r>
    </w:p>
    <w:p w:rsidR="00C542B8" w:rsidRPr="00A025FE" w:rsidRDefault="00C542B8" w:rsidP="00C542B8">
      <w:pPr>
        <w:pStyle w:val="NoSpacing"/>
        <w:spacing w:before="0" w:beforeAutospacing="0" w:after="0" w:afterAutospacing="0"/>
        <w:ind w:left="2160"/>
        <w:rPr>
          <w:rFonts w:ascii="Calibri" w:hAnsi="Calibri"/>
          <w:color w:val="000000" w:themeColor="text1"/>
          <w:sz w:val="20"/>
          <w:szCs w:val="20"/>
        </w:rPr>
      </w:pPr>
    </w:p>
    <w:p w:rsidR="00A025FE" w:rsidRDefault="00A025FE" w:rsidP="00A025FE">
      <w:pPr>
        <w:pStyle w:val="NoSpacing"/>
        <w:spacing w:before="0" w:beforeAutospacing="0" w:after="0" w:afterAutospacing="0"/>
        <w:ind w:left="72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>I then transitioned into the Foreclosure team where my responsibilities included</w:t>
      </w:r>
      <w:r w:rsidR="00C542B8">
        <w:rPr>
          <w:rFonts w:ascii="Calibri" w:hAnsi="Calibri"/>
          <w:color w:val="000000" w:themeColor="text1"/>
          <w:sz w:val="20"/>
          <w:szCs w:val="20"/>
        </w:rPr>
        <w:t>:</w:t>
      </w:r>
    </w:p>
    <w:p w:rsidR="00C542B8" w:rsidRDefault="00C542B8" w:rsidP="00C542B8">
      <w:pPr>
        <w:pStyle w:val="NoSpacing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 xml:space="preserve">Processing foreclosure actions nationwide – Non-Judicial and Judicial </w:t>
      </w:r>
      <w:r w:rsidR="00A922E9">
        <w:rPr>
          <w:rFonts w:ascii="Calibri" w:hAnsi="Calibri"/>
          <w:color w:val="000000" w:themeColor="text1"/>
          <w:sz w:val="20"/>
          <w:szCs w:val="20"/>
        </w:rPr>
        <w:t>foreclosures</w:t>
      </w:r>
    </w:p>
    <w:p w:rsidR="00C542B8" w:rsidRDefault="00C542B8" w:rsidP="00C542B8">
      <w:pPr>
        <w:pStyle w:val="NoSpacing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>Vendor oversight – continuous monitoring of local counsel and any third party vendors to ensure quality and timely processing</w:t>
      </w:r>
      <w:r w:rsidR="00411EF2">
        <w:rPr>
          <w:rFonts w:ascii="Calibri" w:hAnsi="Calibri"/>
          <w:color w:val="000000" w:themeColor="text1"/>
          <w:sz w:val="20"/>
          <w:szCs w:val="20"/>
        </w:rPr>
        <w:t xml:space="preserve"> in order to beat FNMA foreclosure timelines</w:t>
      </w:r>
    </w:p>
    <w:p w:rsidR="00C542B8" w:rsidRDefault="00C542B8" w:rsidP="00C542B8">
      <w:pPr>
        <w:pStyle w:val="NoSpacing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>Document review and preparation – Review and correction of documents drafted by local counsel for accuracy and quality control (SOT, AOM, Complaint, MSJ affidavits, etc.)</w:t>
      </w:r>
    </w:p>
    <w:p w:rsidR="00C542B8" w:rsidRDefault="00C542B8" w:rsidP="00C542B8">
      <w:pPr>
        <w:pStyle w:val="NoSpacing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>Creation of a new “Outsourced NOI” policy and procedure and working with local counsel to confirm accuracy of all breach letters</w:t>
      </w:r>
    </w:p>
    <w:p w:rsidR="00C542B8" w:rsidRDefault="00C542B8" w:rsidP="00C542B8">
      <w:pPr>
        <w:pStyle w:val="NoSpacing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>Assisting in the creation and data mapping of an integration utility between our web based vendor system and our internal servic</w:t>
      </w:r>
      <w:r w:rsidR="00A922E9">
        <w:rPr>
          <w:rFonts w:ascii="Calibri" w:hAnsi="Calibri"/>
          <w:color w:val="000000" w:themeColor="text1"/>
          <w:sz w:val="20"/>
          <w:szCs w:val="20"/>
        </w:rPr>
        <w:t>ing platform</w:t>
      </w:r>
    </w:p>
    <w:p w:rsidR="00A922E9" w:rsidRDefault="00A922E9" w:rsidP="00C542B8">
      <w:pPr>
        <w:pStyle w:val="NoSpacing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>Preparation of foreclosure sale bids received from client along with processing of sales results (REO, 3</w:t>
      </w:r>
      <w:r w:rsidRPr="00A922E9">
        <w:rPr>
          <w:rFonts w:ascii="Calibri" w:hAnsi="Calibri"/>
          <w:color w:val="000000" w:themeColor="text1"/>
          <w:sz w:val="20"/>
          <w:szCs w:val="20"/>
          <w:vertAlign w:val="superscript"/>
        </w:rPr>
        <w:t>rd</w:t>
      </w:r>
      <w:r>
        <w:rPr>
          <w:rFonts w:ascii="Calibri" w:hAnsi="Calibri"/>
          <w:color w:val="000000" w:themeColor="text1"/>
          <w:sz w:val="20"/>
          <w:szCs w:val="20"/>
        </w:rPr>
        <w:t xml:space="preserve"> Party Sale).  Monitoring for recorded deeds and sales proceeds</w:t>
      </w:r>
    </w:p>
    <w:p w:rsidR="00C542B8" w:rsidRDefault="00C542B8" w:rsidP="00C542B8">
      <w:pPr>
        <w:pStyle w:val="NoSpacing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>Regular and continuous communication with the client/investor to resolve issues, answer questions and address concerns on a loan and portfolio level basis</w:t>
      </w:r>
    </w:p>
    <w:p w:rsidR="00A922E9" w:rsidRDefault="00A922E9" w:rsidP="00C542B8">
      <w:pPr>
        <w:pStyle w:val="NoSpacing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 xml:space="preserve">Review and handling of Collateral document folders from the custodian </w:t>
      </w:r>
    </w:p>
    <w:p w:rsidR="00C542B8" w:rsidRDefault="00C542B8" w:rsidP="00C542B8">
      <w:pPr>
        <w:pStyle w:val="NoSpacing"/>
        <w:spacing w:before="0" w:beforeAutospacing="0" w:after="0" w:afterAutospacing="0"/>
        <w:ind w:left="720"/>
        <w:rPr>
          <w:rFonts w:ascii="Calibri" w:hAnsi="Calibri"/>
          <w:color w:val="000000" w:themeColor="text1"/>
          <w:sz w:val="20"/>
          <w:szCs w:val="20"/>
        </w:rPr>
      </w:pPr>
    </w:p>
    <w:p w:rsidR="00C542B8" w:rsidRDefault="00C542B8" w:rsidP="00C542B8">
      <w:pPr>
        <w:pStyle w:val="NoSpacing"/>
        <w:spacing w:before="0" w:beforeAutospacing="0" w:after="0" w:afterAutospacing="0"/>
        <w:ind w:left="72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 xml:space="preserve">In October of 2014 I transitioned in to the position of team lead within the foreclosure group and took on a new set of responsibilities including:  </w:t>
      </w:r>
    </w:p>
    <w:p w:rsidR="00A025FE" w:rsidRDefault="00C542B8" w:rsidP="0006346E">
      <w:pPr>
        <w:pStyle w:val="NoSpacing"/>
        <w:numPr>
          <w:ilvl w:val="0"/>
          <w:numId w:val="4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 w:rsidRPr="00C542B8">
        <w:rPr>
          <w:rFonts w:ascii="Calibri" w:hAnsi="Calibri"/>
          <w:color w:val="000000" w:themeColor="text1"/>
          <w:sz w:val="20"/>
          <w:szCs w:val="20"/>
        </w:rPr>
        <w:t>Pr</w:t>
      </w:r>
      <w:r>
        <w:rPr>
          <w:rFonts w:ascii="Calibri" w:hAnsi="Calibri"/>
          <w:color w:val="000000" w:themeColor="text1"/>
          <w:sz w:val="20"/>
          <w:szCs w:val="20"/>
        </w:rPr>
        <w:t>eparation for regulatory audits – State and Governme</w:t>
      </w:r>
      <w:r w:rsidR="00A922E9">
        <w:rPr>
          <w:rFonts w:ascii="Calibri" w:hAnsi="Calibri"/>
          <w:color w:val="000000" w:themeColor="text1"/>
          <w:sz w:val="20"/>
          <w:szCs w:val="20"/>
        </w:rPr>
        <w:t>nt agencies including FITCH,</w:t>
      </w:r>
      <w:r>
        <w:rPr>
          <w:rFonts w:ascii="Calibri" w:hAnsi="Calibri"/>
          <w:color w:val="000000" w:themeColor="text1"/>
          <w:sz w:val="20"/>
          <w:szCs w:val="20"/>
        </w:rPr>
        <w:t xml:space="preserve"> FHLMC, </w:t>
      </w:r>
      <w:r w:rsidR="00A922E9">
        <w:rPr>
          <w:rFonts w:ascii="Calibri" w:hAnsi="Calibri"/>
          <w:color w:val="000000" w:themeColor="text1"/>
          <w:sz w:val="20"/>
          <w:szCs w:val="20"/>
        </w:rPr>
        <w:t xml:space="preserve">and </w:t>
      </w:r>
      <w:r>
        <w:rPr>
          <w:rFonts w:ascii="Calibri" w:hAnsi="Calibri"/>
          <w:color w:val="000000" w:themeColor="text1"/>
          <w:sz w:val="20"/>
          <w:szCs w:val="20"/>
        </w:rPr>
        <w:t>FHA</w:t>
      </w:r>
    </w:p>
    <w:p w:rsidR="00C542B8" w:rsidRDefault="00A922E9" w:rsidP="0006346E">
      <w:pPr>
        <w:pStyle w:val="NoSpacing"/>
        <w:numPr>
          <w:ilvl w:val="0"/>
          <w:numId w:val="4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>Managing employee timecards, PTO requests, and  adjustments</w:t>
      </w:r>
    </w:p>
    <w:p w:rsidR="00A922E9" w:rsidRDefault="00A922E9" w:rsidP="00A922E9">
      <w:pPr>
        <w:pStyle w:val="NoSpacing"/>
        <w:numPr>
          <w:ilvl w:val="0"/>
          <w:numId w:val="4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 xml:space="preserve">Training in and outside of the dept. – Working to show new hire employees systems and day to day workload, answering questions and providing guidance on difficult issues on a loan level basis, interdepartmental cross training to teach other departments our day to day functions </w:t>
      </w:r>
    </w:p>
    <w:p w:rsidR="00411EF2" w:rsidRDefault="00A922E9" w:rsidP="00411EF2">
      <w:pPr>
        <w:pStyle w:val="NoSpacing"/>
        <w:numPr>
          <w:ilvl w:val="0"/>
          <w:numId w:val="4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>Document Review – Reviewing documents and backup information prepared by foreclosure specialists for accuracy before submissio</w:t>
      </w:r>
      <w:r w:rsidR="00411EF2">
        <w:rPr>
          <w:rFonts w:ascii="Calibri" w:hAnsi="Calibri"/>
          <w:color w:val="000000" w:themeColor="text1"/>
          <w:sz w:val="20"/>
          <w:szCs w:val="20"/>
        </w:rPr>
        <w:t>n to the executing officer</w:t>
      </w:r>
    </w:p>
    <w:p w:rsidR="00411EF2" w:rsidRDefault="00411EF2" w:rsidP="00411EF2">
      <w:pPr>
        <w:pStyle w:val="NoSpacing"/>
        <w:numPr>
          <w:ilvl w:val="0"/>
          <w:numId w:val="4"/>
        </w:numPr>
        <w:spacing w:before="0" w:beforeAutospacing="0" w:after="0" w:afterAutospacing="0"/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lastRenderedPageBreak/>
        <w:t xml:space="preserve">Integration of a new default management platform replacing our old vendor management web page.  </w:t>
      </w:r>
    </w:p>
    <w:p w:rsidR="00411EF2" w:rsidRPr="00411EF2" w:rsidRDefault="00411EF2" w:rsidP="00411EF2">
      <w:pPr>
        <w:pStyle w:val="NoSpacing"/>
        <w:spacing w:before="0" w:beforeAutospacing="0" w:after="0" w:afterAutospacing="0"/>
        <w:ind w:left="1800"/>
        <w:rPr>
          <w:rFonts w:ascii="Calibri" w:hAnsi="Calibri"/>
          <w:color w:val="000000" w:themeColor="text1"/>
          <w:sz w:val="20"/>
          <w:szCs w:val="20"/>
        </w:rPr>
      </w:pPr>
    </w:p>
    <w:p w:rsidR="00C542B8" w:rsidRPr="00C542B8" w:rsidRDefault="00C542B8" w:rsidP="00C542B8">
      <w:pPr>
        <w:pStyle w:val="NoSpacing"/>
        <w:spacing w:before="0" w:beforeAutospacing="0" w:after="0" w:afterAutospacing="0"/>
        <w:ind w:left="2160"/>
        <w:rPr>
          <w:rFonts w:ascii="Calibri" w:hAnsi="Calibri"/>
          <w:color w:val="000000" w:themeColor="text1"/>
          <w:sz w:val="20"/>
          <w:szCs w:val="20"/>
        </w:rPr>
      </w:pPr>
    </w:p>
    <w:p w:rsidR="0006346E" w:rsidRDefault="0006346E" w:rsidP="0006346E">
      <w:pPr>
        <w:pStyle w:val="NoSpacing"/>
        <w:spacing w:before="0" w:beforeAutospacing="0" w:after="0" w:afterAutospacing="0"/>
        <w:rPr>
          <w:color w:val="000000" w:themeColor="text1"/>
        </w:rPr>
      </w:pPr>
      <w:r>
        <w:rPr>
          <w:rFonts w:ascii="Calibri" w:hAnsi="Calibri"/>
          <w:color w:val="000000" w:themeColor="text1"/>
          <w:sz w:val="20"/>
          <w:szCs w:val="20"/>
        </w:rPr>
        <w:t>07/2009-07/2010</w:t>
      </w:r>
      <w:r>
        <w:rPr>
          <w:rFonts w:ascii="Calibri" w:hAnsi="Calibri"/>
          <w:color w:val="000000" w:themeColor="text1"/>
          <w:sz w:val="20"/>
          <w:szCs w:val="20"/>
        </w:rPr>
        <w:tab/>
      </w:r>
      <w:r>
        <w:rPr>
          <w:rFonts w:ascii="Calibri" w:hAnsi="Calibri"/>
          <w:color w:val="000000" w:themeColor="text1"/>
          <w:sz w:val="20"/>
          <w:szCs w:val="20"/>
        </w:rPr>
        <w:tab/>
      </w:r>
      <w:r>
        <w:rPr>
          <w:rFonts w:ascii="Calibri" w:hAnsi="Calibri"/>
          <w:b/>
          <w:color w:val="000000" w:themeColor="text1"/>
          <w:sz w:val="20"/>
          <w:szCs w:val="20"/>
        </w:rPr>
        <w:t>HVAC Technician</w:t>
      </w:r>
      <w:r>
        <w:rPr>
          <w:rFonts w:ascii="Calibri" w:hAnsi="Calibri"/>
          <w:b/>
          <w:color w:val="000000" w:themeColor="text1"/>
          <w:sz w:val="20"/>
          <w:szCs w:val="20"/>
        </w:rPr>
        <w:tab/>
      </w:r>
      <w:r>
        <w:rPr>
          <w:rFonts w:ascii="Calibri" w:hAnsi="Calibri"/>
          <w:color w:val="000000" w:themeColor="text1"/>
          <w:sz w:val="20"/>
          <w:szCs w:val="20"/>
        </w:rPr>
        <w:tab/>
      </w:r>
      <w:r>
        <w:rPr>
          <w:rFonts w:ascii="Calibri" w:hAnsi="Calibri"/>
          <w:color w:val="000000" w:themeColor="text1"/>
          <w:sz w:val="20"/>
          <w:szCs w:val="20"/>
        </w:rPr>
        <w:tab/>
        <w:t>Cool Heat Mechanical Systems</w:t>
      </w:r>
      <w:r>
        <w:rPr>
          <w:rFonts w:ascii="Calibri" w:hAnsi="Calibri"/>
          <w:color w:val="000000" w:themeColor="text1"/>
          <w:sz w:val="20"/>
          <w:szCs w:val="20"/>
        </w:rPr>
        <w:tab/>
        <w:t>Lakewood, Co</w:t>
      </w:r>
    </w:p>
    <w:p w:rsidR="0006346E" w:rsidRPr="0006346E" w:rsidRDefault="0006346E" w:rsidP="0006346E">
      <w:pPr>
        <w:pStyle w:val="NoSpacing"/>
        <w:spacing w:before="0" w:beforeAutospacing="0" w:after="0" w:afterAutospacing="0"/>
      </w:pPr>
      <w:r w:rsidRPr="0006346E">
        <w:rPr>
          <w:rFonts w:ascii="Calibri" w:hAnsi="Calibri"/>
          <w:sz w:val="20"/>
          <w:szCs w:val="20"/>
        </w:rPr>
        <w:t>Duties</w:t>
      </w:r>
    </w:p>
    <w:p w:rsidR="0006346E" w:rsidRDefault="0006346E" w:rsidP="0006346E">
      <w:pPr>
        <w:pStyle w:val="NoSpacing"/>
        <w:spacing w:before="0" w:beforeAutospacing="0" w:after="0" w:afterAutospacing="0"/>
        <w:ind w:left="720" w:hanging="360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rPr>
          <w:rFonts w:ascii="Calibri" w:hAnsi="Calibri"/>
          <w:sz w:val="20"/>
          <w:szCs w:val="20"/>
        </w:rPr>
        <w:t>Installation and maintenance on new Air conditioners, furnaces, boilers, and radiant flooring in residential and commercial new and existing construction</w:t>
      </w:r>
    </w:p>
    <w:p w:rsidR="0006346E" w:rsidRDefault="0006346E" w:rsidP="0006346E">
      <w:pPr>
        <w:pStyle w:val="NoSpacing"/>
        <w:spacing w:before="0" w:beforeAutospacing="0" w:after="0" w:afterAutospacing="0"/>
        <w:ind w:left="720" w:hanging="360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rPr>
          <w:rFonts w:ascii="Calibri" w:hAnsi="Calibri"/>
          <w:sz w:val="20"/>
          <w:szCs w:val="20"/>
        </w:rPr>
        <w:t>Tinning</w:t>
      </w:r>
    </w:p>
    <w:p w:rsidR="0006346E" w:rsidRDefault="0006346E" w:rsidP="0006346E">
      <w:pPr>
        <w:pStyle w:val="NoSpacing"/>
        <w:spacing w:before="0" w:beforeAutospacing="0" w:after="0" w:afterAutospacing="0"/>
        <w:ind w:left="720" w:hanging="360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rPr>
          <w:rFonts w:ascii="Calibri" w:hAnsi="Calibri"/>
          <w:sz w:val="20"/>
          <w:szCs w:val="20"/>
        </w:rPr>
        <w:t>Servicing swamp coolers</w:t>
      </w:r>
    </w:p>
    <w:p w:rsidR="0006346E" w:rsidRDefault="0006346E" w:rsidP="0006346E">
      <w:pPr>
        <w:pStyle w:val="NoSpacing"/>
        <w:spacing w:before="0" w:beforeAutospacing="0" w:after="0" w:afterAutospacing="0"/>
        <w:ind w:left="720" w:hanging="360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proofErr w:type="gramStart"/>
      <w:r>
        <w:rPr>
          <w:rFonts w:ascii="Calibri" w:hAnsi="Calibri"/>
          <w:sz w:val="20"/>
          <w:szCs w:val="20"/>
        </w:rPr>
        <w:t>Driving</w:t>
      </w:r>
      <w:proofErr w:type="gramEnd"/>
      <w:r>
        <w:rPr>
          <w:rFonts w:ascii="Calibri" w:hAnsi="Calibri"/>
          <w:sz w:val="20"/>
          <w:szCs w:val="20"/>
        </w:rPr>
        <w:t xml:space="preserve"> company vehicle to acquire materials at various supply houses</w:t>
      </w:r>
    </w:p>
    <w:p w:rsidR="0006346E" w:rsidRDefault="0006346E" w:rsidP="0006346E">
      <w:pPr>
        <w:pStyle w:val="NoSpacing"/>
        <w:spacing w:before="0" w:beforeAutospacing="0" w:after="0" w:afterAutospacing="0"/>
        <w:ind w:left="720" w:hanging="360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rPr>
          <w:rFonts w:ascii="Calibri" w:hAnsi="Calibri"/>
          <w:sz w:val="20"/>
          <w:szCs w:val="20"/>
        </w:rPr>
        <w:t>Light electrical</w:t>
      </w:r>
    </w:p>
    <w:p w:rsidR="0006346E" w:rsidRDefault="0006346E" w:rsidP="007F7B54">
      <w:pPr>
        <w:pStyle w:val="NoSpacing"/>
        <w:spacing w:before="0" w:beforeAutospacing="0" w:after="0" w:afterAutospacing="0"/>
        <w:ind w:left="720" w:hanging="360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proofErr w:type="gramStart"/>
      <w:r>
        <w:rPr>
          <w:rFonts w:ascii="Calibri" w:hAnsi="Calibri"/>
          <w:sz w:val="20"/>
          <w:szCs w:val="20"/>
        </w:rPr>
        <w:t>Managing</w:t>
      </w:r>
      <w:proofErr w:type="gramEnd"/>
      <w:r>
        <w:rPr>
          <w:rFonts w:ascii="Calibri" w:hAnsi="Calibri"/>
          <w:sz w:val="20"/>
          <w:szCs w:val="20"/>
        </w:rPr>
        <w:t xml:space="preserve"> another employee i.e. setting up daily tasks, answering questions, providing ma</w:t>
      </w:r>
      <w:r w:rsidR="007F7B54">
        <w:rPr>
          <w:rFonts w:ascii="Calibri" w:hAnsi="Calibri"/>
          <w:sz w:val="20"/>
          <w:szCs w:val="20"/>
        </w:rPr>
        <w:t>terial</w:t>
      </w:r>
    </w:p>
    <w:p w:rsidR="0006346E" w:rsidRDefault="0006346E" w:rsidP="0006346E">
      <w:pPr>
        <w:pStyle w:val="NoSpacing"/>
        <w:spacing w:before="0" w:beforeAutospacing="0" w:after="0" w:afterAutospacing="0"/>
        <w:ind w:left="720" w:hanging="360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proofErr w:type="gramStart"/>
      <w:r>
        <w:rPr>
          <w:rFonts w:ascii="Calibri" w:hAnsi="Calibri"/>
          <w:sz w:val="20"/>
          <w:szCs w:val="20"/>
        </w:rPr>
        <w:t>Running</w:t>
      </w:r>
      <w:proofErr w:type="gramEnd"/>
      <w:r>
        <w:rPr>
          <w:rFonts w:ascii="Calibri" w:hAnsi="Calibri"/>
          <w:sz w:val="20"/>
          <w:szCs w:val="20"/>
        </w:rPr>
        <w:t xml:space="preserve"> and insulating new ductwork</w:t>
      </w:r>
    </w:p>
    <w:p w:rsidR="0006346E" w:rsidRDefault="0006346E" w:rsidP="0006346E">
      <w:pPr>
        <w:pStyle w:val="NoSpacing"/>
        <w:spacing w:before="0" w:beforeAutospacing="0" w:after="0" w:afterAutospacing="0"/>
        <w:rPr>
          <w:rFonts w:ascii="Calibri" w:hAnsi="Calibri"/>
          <w:b/>
          <w:color w:val="1F497D" w:themeColor="dark2"/>
          <w:sz w:val="20"/>
          <w:szCs w:val="20"/>
        </w:rPr>
      </w:pPr>
    </w:p>
    <w:p w:rsidR="0006346E" w:rsidRDefault="0006346E" w:rsidP="0006346E">
      <w:pPr>
        <w:pStyle w:val="NoSpacing"/>
        <w:spacing w:before="0" w:beforeAutospacing="0" w:after="0" w:afterAutospacing="0"/>
        <w:rPr>
          <w:rFonts w:ascii="Calibri" w:hAnsi="Calibri"/>
          <w:b/>
          <w:color w:val="1F497D" w:themeColor="dark2"/>
          <w:sz w:val="20"/>
          <w:szCs w:val="20"/>
        </w:rPr>
      </w:pPr>
    </w:p>
    <w:p w:rsidR="0006346E" w:rsidRPr="00E33566" w:rsidRDefault="00411EF2" w:rsidP="00411EF2">
      <w:pPr>
        <w:pStyle w:val="NoSpacing"/>
        <w:spacing w:before="0" w:beforeAutospacing="0" w:after="0" w:afterAutospacing="0"/>
        <w:jc w:val="center"/>
        <w:rPr>
          <w:rFonts w:asciiTheme="minorHAnsi" w:hAnsiTheme="minorHAnsi" w:cstheme="minorBidi"/>
          <w:b/>
          <w:sz w:val="22"/>
          <w:szCs w:val="22"/>
        </w:rPr>
      </w:pPr>
      <w:r w:rsidRPr="00E33566">
        <w:rPr>
          <w:rFonts w:asciiTheme="minorHAnsi" w:hAnsiTheme="minorHAnsi" w:cstheme="minorBidi"/>
          <w:b/>
          <w:sz w:val="22"/>
          <w:szCs w:val="22"/>
        </w:rPr>
        <w:t>Systems</w:t>
      </w:r>
    </w:p>
    <w:p w:rsidR="00411EF2" w:rsidRPr="00411EF2" w:rsidRDefault="00411EF2" w:rsidP="00411EF2">
      <w:pPr>
        <w:pStyle w:val="NoSpacing"/>
        <w:spacing w:before="0" w:beforeAutospacing="0" w:after="0" w:afterAutospacing="0"/>
        <w:jc w:val="center"/>
        <w:rPr>
          <w:rFonts w:asciiTheme="minorHAnsi" w:hAnsiTheme="minorHAnsi" w:cstheme="minorBidi"/>
          <w:sz w:val="22"/>
          <w:szCs w:val="22"/>
        </w:rPr>
      </w:pPr>
      <w:proofErr w:type="spellStart"/>
      <w:r w:rsidRPr="00411EF2">
        <w:rPr>
          <w:rFonts w:asciiTheme="minorHAnsi" w:hAnsiTheme="minorHAnsi" w:cstheme="minorBidi"/>
          <w:sz w:val="22"/>
          <w:szCs w:val="22"/>
        </w:rPr>
        <w:t>Lenstar</w:t>
      </w:r>
      <w:proofErr w:type="spellEnd"/>
      <w:r w:rsidRPr="00411EF2">
        <w:rPr>
          <w:rFonts w:asciiTheme="minorHAnsi" w:hAnsiTheme="minorHAnsi" w:cstheme="minorBidi"/>
          <w:sz w:val="22"/>
          <w:szCs w:val="22"/>
        </w:rPr>
        <w:t xml:space="preserve">, Servicing Director, Tempo, SCI, Microsoft word, Excel, Orion, </w:t>
      </w:r>
      <w:proofErr w:type="spellStart"/>
      <w:r w:rsidRPr="00411EF2">
        <w:rPr>
          <w:rFonts w:asciiTheme="minorHAnsi" w:hAnsiTheme="minorHAnsi" w:cstheme="minorBidi"/>
          <w:sz w:val="22"/>
          <w:szCs w:val="22"/>
        </w:rPr>
        <w:t>Quickbase</w:t>
      </w:r>
      <w:proofErr w:type="spellEnd"/>
      <w:r w:rsidRPr="00411EF2">
        <w:rPr>
          <w:rFonts w:asciiTheme="minorHAnsi" w:hAnsiTheme="minorHAnsi" w:cstheme="minorBidi"/>
          <w:sz w:val="22"/>
          <w:szCs w:val="22"/>
        </w:rPr>
        <w:t xml:space="preserve">, LPS Invoice Management, </w:t>
      </w:r>
      <w:proofErr w:type="spellStart"/>
      <w:r w:rsidRPr="00411EF2">
        <w:rPr>
          <w:rFonts w:asciiTheme="minorHAnsi" w:hAnsiTheme="minorHAnsi" w:cstheme="minorBidi"/>
          <w:sz w:val="22"/>
          <w:szCs w:val="22"/>
        </w:rPr>
        <w:t>Trinet</w:t>
      </w:r>
      <w:proofErr w:type="spellEnd"/>
      <w:r w:rsidRPr="00411EF2">
        <w:rPr>
          <w:rFonts w:asciiTheme="minorHAnsi" w:hAnsiTheme="minorHAnsi" w:cstheme="minorBidi"/>
          <w:sz w:val="22"/>
          <w:szCs w:val="22"/>
        </w:rPr>
        <w:t xml:space="preserve"> HR Passport</w:t>
      </w:r>
    </w:p>
    <w:p w:rsidR="007F7B54" w:rsidRDefault="007F7B54" w:rsidP="0006346E">
      <w:pPr>
        <w:pStyle w:val="NoSpacing"/>
        <w:spacing w:before="0" w:beforeAutospacing="0" w:after="0" w:afterAutospacing="0"/>
        <w:jc w:val="center"/>
        <w:rPr>
          <w:rFonts w:ascii="Symbol" w:eastAsia="Symbol" w:hAnsi="Symbol" w:cs="Symbol"/>
          <w:sz w:val="20"/>
          <w:szCs w:val="20"/>
        </w:rPr>
      </w:pPr>
    </w:p>
    <w:p w:rsidR="00E33566" w:rsidRDefault="00E33566" w:rsidP="0006346E">
      <w:pPr>
        <w:pStyle w:val="NoSpacing"/>
        <w:spacing w:before="0" w:beforeAutospacing="0" w:after="0" w:afterAutospacing="0"/>
        <w:jc w:val="center"/>
        <w:rPr>
          <w:rFonts w:ascii="Symbol" w:eastAsia="Symbol" w:hAnsi="Symbol" w:cs="Symbol"/>
          <w:sz w:val="20"/>
          <w:szCs w:val="20"/>
        </w:rPr>
      </w:pPr>
    </w:p>
    <w:p w:rsidR="0006346E" w:rsidRDefault="0006346E" w:rsidP="0006346E">
      <w:pPr>
        <w:pStyle w:val="NoSpacing"/>
        <w:spacing w:before="0" w:beforeAutospacing="0" w:after="0" w:afterAutospacing="0"/>
        <w:jc w:val="center"/>
      </w:pPr>
      <w:r>
        <w:rPr>
          <w:rFonts w:ascii="Calibri" w:hAnsi="Calibri"/>
          <w:b/>
        </w:rPr>
        <w:t>Education</w:t>
      </w:r>
    </w:p>
    <w:p w:rsidR="0006346E" w:rsidRDefault="0006346E" w:rsidP="0006346E">
      <w:pPr>
        <w:pStyle w:val="NoSpacing"/>
        <w:spacing w:before="0" w:beforeAutospacing="0" w:after="0" w:afterAutospacing="0"/>
        <w:jc w:val="center"/>
      </w:pPr>
      <w:r>
        <w:rPr>
          <w:rFonts w:ascii="Calibri" w:hAnsi="Calibri"/>
          <w:sz w:val="20"/>
          <w:szCs w:val="20"/>
        </w:rPr>
        <w:t>08/1999 – 05/2003   Chatfield Senior High School Littleton, Co</w:t>
      </w:r>
    </w:p>
    <w:p w:rsidR="0006346E" w:rsidRDefault="0006346E" w:rsidP="0006346E">
      <w:pPr>
        <w:pStyle w:val="NoSpacing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High School Diploma</w:t>
      </w:r>
    </w:p>
    <w:p w:rsidR="0006346E" w:rsidRDefault="0006346E" w:rsidP="0006346E">
      <w:pPr>
        <w:pStyle w:val="NoSpacing"/>
        <w:spacing w:before="0" w:beforeAutospacing="0" w:after="0" w:afterAutospacing="0"/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E33566" w:rsidRDefault="00E33566" w:rsidP="0006346E">
      <w:pPr>
        <w:pStyle w:val="NoSpacing"/>
        <w:spacing w:before="0" w:beforeAutospacing="0" w:after="0" w:afterAutospacing="0"/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06346E" w:rsidRDefault="0006346E" w:rsidP="00E33566">
      <w:pPr>
        <w:pStyle w:val="NoSpacing"/>
        <w:spacing w:before="0" w:beforeAutospacing="0" w:after="0" w:afterAutospacing="0"/>
        <w:jc w:val="center"/>
      </w:pPr>
      <w:r>
        <w:rPr>
          <w:rFonts w:ascii="Calibri" w:hAnsi="Calibri"/>
          <w:b/>
        </w:rPr>
        <w:t>References</w:t>
      </w:r>
    </w:p>
    <w:p w:rsidR="00E33566" w:rsidRDefault="00411EF2" w:rsidP="00E33566">
      <w:pPr>
        <w:pStyle w:val="NoSpacing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Anthony Vigil </w:t>
      </w:r>
      <w:r w:rsidR="00E33566">
        <w:rPr>
          <w:rFonts w:ascii="Calibri" w:hAnsi="Calibri"/>
          <w:sz w:val="20"/>
          <w:szCs w:val="20"/>
        </w:rPr>
        <w:t>–</w:t>
      </w:r>
      <w:r>
        <w:rPr>
          <w:rFonts w:ascii="Calibri" w:hAnsi="Calibri"/>
          <w:sz w:val="20"/>
          <w:szCs w:val="20"/>
        </w:rPr>
        <w:t xml:space="preserve"> </w:t>
      </w:r>
      <w:r w:rsidR="00E33566">
        <w:rPr>
          <w:rFonts w:ascii="Calibri" w:hAnsi="Calibri"/>
          <w:sz w:val="20"/>
          <w:szCs w:val="20"/>
        </w:rPr>
        <w:t xml:space="preserve">(720) 271-6655; Foreclosure Specialist – </w:t>
      </w:r>
      <w:proofErr w:type="spellStart"/>
      <w:r w:rsidR="00E33566">
        <w:rPr>
          <w:rFonts w:ascii="Calibri" w:hAnsi="Calibri"/>
          <w:sz w:val="20"/>
          <w:szCs w:val="20"/>
        </w:rPr>
        <w:t>Statebridge</w:t>
      </w:r>
      <w:proofErr w:type="spellEnd"/>
      <w:r w:rsidR="00E33566">
        <w:rPr>
          <w:rFonts w:ascii="Calibri" w:hAnsi="Calibri"/>
          <w:sz w:val="20"/>
          <w:szCs w:val="20"/>
        </w:rPr>
        <w:t xml:space="preserve"> Company, LLC</w:t>
      </w:r>
    </w:p>
    <w:p w:rsidR="00E33566" w:rsidRDefault="00E33566" w:rsidP="00E33566">
      <w:pPr>
        <w:pStyle w:val="NoSpacing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Susan Reedy – (720) 233-8501; Special Loans Supervisor – </w:t>
      </w:r>
      <w:proofErr w:type="spellStart"/>
      <w:r>
        <w:rPr>
          <w:rFonts w:ascii="Calibri" w:hAnsi="Calibri"/>
          <w:sz w:val="20"/>
          <w:szCs w:val="20"/>
        </w:rPr>
        <w:t>Statebridge</w:t>
      </w:r>
      <w:proofErr w:type="spellEnd"/>
      <w:r>
        <w:rPr>
          <w:rFonts w:ascii="Calibri" w:hAnsi="Calibri"/>
          <w:sz w:val="20"/>
          <w:szCs w:val="20"/>
        </w:rPr>
        <w:t xml:space="preserve"> Company, LLC</w:t>
      </w:r>
    </w:p>
    <w:p w:rsidR="00E33566" w:rsidRDefault="00E33566" w:rsidP="00E33566">
      <w:pPr>
        <w:pStyle w:val="NoSpacing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Brooks Hayes – (541) 913-5060; Insurance Agent/Owner – Hayes Insurance Group</w:t>
      </w:r>
    </w:p>
    <w:p w:rsidR="0006346E" w:rsidRDefault="0006346E" w:rsidP="0006346E">
      <w:pPr>
        <w:pStyle w:val="NoSpacing"/>
        <w:spacing w:before="0" w:beforeAutospacing="0" w:after="0" w:afterAutospacing="0"/>
      </w:pPr>
    </w:p>
    <w:p w:rsidR="001F319F" w:rsidRDefault="001F319F"/>
    <w:sectPr w:rsidR="001F319F" w:rsidSect="001F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36" w:rsidRDefault="001F2936" w:rsidP="0006346E">
      <w:pPr>
        <w:spacing w:after="0" w:line="240" w:lineRule="auto"/>
      </w:pPr>
      <w:r>
        <w:separator/>
      </w:r>
    </w:p>
  </w:endnote>
  <w:endnote w:type="continuationSeparator" w:id="0">
    <w:p w:rsidR="001F2936" w:rsidRDefault="001F2936" w:rsidP="0006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36" w:rsidRDefault="001F2936" w:rsidP="0006346E">
      <w:pPr>
        <w:spacing w:after="0" w:line="240" w:lineRule="auto"/>
      </w:pPr>
      <w:r>
        <w:separator/>
      </w:r>
    </w:p>
  </w:footnote>
  <w:footnote w:type="continuationSeparator" w:id="0">
    <w:p w:rsidR="001F2936" w:rsidRDefault="001F2936" w:rsidP="00063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415A"/>
    <w:multiLevelType w:val="hybridMultilevel"/>
    <w:tmpl w:val="057A64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4AC634F"/>
    <w:multiLevelType w:val="hybridMultilevel"/>
    <w:tmpl w:val="22625D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CFF1E3C"/>
    <w:multiLevelType w:val="hybridMultilevel"/>
    <w:tmpl w:val="4670BD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4914EBB"/>
    <w:multiLevelType w:val="hybridMultilevel"/>
    <w:tmpl w:val="48F2FF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6E"/>
    <w:rsid w:val="0006346E"/>
    <w:rsid w:val="000A3847"/>
    <w:rsid w:val="000A47BE"/>
    <w:rsid w:val="001874EF"/>
    <w:rsid w:val="001F2936"/>
    <w:rsid w:val="001F319F"/>
    <w:rsid w:val="00411EF2"/>
    <w:rsid w:val="004B6915"/>
    <w:rsid w:val="00775090"/>
    <w:rsid w:val="007F7B54"/>
    <w:rsid w:val="008A0F32"/>
    <w:rsid w:val="00987F4E"/>
    <w:rsid w:val="00A025FE"/>
    <w:rsid w:val="00A70858"/>
    <w:rsid w:val="00A922E9"/>
    <w:rsid w:val="00C542B8"/>
    <w:rsid w:val="00E33566"/>
    <w:rsid w:val="00EE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346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0634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63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46E"/>
  </w:style>
  <w:style w:type="paragraph" w:styleId="Footer">
    <w:name w:val="footer"/>
    <w:basedOn w:val="Normal"/>
    <w:link w:val="FooterChar"/>
    <w:uiPriority w:val="99"/>
    <w:semiHidden/>
    <w:unhideWhenUsed/>
    <w:rsid w:val="00063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3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346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0634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63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46E"/>
  </w:style>
  <w:style w:type="paragraph" w:styleId="Footer">
    <w:name w:val="footer"/>
    <w:basedOn w:val="Normal"/>
    <w:link w:val="FooterChar"/>
    <w:uiPriority w:val="99"/>
    <w:semiHidden/>
    <w:unhideWhenUsed/>
    <w:rsid w:val="00063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Integrated Asset Services, LLC.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tlores</dc:creator>
  <cp:lastModifiedBy>Ichigo Kurosaki</cp:lastModifiedBy>
  <cp:revision>2</cp:revision>
  <cp:lastPrinted>2010-08-10T19:13:00Z</cp:lastPrinted>
  <dcterms:created xsi:type="dcterms:W3CDTF">2015-06-29T16:51:00Z</dcterms:created>
  <dcterms:modified xsi:type="dcterms:W3CDTF">2015-06-29T16:51:00Z</dcterms:modified>
</cp:coreProperties>
</file>