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1C6FF" w14:textId="77777777" w:rsidR="00A73396" w:rsidRDefault="005F2FE5">
      <w:pPr>
        <w:pStyle w:val="Title"/>
      </w:pPr>
      <w:sdt>
        <w:sdtPr>
          <w:alias w:val="Author"/>
          <w:tag w:val=""/>
          <w:id w:val="1246310863"/>
          <w:placeholder>
            <w:docPart w:val="248FAC6564FD4E6D879426818792BAE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1790C">
            <w:t>Zachary</w:t>
          </w:r>
        </w:sdtContent>
      </w:sdt>
      <w:r w:rsidR="0051790C">
        <w:t xml:space="preserve"> ORTH</w:t>
      </w:r>
    </w:p>
    <w:tbl>
      <w:tblPr>
        <w:tblStyle w:val="ResumeTable"/>
        <w:tblW w:w="5000" w:type="pct"/>
        <w:tblLook w:val="04A0" w:firstRow="1" w:lastRow="0" w:firstColumn="1" w:lastColumn="0" w:noHBand="0" w:noVBand="1"/>
      </w:tblPr>
      <w:tblGrid>
        <w:gridCol w:w="1657"/>
        <w:gridCol w:w="7415"/>
      </w:tblGrid>
      <w:tr w:rsidR="00A73396" w14:paraId="495A931A" w14:textId="77777777" w:rsidTr="000868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19"/>
        </w:trPr>
        <w:tc>
          <w:tcPr>
            <w:tcW w:w="913" w:type="pct"/>
          </w:tcPr>
          <w:p w14:paraId="6FEC0930" w14:textId="77777777" w:rsidR="00A73396" w:rsidRDefault="00A73396"/>
        </w:tc>
        <w:tc>
          <w:tcPr>
            <w:tcW w:w="4087" w:type="pct"/>
          </w:tcPr>
          <w:p w14:paraId="4D296D80" w14:textId="77777777" w:rsidR="00A73396" w:rsidRDefault="00A73396"/>
        </w:tc>
      </w:tr>
      <w:tr w:rsidR="00A73396" w14:paraId="2F0FD3C6" w14:textId="77777777" w:rsidTr="00A73396">
        <w:tc>
          <w:tcPr>
            <w:tcW w:w="913" w:type="pct"/>
          </w:tcPr>
          <w:p w14:paraId="32CA30DA" w14:textId="77777777" w:rsidR="00A73396" w:rsidRDefault="00A73396"/>
        </w:tc>
        <w:tc>
          <w:tcPr>
            <w:tcW w:w="4087" w:type="pct"/>
          </w:tcPr>
          <w:p w14:paraId="11C0DDF6" w14:textId="77777777" w:rsidR="00A73396" w:rsidRDefault="0051790C" w:rsidP="0051790C">
            <w:pPr>
              <w:pStyle w:val="ContactInfo"/>
            </w:pPr>
            <w:r>
              <w:t>127 4</w:t>
            </w:r>
            <w:r w:rsidRPr="0051790C">
              <w:rPr>
                <w:vertAlign w:val="superscript"/>
              </w:rPr>
              <w:t>TH</w:t>
            </w:r>
            <w:r>
              <w:t xml:space="preserve"> Ave NW, Byron MN, 55920 </w:t>
            </w:r>
            <w:r>
              <w:rPr>
                <w:color w:val="A6A6A6" w:themeColor="background1" w:themeShade="A6"/>
              </w:rPr>
              <w:t>|</w:t>
            </w:r>
            <w:r>
              <w:t xml:space="preserve"> 507-993-6370 </w:t>
            </w:r>
            <w:r>
              <w:rPr>
                <w:color w:val="A6A6A6" w:themeColor="background1" w:themeShade="A6"/>
              </w:rPr>
              <w:t>|</w:t>
            </w:r>
            <w:r>
              <w:t> zacharyorth@hotmail.com</w:t>
            </w:r>
          </w:p>
        </w:tc>
      </w:tr>
    </w:tbl>
    <w:p w14:paraId="0D3C2F9F" w14:textId="77777777" w:rsidR="00A73396" w:rsidRDefault="0051790C">
      <w:pPr>
        <w:pStyle w:val="SectionHeading"/>
      </w:pPr>
      <w: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</w:tblPr>
      <w:tblGrid>
        <w:gridCol w:w="1657"/>
        <w:gridCol w:w="7415"/>
      </w:tblGrid>
      <w:tr w:rsidR="00A73396" w14:paraId="3B06EB27" w14:textId="77777777" w:rsidTr="00A73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58FB8E53" w14:textId="77777777" w:rsidR="00A73396" w:rsidRDefault="00A73396"/>
        </w:tc>
        <w:tc>
          <w:tcPr>
            <w:tcW w:w="4087" w:type="pct"/>
          </w:tcPr>
          <w:p w14:paraId="458FDC65" w14:textId="77777777" w:rsidR="00A73396" w:rsidRDefault="00A73396"/>
        </w:tc>
      </w:tr>
      <w:tr w:rsidR="00A73396" w14:paraId="5E80FD5A" w14:textId="77777777" w:rsidTr="00A73396">
        <w:tc>
          <w:tcPr>
            <w:tcW w:w="913" w:type="pct"/>
          </w:tcPr>
          <w:p w14:paraId="1378168E" w14:textId="75DE4C1F" w:rsidR="00A73396" w:rsidRDefault="00A73396"/>
        </w:tc>
        <w:tc>
          <w:tcPr>
            <w:tcW w:w="4087" w:type="pct"/>
          </w:tcPr>
          <w:p w14:paraId="010601D5" w14:textId="27658B3D" w:rsidR="00A73396" w:rsidRDefault="003B7083" w:rsidP="00E82C25">
            <w:r>
              <w:t>Loo</w:t>
            </w:r>
            <w:r w:rsidR="00F956B5">
              <w:t>kin</w:t>
            </w:r>
            <w:r w:rsidR="00433E6A">
              <w:t xml:space="preserve">g </w:t>
            </w:r>
            <w:r w:rsidR="00CA7F11">
              <w:t xml:space="preserve">to enter the </w:t>
            </w:r>
            <w:proofErr w:type="spellStart"/>
            <w:r w:rsidR="00CA7F11">
              <w:t>Reichel</w:t>
            </w:r>
            <w:proofErr w:type="spellEnd"/>
            <w:r w:rsidR="00CA7F11">
              <w:t xml:space="preserve"> Foods industry </w:t>
            </w:r>
            <w:bookmarkStart w:id="0" w:name="_GoBack"/>
            <w:bookmarkEnd w:id="0"/>
            <w:r w:rsidR="00F956B5">
              <w:t>while pursuing a management degree at Rochester Community and Technical College.</w:t>
            </w:r>
          </w:p>
        </w:tc>
      </w:tr>
    </w:tbl>
    <w:p w14:paraId="15844FA6" w14:textId="6E66AA35" w:rsidR="00A73396" w:rsidRDefault="0051790C">
      <w:pPr>
        <w:pStyle w:val="SectionHeading"/>
      </w:pPr>
      <w:r>
        <w:t>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</w:tblPr>
      <w:tblGrid>
        <w:gridCol w:w="1657"/>
        <w:gridCol w:w="7415"/>
      </w:tblGrid>
      <w:tr w:rsidR="00A73396" w14:paraId="0A7D2625" w14:textId="77777777" w:rsidTr="00A73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0FF04C1B" w14:textId="77777777" w:rsidR="00A73396" w:rsidRDefault="00A73396"/>
        </w:tc>
        <w:tc>
          <w:tcPr>
            <w:tcW w:w="4087" w:type="pct"/>
          </w:tcPr>
          <w:p w14:paraId="10A44F26" w14:textId="77777777" w:rsidR="00A73396" w:rsidRDefault="00A73396"/>
        </w:tc>
      </w:tr>
      <w:tr w:rsidR="00A73396" w14:paraId="3C7B7C7C" w14:textId="77777777" w:rsidTr="006147B6">
        <w:trPr>
          <w:trHeight w:val="19"/>
        </w:trPr>
        <w:tc>
          <w:tcPr>
            <w:tcW w:w="913" w:type="pct"/>
          </w:tcPr>
          <w:p w14:paraId="7E2D1BE6" w14:textId="77777777" w:rsidR="00A73396" w:rsidRDefault="00A73396"/>
        </w:tc>
        <w:tc>
          <w:tcPr>
            <w:tcW w:w="4087" w:type="pct"/>
          </w:tcPr>
          <w:p w14:paraId="23944B2E" w14:textId="77777777" w:rsidR="00A73396" w:rsidRDefault="0051790C">
            <w:pPr>
              <w:pStyle w:val="Subsection"/>
            </w:pPr>
            <w:r>
              <w:t>Languages</w:t>
            </w:r>
          </w:p>
          <w:p w14:paraId="0B14EAAC" w14:textId="3ABE5940" w:rsidR="00A73396" w:rsidRDefault="001458E8" w:rsidP="001458E8">
            <w:pPr>
              <w:pStyle w:val="ListBullet"/>
            </w:pPr>
            <w:r>
              <w:t xml:space="preserve">Fluent in English and </w:t>
            </w:r>
            <w:r w:rsidR="00E82C25">
              <w:t xml:space="preserve">some </w:t>
            </w:r>
            <w:r>
              <w:t>Spanish.</w:t>
            </w:r>
          </w:p>
        </w:tc>
      </w:tr>
    </w:tbl>
    <w:sdt>
      <w:sdtPr>
        <w:rPr>
          <w:sz w:val="19"/>
        </w:rPr>
        <w:id w:val="1857463929"/>
      </w:sdtPr>
      <w:sdtEndPr/>
      <w:sdtContent>
        <w:tbl>
          <w:tblPr>
            <w:tblStyle w:val="ResumeTable"/>
            <w:tblW w:w="5000" w:type="pct"/>
            <w:tblLook w:val="04A0" w:firstRow="1" w:lastRow="0" w:firstColumn="1" w:lastColumn="0" w:noHBand="0" w:noVBand="1"/>
          </w:tblPr>
          <w:tblGrid>
            <w:gridCol w:w="1980"/>
            <w:gridCol w:w="7092"/>
          </w:tblGrid>
          <w:sdt>
            <w:sdtPr>
              <w:rPr>
                <w:sz w:val="19"/>
              </w:rPr>
              <w:id w:val="2011181661"/>
              <w:placeholder>
                <w:docPart w:val="88862D19820546D1ABEEA40467B901BC"/>
              </w:placeholder>
            </w:sdtPr>
            <w:sdtEndPr>
              <w:rPr>
                <w:sz w:val="8"/>
                <w:szCs w:val="8"/>
              </w:rPr>
            </w:sdtEndPr>
            <w:sdtContent>
              <w:tr w:rsidR="00A73396" w14:paraId="682A601D" w14:textId="77777777" w:rsidTr="00A73396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tcW w:w="913" w:type="pct"/>
                  </w:tcPr>
                  <w:p w14:paraId="68637D22" w14:textId="52FFE5F9" w:rsidR="00A73396" w:rsidRDefault="00695CCA" w:rsidP="00695CCA">
                    <w:pPr>
                      <w:tabs>
                        <w:tab w:val="left" w:pos="1404"/>
                      </w:tabs>
                    </w:pPr>
                    <w:r>
                      <w:rPr>
                        <w:sz w:val="19"/>
                      </w:rPr>
                      <w:tab/>
                    </w:r>
                  </w:p>
                </w:tc>
                <w:tc>
                  <w:tcPr>
                    <w:tcW w:w="4087" w:type="pct"/>
                  </w:tcPr>
                  <w:p w14:paraId="4BC46442" w14:textId="2AA1D9CE" w:rsidR="00A73396" w:rsidRPr="00695CCA" w:rsidRDefault="003B7083">
                    <w:pPr>
                      <w:pStyle w:val="Subsection"/>
                      <w:rPr>
                        <w:sz w:val="8"/>
                        <w:szCs w:val="8"/>
                      </w:rPr>
                    </w:pPr>
                    <w:proofErr w:type="spellStart"/>
                    <w:r w:rsidRPr="00695CCA">
                      <w:rPr>
                        <w:sz w:val="8"/>
                        <w:szCs w:val="8"/>
                      </w:rPr>
                      <w:t>Extra Curricular</w:t>
                    </w:r>
                    <w:proofErr w:type="spellEnd"/>
                    <w:r w:rsidRPr="00695CCA">
                      <w:rPr>
                        <w:sz w:val="8"/>
                        <w:szCs w:val="8"/>
                      </w:rPr>
                      <w:t xml:space="preserve"> Activities</w:t>
                    </w:r>
                  </w:p>
                  <w:p w14:paraId="484708D3" w14:textId="4A5FCEE1" w:rsidR="00A73396" w:rsidRPr="00695CCA" w:rsidRDefault="003B7083" w:rsidP="0051790C">
                    <w:pPr>
                      <w:pStyle w:val="ListBullet"/>
                      <w:rPr>
                        <w:sz w:val="8"/>
                        <w:szCs w:val="8"/>
                      </w:rPr>
                    </w:pPr>
                    <w:r w:rsidRPr="00695CCA">
                      <w:rPr>
                        <w:sz w:val="8"/>
                        <w:szCs w:val="8"/>
                      </w:rPr>
                      <w:t xml:space="preserve">Coaching youth hockey at Dodge County Youth Hockey Association, also coaching for the Byron Youth Football program.  </w:t>
                    </w:r>
                    <w:r w:rsidR="009F6872" w:rsidRPr="00695CCA">
                      <w:rPr>
                        <w:sz w:val="8"/>
                        <w:szCs w:val="8"/>
                      </w:rPr>
                      <w:t>I also get plenty of Football operation experience on the sideline at North Dakota State University as my uncle is the head football coach.</w:t>
                    </w:r>
                  </w:p>
                </w:tc>
              </w:tr>
            </w:sdtContent>
          </w:sdt>
          <w:sdt>
            <w:sdtPr>
              <w:id w:val="1833109625"/>
              <w:placeholder>
                <w:docPart w:val="96E91E829A8E4F628F616629680D555F"/>
              </w:placeholder>
            </w:sdtPr>
            <w:sdtEndPr/>
            <w:sdtContent>
              <w:tr w:rsidR="003B7083" w14:paraId="27179A46" w14:textId="77777777" w:rsidTr="00A73396">
                <w:tc>
                  <w:tcPr>
                    <w:tcW w:w="913" w:type="pct"/>
                  </w:tcPr>
                  <w:p w14:paraId="27CE4570" w14:textId="77777777" w:rsidR="003B7083" w:rsidRDefault="003B7083"/>
                </w:tc>
                <w:tc>
                  <w:tcPr>
                    <w:tcW w:w="4087" w:type="pct"/>
                  </w:tcPr>
                  <w:p w14:paraId="2F4AAD16" w14:textId="77777777" w:rsidR="003B7083" w:rsidRDefault="003B7083">
                    <w:pPr>
                      <w:pStyle w:val="Subsection"/>
                    </w:pPr>
                    <w:r>
                      <w:t>Software</w:t>
                    </w:r>
                  </w:p>
                  <w:p w14:paraId="5EDEDED6" w14:textId="4D93EEE2" w:rsidR="003B7083" w:rsidRDefault="003B7083" w:rsidP="0051790C">
                    <w:pPr>
                      <w:pStyle w:val="ListBullet"/>
                    </w:pPr>
                    <w:r>
                      <w:t xml:space="preserve">Fluent with Microsoft office applications such as word, spreadsheet, </w:t>
                    </w:r>
                    <w:proofErr w:type="spellStart"/>
                    <w:proofErr w:type="gramStart"/>
                    <w:r>
                      <w:t>powerpoint</w:t>
                    </w:r>
                    <w:proofErr w:type="spellEnd"/>
                    <w:proofErr w:type="gramEnd"/>
                    <w:r>
                      <w:t>, etc.   7 years of experience in Prism as well.</w:t>
                    </w:r>
                  </w:p>
                </w:tc>
              </w:tr>
            </w:sdtContent>
          </w:sdt>
        </w:tbl>
      </w:sdtContent>
    </w:sdt>
    <w:p w14:paraId="3CB63418" w14:textId="77777777" w:rsidR="00A73396" w:rsidRDefault="0051790C">
      <w:pPr>
        <w:pStyle w:val="SectionHeading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</w:tblPr>
      <w:tblGrid>
        <w:gridCol w:w="1657"/>
        <w:gridCol w:w="7415"/>
      </w:tblGrid>
      <w:tr w:rsidR="00A73396" w14:paraId="355B92B9" w14:textId="77777777" w:rsidTr="00A73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34F9445A" w14:textId="77777777" w:rsidR="00A73396" w:rsidRDefault="00A73396">
            <w:pPr>
              <w:spacing w:line="240" w:lineRule="auto"/>
            </w:pPr>
          </w:p>
        </w:tc>
        <w:tc>
          <w:tcPr>
            <w:tcW w:w="4087" w:type="pct"/>
          </w:tcPr>
          <w:p w14:paraId="59BFFD0C" w14:textId="77777777" w:rsidR="00A73396" w:rsidRDefault="00A73396">
            <w:pPr>
              <w:spacing w:line="240" w:lineRule="auto"/>
            </w:pPr>
          </w:p>
        </w:tc>
      </w:tr>
      <w:tr w:rsidR="00A73396" w14:paraId="061946AE" w14:textId="77777777" w:rsidTr="00A73396">
        <w:tc>
          <w:tcPr>
            <w:tcW w:w="913" w:type="pct"/>
          </w:tcPr>
          <w:p w14:paraId="1FF57EA6" w14:textId="0BFF5029" w:rsidR="00075E55" w:rsidRDefault="001D1107" w:rsidP="00075E55">
            <w:pPr>
              <w:pStyle w:val="Date"/>
            </w:pPr>
            <w:r>
              <w:t xml:space="preserve">12/17/2014 </w:t>
            </w:r>
            <w:r w:rsidR="000269F6">
              <w:t>-</w:t>
            </w:r>
          </w:p>
          <w:p w14:paraId="6129C1FC" w14:textId="253C9BEF" w:rsidR="001D1107" w:rsidRPr="001D1107" w:rsidRDefault="001D1107" w:rsidP="001D1107">
            <w:r>
              <w:t>4/20/2015</w:t>
            </w:r>
          </w:p>
          <w:p w14:paraId="15188320" w14:textId="5564F877" w:rsidR="00A73396" w:rsidRPr="00075E55" w:rsidRDefault="00A73396" w:rsidP="00075E55"/>
        </w:tc>
        <w:tc>
          <w:tcPr>
            <w:tcW w:w="4087" w:type="pct"/>
          </w:tcPr>
          <w:p w14:paraId="686B13C7" w14:textId="4A7A9523" w:rsidR="00A73396" w:rsidRDefault="00075E55">
            <w:pPr>
              <w:pStyle w:val="Subsection"/>
            </w:pPr>
            <w:r>
              <w:t>Cheese Grader / Distribution</w:t>
            </w:r>
            <w:r w:rsidR="0051790C">
              <w:t>,  </w:t>
            </w:r>
            <w:r>
              <w:rPr>
                <w:rStyle w:val="Emphasis"/>
              </w:rPr>
              <w:t xml:space="preserve"> Pace Dairy Foods</w:t>
            </w:r>
          </w:p>
          <w:p w14:paraId="6EE29920" w14:textId="04113F36" w:rsidR="00A73396" w:rsidRDefault="003D1398" w:rsidP="00075E55">
            <w:pPr>
              <w:pStyle w:val="ListBullet"/>
            </w:pPr>
            <w:r>
              <w:t>Responsi</w:t>
            </w:r>
            <w:r w:rsidR="00075E55">
              <w:t>bilities include grading and sampling all incoming products</w:t>
            </w:r>
            <w:r w:rsidR="00E0528A">
              <w:t xml:space="preserve"> (mostly cheese)</w:t>
            </w:r>
            <w:r w:rsidR="00075E55">
              <w:t xml:space="preserve"> and distribute accordingly, Cycle Count, maintain, and manage inventory.  Participate </w:t>
            </w:r>
            <w:r w:rsidR="00E0528A">
              <w:t xml:space="preserve">in </w:t>
            </w:r>
            <w:r w:rsidR="00075E55">
              <w:t xml:space="preserve">Total Process Control meetings and Kaizen Events, also a member of The Safety </w:t>
            </w:r>
            <w:r w:rsidR="001D1107">
              <w:t>Committ</w:t>
            </w:r>
            <w:r w:rsidR="00134F02">
              <w:t xml:space="preserve">ee and Cultural Councils.  </w:t>
            </w:r>
            <w:r w:rsidR="00D13B65">
              <w:t xml:space="preserve">I also </w:t>
            </w:r>
            <w:proofErr w:type="gramStart"/>
            <w:r w:rsidR="00134F02">
              <w:t>O</w:t>
            </w:r>
            <w:r w:rsidR="001D1107">
              <w:t>btain</w:t>
            </w:r>
            <w:r w:rsidR="00D13B65">
              <w:t>ed</w:t>
            </w:r>
            <w:proofErr w:type="gramEnd"/>
            <w:r w:rsidR="00D13B65">
              <w:t xml:space="preserve"> a fork lift license while working in the warehouse.</w:t>
            </w:r>
          </w:p>
        </w:tc>
      </w:tr>
    </w:tbl>
    <w:sdt>
      <w:sdtPr>
        <w:rPr>
          <w:color w:val="595959" w:themeColor="text1" w:themeTint="A6"/>
          <w:sz w:val="19"/>
        </w:rPr>
        <w:id w:val="-1144189173"/>
      </w:sdtPr>
      <w:sdtEndPr/>
      <w:sdtContent>
        <w:tbl>
          <w:tblPr>
            <w:tblStyle w:val="ResumeTable"/>
            <w:tblW w:w="5000" w:type="pct"/>
            <w:tblLook w:val="04A0" w:firstRow="1" w:lastRow="0" w:firstColumn="1" w:lastColumn="0" w:noHBand="0" w:noVBand="1"/>
          </w:tblPr>
          <w:tblGrid>
            <w:gridCol w:w="1657"/>
            <w:gridCol w:w="7415"/>
          </w:tblGrid>
          <w:sdt>
            <w:sdtPr>
              <w:rPr>
                <w:color w:val="595959" w:themeColor="text1" w:themeTint="A6"/>
                <w:sz w:val="19"/>
              </w:rPr>
              <w:id w:val="-693077924"/>
              <w:placeholder>
                <w:docPart w:val="88862D19820546D1ABEEA40467B901BC"/>
              </w:placeholder>
            </w:sdtPr>
            <w:sdtEndPr/>
            <w:sdtContent>
              <w:tr w:rsidR="00A73396" w14:paraId="32D4AC67" w14:textId="77777777" w:rsidTr="00A73396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tcW w:w="913" w:type="pct"/>
                  </w:tcPr>
                  <w:p w14:paraId="72913E3B" w14:textId="758BF042" w:rsidR="00134F02" w:rsidRDefault="00134F02" w:rsidP="00134F02">
                    <w:pPr>
                      <w:pStyle w:val="Date"/>
                    </w:pPr>
                    <w:r>
                      <w:t xml:space="preserve">6/1/2010 </w:t>
                    </w:r>
                    <w:r w:rsidR="000269F6">
                      <w:t>-</w:t>
                    </w:r>
                  </w:p>
                  <w:p w14:paraId="12B943FA" w14:textId="74C12C8C" w:rsidR="00A73396" w:rsidRPr="00134F02" w:rsidRDefault="00134F02" w:rsidP="00134F02">
                    <w:r>
                      <w:t>12/17/2014</w:t>
                    </w:r>
                  </w:p>
                </w:tc>
                <w:tc>
                  <w:tcPr>
                    <w:tcW w:w="4087" w:type="pct"/>
                  </w:tcPr>
                  <w:p w14:paraId="0AD32FFE" w14:textId="3B38F004" w:rsidR="003D1398" w:rsidRPr="003D1398" w:rsidRDefault="00134F02">
                    <w:pPr>
                      <w:pStyle w:val="Subsection"/>
                      <w:rPr>
                        <w:i/>
                        <w:iCs/>
                        <w:color w:val="404040" w:themeColor="text1" w:themeTint="BF"/>
                      </w:rPr>
                    </w:pPr>
                    <w:r>
                      <w:t>Machine Operator</w:t>
                    </w:r>
                    <w:r w:rsidR="0051790C">
                      <w:t>,  </w:t>
                    </w:r>
                    <w:r>
                      <w:rPr>
                        <w:rStyle w:val="Emphasis"/>
                      </w:rPr>
                      <w:t>Pace Dairy Foods</w:t>
                    </w:r>
                  </w:p>
                  <w:p w14:paraId="64913CC1" w14:textId="65396822" w:rsidR="00A73396" w:rsidRDefault="003D1398" w:rsidP="00134F02">
                    <w:pPr>
                      <w:pStyle w:val="ListBullet"/>
                    </w:pPr>
                    <w:r>
                      <w:t xml:space="preserve">Responsibilities include running various production lines such as </w:t>
                    </w:r>
                    <w:proofErr w:type="spellStart"/>
                    <w:r>
                      <w:t>Haysen’s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Bodolay’s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Bossar’s</w:t>
                    </w:r>
                    <w:proofErr w:type="spellEnd"/>
                    <w:r>
                      <w:t xml:space="preserve">, Yamato scales, </w:t>
                    </w:r>
                    <w:proofErr w:type="spellStart"/>
                    <w:r>
                      <w:t>Urshel’s</w:t>
                    </w:r>
                    <w:proofErr w:type="spellEnd"/>
                    <w:r>
                      <w:t xml:space="preserve">/Dicers, </w:t>
                    </w:r>
                    <w:r w:rsidR="00E0528A">
                      <w:t xml:space="preserve">Video Jet </w:t>
                    </w:r>
                    <w:proofErr w:type="spellStart"/>
                    <w:r w:rsidR="00E0528A">
                      <w:t>printer’s</w:t>
                    </w:r>
                    <w:proofErr w:type="spellEnd"/>
                    <w:r w:rsidR="00E0528A">
                      <w:t>, X-Ray Detectors, and also upgrading to</w:t>
                    </w:r>
                    <w:r w:rsidR="009F6872">
                      <w:t xml:space="preserve"> production lead when necessary.  Upgrading to a lead position requires great people skills, problem solving skills, and </w:t>
                    </w:r>
                    <w:r w:rsidR="00D13B65">
                      <w:t>a great understanding of core values, safety, quality, and reliability.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-1483157710"/>
              <w:placeholder>
                <w:docPart w:val="030FB7C5712E4E589B8B262F6120F2A3"/>
              </w:placeholder>
            </w:sdtPr>
            <w:sdtEndPr/>
            <w:sdtContent>
              <w:tr w:rsidR="000269F6" w14:paraId="0B270D0D" w14:textId="77777777" w:rsidTr="00A73396">
                <w:tc>
                  <w:tcPr>
                    <w:tcW w:w="913" w:type="pct"/>
                  </w:tcPr>
                  <w:p w14:paraId="03443B5B" w14:textId="1EDBE86C" w:rsidR="000269F6" w:rsidRDefault="000269F6" w:rsidP="00134F02">
                    <w:pPr>
                      <w:pStyle w:val="Date"/>
                    </w:pPr>
                    <w:r>
                      <w:t>6/7/2007 -</w:t>
                    </w:r>
                  </w:p>
                  <w:p w14:paraId="6BA5C78E" w14:textId="21E6A8E2" w:rsidR="000269F6" w:rsidRPr="00134F02" w:rsidRDefault="000269F6" w:rsidP="00134F02">
                    <w:r>
                      <w:t>6/1/2010</w:t>
                    </w:r>
                  </w:p>
                </w:tc>
                <w:tc>
                  <w:tcPr>
                    <w:tcW w:w="4087" w:type="pct"/>
                  </w:tcPr>
                  <w:p w14:paraId="51E586F3" w14:textId="0CD7F431" w:rsidR="000269F6" w:rsidRPr="003D1398" w:rsidRDefault="000269F6">
                    <w:pPr>
                      <w:pStyle w:val="Subsection"/>
                      <w:rPr>
                        <w:i/>
                        <w:iCs/>
                        <w:color w:val="404040" w:themeColor="text1" w:themeTint="BF"/>
                      </w:rPr>
                    </w:pPr>
                    <w:r>
                      <w:t>Palletizing / Strip and Clean/ Line Tech,  </w:t>
                    </w:r>
                    <w:r>
                      <w:rPr>
                        <w:rStyle w:val="Emphasis"/>
                      </w:rPr>
                      <w:t>Pace Dairy Foods</w:t>
                    </w:r>
                  </w:p>
                  <w:p w14:paraId="6D770C7D" w14:textId="6E71CC81" w:rsidR="000269F6" w:rsidRDefault="000269F6" w:rsidP="00134F02">
                    <w:pPr>
                      <w:pStyle w:val="ListBullet"/>
                    </w:pPr>
                    <w:r>
                      <w:t>Responsibilities include stacking boxes onto pallets before they leave the production plant, along with keeping track of inventory</w:t>
                    </w:r>
                    <w:r w:rsidR="00D011EE">
                      <w:t xml:space="preserve">.  Stripping and cleaning incoming 680 pound blocks of cheese, </w:t>
                    </w:r>
                    <w:proofErr w:type="spellStart"/>
                    <w:r w:rsidR="00D011EE">
                      <w:t>swiss</w:t>
                    </w:r>
                    <w:proofErr w:type="spellEnd"/>
                    <w:r w:rsidR="00D011EE">
                      <w:t xml:space="preserve"> pallets, Orange Rind pallets, and 40 pound blocks of cheese.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179698165"/>
              <w:placeholder>
                <w:docPart w:val="76A1CD0BDFF34FBEAB345868ECF4C937"/>
              </w:placeholder>
            </w:sdtPr>
            <w:sdtEndPr/>
            <w:sdtContent>
              <w:tr w:rsidR="0057504B" w14:paraId="57BC6E87" w14:textId="77777777" w:rsidTr="00A73396">
                <w:tc>
                  <w:tcPr>
                    <w:tcW w:w="913" w:type="pct"/>
                  </w:tcPr>
                  <w:p w14:paraId="50DA83B1" w14:textId="7B0C079A" w:rsidR="0057504B" w:rsidRDefault="0057504B" w:rsidP="00134F02">
                    <w:pPr>
                      <w:pStyle w:val="Date"/>
                    </w:pPr>
                    <w:r>
                      <w:t>3/1/2007 -</w:t>
                    </w:r>
                  </w:p>
                  <w:p w14:paraId="69FB02AD" w14:textId="0EBEBBC2" w:rsidR="0057504B" w:rsidRPr="00134F02" w:rsidRDefault="0057504B" w:rsidP="00134F02">
                    <w:r>
                      <w:t>7/1/2007</w:t>
                    </w:r>
                  </w:p>
                </w:tc>
                <w:tc>
                  <w:tcPr>
                    <w:tcW w:w="4087" w:type="pct"/>
                  </w:tcPr>
                  <w:p w14:paraId="5DA29DD5" w14:textId="1C3FB0CA" w:rsidR="0057504B" w:rsidRPr="003D1398" w:rsidRDefault="0057504B">
                    <w:pPr>
                      <w:pStyle w:val="Subsection"/>
                      <w:rPr>
                        <w:i/>
                        <w:iCs/>
                        <w:color w:val="404040" w:themeColor="text1" w:themeTint="BF"/>
                      </w:rPr>
                    </w:pPr>
                    <w:r>
                      <w:t>Package Handler,  </w:t>
                    </w:r>
                    <w:r>
                      <w:rPr>
                        <w:rStyle w:val="Emphasis"/>
                      </w:rPr>
                      <w:t>United Parcel Service (Minneapolis Hub)</w:t>
                    </w:r>
                  </w:p>
                  <w:p w14:paraId="428DDF4D" w14:textId="395F328F" w:rsidR="0057504B" w:rsidRDefault="0057504B" w:rsidP="00134F02">
                    <w:pPr>
                      <w:pStyle w:val="ListBullet"/>
                    </w:pPr>
                    <w:r>
                      <w:t>Responsibilities include scanning and stacking boxes tightly into the correct carrier as efficiently as possible.</w:t>
                    </w:r>
                  </w:p>
                </w:tc>
              </w:tr>
            </w:sdtContent>
          </w:sdt>
        </w:tbl>
      </w:sdtContent>
    </w:sdt>
    <w:p w14:paraId="14237D2E" w14:textId="77777777" w:rsidR="0057504B" w:rsidRDefault="0057504B">
      <w:pPr>
        <w:pStyle w:val="SectionHeading"/>
      </w:pPr>
    </w:p>
    <w:p w14:paraId="23E6C1AA" w14:textId="77777777" w:rsidR="00A73396" w:rsidRDefault="0051790C">
      <w:pPr>
        <w:pStyle w:val="SectionHeading"/>
      </w:pPr>
      <w:r>
        <w:lastRenderedPageBreak/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</w:tblPr>
      <w:tblGrid>
        <w:gridCol w:w="1657"/>
        <w:gridCol w:w="7415"/>
      </w:tblGrid>
      <w:tr w:rsidR="00A73396" w14:paraId="62E19C28" w14:textId="77777777" w:rsidTr="00A73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66A04CDB" w14:textId="77777777" w:rsidR="00A73396" w:rsidRDefault="00A73396">
            <w:pPr>
              <w:spacing w:line="240" w:lineRule="auto"/>
            </w:pPr>
          </w:p>
        </w:tc>
        <w:tc>
          <w:tcPr>
            <w:tcW w:w="4087" w:type="pct"/>
          </w:tcPr>
          <w:p w14:paraId="2EB14CF2" w14:textId="77777777" w:rsidR="00A73396" w:rsidRDefault="00A73396">
            <w:pPr>
              <w:spacing w:line="240" w:lineRule="auto"/>
            </w:pPr>
          </w:p>
        </w:tc>
      </w:tr>
      <w:tr w:rsidR="00A73396" w14:paraId="2D07E447" w14:textId="77777777" w:rsidTr="00A73396">
        <w:tc>
          <w:tcPr>
            <w:tcW w:w="913" w:type="pct"/>
          </w:tcPr>
          <w:p w14:paraId="043085DF" w14:textId="154E39DE" w:rsidR="00A73396" w:rsidRDefault="0057504B" w:rsidP="0057504B">
            <w:pPr>
              <w:pStyle w:val="Date"/>
            </w:pPr>
            <w:r>
              <w:t>2002-2006</w:t>
            </w:r>
          </w:p>
        </w:tc>
        <w:tc>
          <w:tcPr>
            <w:tcW w:w="4087" w:type="pct"/>
          </w:tcPr>
          <w:p w14:paraId="4A7831C9" w14:textId="77777777" w:rsidR="00A73396" w:rsidRDefault="0057504B" w:rsidP="0057504B">
            <w:pPr>
              <w:pStyle w:val="Subsection"/>
              <w:rPr>
                <w:rStyle w:val="Emphasis"/>
              </w:rPr>
            </w:pPr>
            <w:r>
              <w:t>High School Diploma</w:t>
            </w:r>
            <w:r w:rsidR="0051790C">
              <w:t>,  </w:t>
            </w:r>
            <w:r>
              <w:rPr>
                <w:rStyle w:val="Emphasis"/>
              </w:rPr>
              <w:t>Byron High School</w:t>
            </w:r>
          </w:p>
          <w:p w14:paraId="548C7F99" w14:textId="5479217A" w:rsidR="00D13B65" w:rsidRDefault="00D13B65" w:rsidP="0057504B">
            <w:pPr>
              <w:pStyle w:val="Subsection"/>
            </w:pPr>
          </w:p>
        </w:tc>
      </w:tr>
      <w:sdt>
        <w:sdtPr>
          <w:id w:val="1945648944"/>
        </w:sdtPr>
        <w:sdtEndPr/>
        <w:sdtContent>
          <w:sdt>
            <w:sdtPr>
              <w:id w:val="1768577862"/>
              <w:placeholder>
                <w:docPart w:val="88862D19820546D1ABEEA40467B901BC"/>
              </w:placeholder>
            </w:sdtPr>
            <w:sdtEndPr/>
            <w:sdtContent>
              <w:tr w:rsidR="00A73396" w14:paraId="1F0B7F16" w14:textId="77777777" w:rsidTr="00A73396">
                <w:tc>
                  <w:tcPr>
                    <w:tcW w:w="913" w:type="pct"/>
                  </w:tcPr>
                  <w:p w14:paraId="22CD4D83" w14:textId="6EDADF17" w:rsidR="00A73396" w:rsidRDefault="0057504B" w:rsidP="0057504B">
                    <w:pPr>
                      <w:pStyle w:val="Date"/>
                    </w:pPr>
                    <w:r>
                      <w:t>Currently attending,</w:t>
                    </w:r>
                  </w:p>
                </w:tc>
                <w:tc>
                  <w:tcPr>
                    <w:tcW w:w="4087" w:type="pct"/>
                  </w:tcPr>
                  <w:p w14:paraId="39236CA3" w14:textId="0D4D0D0A" w:rsidR="00A73396" w:rsidRDefault="0057504B" w:rsidP="0057504B">
                    <w:pPr>
                      <w:pStyle w:val="Subsection"/>
                    </w:pPr>
                    <w:r>
                      <w:t> </w:t>
                    </w:r>
                    <w:r>
                      <w:rPr>
                        <w:rStyle w:val="Emphasis"/>
                      </w:rPr>
                      <w:t>Rochester Community and Technical College</w:t>
                    </w:r>
                  </w:p>
                </w:tc>
              </w:tr>
            </w:sdtContent>
          </w:sdt>
        </w:sdtContent>
      </w:sdt>
    </w:tbl>
    <w:p w14:paraId="1717289D" w14:textId="77777777" w:rsidR="00A73396" w:rsidRDefault="00A73396"/>
    <w:sectPr w:rsidR="00A73396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57FFC" w14:textId="77777777" w:rsidR="005F2FE5" w:rsidRDefault="005F2FE5">
      <w:pPr>
        <w:spacing w:after="0"/>
      </w:pPr>
      <w:r>
        <w:separator/>
      </w:r>
    </w:p>
    <w:p w14:paraId="6E3BAF73" w14:textId="77777777" w:rsidR="005F2FE5" w:rsidRDefault="005F2FE5"/>
  </w:endnote>
  <w:endnote w:type="continuationSeparator" w:id="0">
    <w:p w14:paraId="1E7B3651" w14:textId="77777777" w:rsidR="005F2FE5" w:rsidRDefault="005F2FE5">
      <w:pPr>
        <w:spacing w:after="0"/>
      </w:pPr>
      <w:r>
        <w:continuationSeparator/>
      </w:r>
    </w:p>
    <w:p w14:paraId="77DF87B5" w14:textId="77777777" w:rsidR="005F2FE5" w:rsidRDefault="005F2F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84142" w14:textId="77777777" w:rsidR="00134F02" w:rsidRDefault="00134F02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CA7F11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398D7" w14:textId="77777777" w:rsidR="005F2FE5" w:rsidRDefault="005F2FE5">
      <w:pPr>
        <w:spacing w:after="0"/>
      </w:pPr>
      <w:r>
        <w:separator/>
      </w:r>
    </w:p>
    <w:p w14:paraId="5DFB31F7" w14:textId="77777777" w:rsidR="005F2FE5" w:rsidRDefault="005F2FE5"/>
  </w:footnote>
  <w:footnote w:type="continuationSeparator" w:id="0">
    <w:p w14:paraId="3342E8DF" w14:textId="77777777" w:rsidR="005F2FE5" w:rsidRDefault="005F2FE5">
      <w:pPr>
        <w:spacing w:after="0"/>
      </w:pPr>
      <w:r>
        <w:continuationSeparator/>
      </w:r>
    </w:p>
    <w:p w14:paraId="28EC7C71" w14:textId="77777777" w:rsidR="005F2FE5" w:rsidRDefault="005F2F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209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0C"/>
    <w:rsid w:val="000269F6"/>
    <w:rsid w:val="00036AC3"/>
    <w:rsid w:val="00070813"/>
    <w:rsid w:val="00075E55"/>
    <w:rsid w:val="00086867"/>
    <w:rsid w:val="00101583"/>
    <w:rsid w:val="00134F02"/>
    <w:rsid w:val="001458E8"/>
    <w:rsid w:val="001D1107"/>
    <w:rsid w:val="002B3C1F"/>
    <w:rsid w:val="003B7083"/>
    <w:rsid w:val="003D1398"/>
    <w:rsid w:val="00433E6A"/>
    <w:rsid w:val="0051790C"/>
    <w:rsid w:val="0057504B"/>
    <w:rsid w:val="005F2FE5"/>
    <w:rsid w:val="006147B6"/>
    <w:rsid w:val="00643DB6"/>
    <w:rsid w:val="006706EE"/>
    <w:rsid w:val="00695CCA"/>
    <w:rsid w:val="006E25D5"/>
    <w:rsid w:val="007F6B30"/>
    <w:rsid w:val="00825940"/>
    <w:rsid w:val="008B69C1"/>
    <w:rsid w:val="009B7BEB"/>
    <w:rsid w:val="009F6872"/>
    <w:rsid w:val="00A73396"/>
    <w:rsid w:val="00CA7F11"/>
    <w:rsid w:val="00CC642C"/>
    <w:rsid w:val="00D011EE"/>
    <w:rsid w:val="00D13B65"/>
    <w:rsid w:val="00E0528A"/>
    <w:rsid w:val="00E82C25"/>
    <w:rsid w:val="00F956B5"/>
    <w:rsid w:val="00FD2F53"/>
    <w:rsid w:val="00F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30CF3"/>
  <w15:chartTrackingRefBased/>
  <w15:docId w15:val="{51D20FC4-E810-459F-8069-AFBD8EE7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chary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8FAC6564FD4E6D879426818792B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19D65-1B23-4250-979F-3CB7D1C66675}"/>
      </w:docPartPr>
      <w:docPartBody>
        <w:p w:rsidR="00EE00AE" w:rsidRDefault="00EE00AE">
          <w:pPr>
            <w:pStyle w:val="248FAC6564FD4E6D879426818792BAEC"/>
          </w:pPr>
          <w:r>
            <w:t>[Your Name]</w:t>
          </w:r>
        </w:p>
      </w:docPartBody>
    </w:docPart>
    <w:docPart>
      <w:docPartPr>
        <w:name w:val="88862D19820546D1ABEEA40467B90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6C455-8F5C-498C-8658-A2B05B23AC9F}"/>
      </w:docPartPr>
      <w:docPartBody>
        <w:p w:rsidR="00EE00AE" w:rsidRDefault="00EE00AE">
          <w:pPr>
            <w:pStyle w:val="88862D19820546D1ABEEA40467B901B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30FB7C5712E4E589B8B262F6120F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D99B5-7C45-42C9-B57A-C100B56B277C}"/>
      </w:docPartPr>
      <w:docPartBody>
        <w:p w:rsidR="005007B1" w:rsidRDefault="00EE00AE" w:rsidP="00EE00AE">
          <w:pPr>
            <w:pStyle w:val="030FB7C5712E4E589B8B262F6120F2A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6A1CD0BDFF34FBEAB345868ECF4C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6FD62-B501-4D8B-80E5-523566FE3E67}"/>
      </w:docPartPr>
      <w:docPartBody>
        <w:p w:rsidR="003A11E1" w:rsidRDefault="005007B1" w:rsidP="005007B1">
          <w:pPr>
            <w:pStyle w:val="76A1CD0BDFF34FBEAB345868ECF4C93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6E91E829A8E4F628F616629680D5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CB14A-5111-4D4D-BB06-FD0E50DF08EA}"/>
      </w:docPartPr>
      <w:docPartBody>
        <w:p w:rsidR="005F63F0" w:rsidRDefault="003B6DAE" w:rsidP="003B6DAE">
          <w:pPr>
            <w:pStyle w:val="96E91E829A8E4F628F616629680D555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AE"/>
    <w:rsid w:val="003A11E1"/>
    <w:rsid w:val="003B6DAE"/>
    <w:rsid w:val="005007B1"/>
    <w:rsid w:val="005F63F0"/>
    <w:rsid w:val="00654B6A"/>
    <w:rsid w:val="007F7274"/>
    <w:rsid w:val="009F57BA"/>
    <w:rsid w:val="00A66ADD"/>
    <w:rsid w:val="00D0268A"/>
    <w:rsid w:val="00EE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8FAC6564FD4E6D879426818792BAEC">
    <w:name w:val="248FAC6564FD4E6D879426818792BAEC"/>
  </w:style>
  <w:style w:type="paragraph" w:customStyle="1" w:styleId="D947F60AC3E543DCA93E58A6B5291747">
    <w:name w:val="D947F60AC3E543DCA93E58A6B5291747"/>
  </w:style>
  <w:style w:type="paragraph" w:customStyle="1" w:styleId="999B680F05A34197908B6A8D67005C57">
    <w:name w:val="999B680F05A34197908B6A8D67005C57"/>
  </w:style>
  <w:style w:type="paragraph" w:customStyle="1" w:styleId="19416723A2C04C30B44F5D5784B4A942">
    <w:name w:val="19416723A2C04C30B44F5D5784B4A942"/>
  </w:style>
  <w:style w:type="paragraph" w:customStyle="1" w:styleId="5987DC54283041ECB5A1C1180DEF6C3B">
    <w:name w:val="5987DC54283041ECB5A1C1180DEF6C3B"/>
  </w:style>
  <w:style w:type="paragraph" w:customStyle="1" w:styleId="9F06C68B46F84947BBE39DBBCB23B935">
    <w:name w:val="9F06C68B46F84947BBE39DBBCB23B935"/>
  </w:style>
  <w:style w:type="character" w:styleId="PlaceholderText">
    <w:name w:val="Placeholder Text"/>
    <w:basedOn w:val="DefaultParagraphFont"/>
    <w:uiPriority w:val="99"/>
    <w:semiHidden/>
    <w:rsid w:val="003B6DAE"/>
    <w:rPr>
      <w:color w:val="808080"/>
    </w:rPr>
  </w:style>
  <w:style w:type="paragraph" w:customStyle="1" w:styleId="88862D19820546D1ABEEA40467B901BC">
    <w:name w:val="88862D19820546D1ABEEA40467B901BC"/>
  </w:style>
  <w:style w:type="paragraph" w:customStyle="1" w:styleId="217ED2E5411144A5B3A6684648784694">
    <w:name w:val="217ED2E5411144A5B3A6684648784694"/>
  </w:style>
  <w:style w:type="paragraph" w:customStyle="1" w:styleId="14FD8C4C47824E5BAE535F1BD8A7F5F9">
    <w:name w:val="14FD8C4C47824E5BAE535F1BD8A7F5F9"/>
  </w:style>
  <w:style w:type="paragraph" w:customStyle="1" w:styleId="EC9A5EB94C9E4776B71899969167C1D9">
    <w:name w:val="EC9A5EB94C9E4776B71899969167C1D9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F222E6F8A8CD41FBBF1868087DC21EA5">
    <w:name w:val="F222E6F8A8CD41FBBF1868087DC21EA5"/>
  </w:style>
  <w:style w:type="paragraph" w:customStyle="1" w:styleId="1026A489DAE246039521F6EA05DB679F">
    <w:name w:val="1026A489DAE246039521F6EA05DB679F"/>
  </w:style>
  <w:style w:type="paragraph" w:customStyle="1" w:styleId="A2FC9201ECC54E198AE75878DFA91BC3">
    <w:name w:val="A2FC9201ECC54E198AE75878DFA91BC3"/>
  </w:style>
  <w:style w:type="paragraph" w:customStyle="1" w:styleId="C09CC9ECB39B4133BB592F15D6883488">
    <w:name w:val="C09CC9ECB39B4133BB592F15D6883488"/>
  </w:style>
  <w:style w:type="paragraph" w:customStyle="1" w:styleId="030FB7C5712E4E589B8B262F6120F2A3">
    <w:name w:val="030FB7C5712E4E589B8B262F6120F2A3"/>
    <w:rsid w:val="00EE00AE"/>
  </w:style>
  <w:style w:type="paragraph" w:customStyle="1" w:styleId="76A1CD0BDFF34FBEAB345868ECF4C937">
    <w:name w:val="76A1CD0BDFF34FBEAB345868ECF4C937"/>
    <w:rsid w:val="005007B1"/>
  </w:style>
  <w:style w:type="paragraph" w:customStyle="1" w:styleId="96E91E829A8E4F628F616629680D555F">
    <w:name w:val="96E91E829A8E4F628F616629680D555F"/>
    <w:rsid w:val="003B6D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12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Zachary</dc:creator>
  <cp:keywords/>
  <cp:lastModifiedBy>Zachary Orth</cp:lastModifiedBy>
  <cp:revision>9</cp:revision>
  <dcterms:created xsi:type="dcterms:W3CDTF">2015-07-22T20:34:00Z</dcterms:created>
  <dcterms:modified xsi:type="dcterms:W3CDTF">2015-07-29T20:00:00Z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