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E977B0" w:rsidRPr="00E977B0" w:rsidTr="00E977B0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E977B0" w:rsidRPr="00E977B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977B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E977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Richard Jaspersen</w:t>
                  </w:r>
                  <w:bookmarkEnd w:id="0"/>
                </w:p>
              </w:tc>
            </w:tr>
            <w:tr w:rsidR="00E977B0" w:rsidRPr="00E977B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977B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977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612-382-0269</w:t>
                  </w:r>
                </w:p>
              </w:tc>
            </w:tr>
            <w:tr w:rsidR="00E977B0" w:rsidRPr="00E977B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977B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E977B0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rjaspersen@yahoo.com</w:t>
                    </w:r>
                  </w:hyperlink>
                </w:p>
              </w:tc>
            </w:tr>
            <w:tr w:rsidR="00E977B0" w:rsidRPr="00E977B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977B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977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US-MN-Minneapolis-55419</w:t>
                  </w:r>
                </w:p>
              </w:tc>
            </w:tr>
            <w:tr w:rsidR="00E977B0" w:rsidRPr="00E977B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977B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977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E977B0" w:rsidRPr="00E977B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977B0" w:rsidRPr="00E977B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977B0" w:rsidRPr="00E977B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977B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977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5/28/2015</w:t>
                  </w:r>
                </w:p>
              </w:tc>
            </w:tr>
            <w:tr w:rsidR="00E977B0" w:rsidRPr="00E977B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E977B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977B0" w:rsidRPr="00E977B0" w:rsidRDefault="00E977B0" w:rsidP="00E977B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E977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7/16/2015</w:t>
                  </w:r>
                </w:p>
              </w:tc>
            </w:tr>
          </w:tbl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Years, 9 Months</w:t>
            </w:r>
          </w:p>
        </w:tc>
      </w:tr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E977B0" w:rsidRPr="00E977B0" w:rsidTr="00E97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677"/>
        <w:gridCol w:w="4453"/>
      </w:tblGrid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Sbs Companies-St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December 2014 - April 2015</w:t>
            </w:r>
          </w:p>
        </w:tc>
      </w:tr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Manpower Staffing Contractor</w:t>
            </w:r>
          </w:p>
        </w:tc>
      </w:tr>
      <w:tr w:rsidR="00E977B0" w:rsidRPr="00E977B0" w:rsidTr="00E977B0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Polymer Plastics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April 2014 - September 2014</w:t>
            </w:r>
          </w:p>
        </w:tc>
      </w:tr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Operator</w:t>
            </w:r>
          </w:p>
        </w:tc>
      </w:tr>
      <w:tr w:rsidR="00E977B0" w:rsidRPr="00E977B0" w:rsidTr="00E977B0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United Business Mail-N.E. Mpls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2013 - April 2014</w:t>
            </w:r>
          </w:p>
        </w:tc>
      </w:tr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 Supervisor</w:t>
            </w:r>
          </w:p>
        </w:tc>
      </w:tr>
      <w:tr w:rsidR="00E977B0" w:rsidRPr="00E977B0" w:rsidTr="00E977B0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Bobby &amp; Steve's -Metro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 Years) November 2010 - June 2013</w:t>
            </w:r>
          </w:p>
        </w:tc>
      </w:tr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Towing Leader</w:t>
            </w:r>
          </w:p>
        </w:tc>
      </w:tr>
    </w:tbl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2810"/>
        <w:gridCol w:w="1980"/>
        <w:gridCol w:w="36"/>
        <w:gridCol w:w="1096"/>
        <w:gridCol w:w="1096"/>
        <w:gridCol w:w="1111"/>
      </w:tblGrid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St. Paul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 2011</w:t>
            </w:r>
          </w:p>
        </w:tc>
      </w:tr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E977B0" w:rsidRPr="00E977B0" w:rsidTr="00E97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52"/>
        <w:gridCol w:w="1980"/>
        <w:gridCol w:w="298"/>
      </w:tblGrid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Manpower Staffing Contractor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977B0" w:rsidRPr="00E977B0" w:rsidTr="00E97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77B0" w:rsidRPr="00E977B0" w:rsidTr="00E97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977B0" w:rsidRPr="00E977B0" w:rsidTr="00E977B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977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77B0" w:rsidRPr="00E977B0" w:rsidRDefault="00E977B0" w:rsidP="00E97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977B0" w:rsidRPr="00E977B0" w:rsidRDefault="00E977B0" w:rsidP="00E977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000000"/>
          <w:sz w:val="20"/>
          <w:szCs w:val="20"/>
        </w:rPr>
        <w:t>Richard Lee Jaspersen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6104 1</w:t>
      </w:r>
      <w:r w:rsidRPr="00E977B0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 Avenue South (612) 382-0269 cell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Minneapolis, MN 55419 E-mail rjaspersen@yahoo.com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History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000000"/>
          <w:sz w:val="20"/>
          <w:szCs w:val="20"/>
        </w:rPr>
        <w:t>Dec2014 to April 2015 Manpower Staffing Contractor at SBS Companies-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St. Paul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Position includedcross dock ops sit down fork lift driver they are a contractor for Polaris and handled all transportation needs for Polaris for raw materials and finished goods. I unloaded trailers doing 9 to 13 inbounds a shift driving a lift truck and using a scan gun also.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000000"/>
          <w:sz w:val="20"/>
          <w:szCs w:val="20"/>
        </w:rPr>
        <w:t>April 2014 to September 2014 Strom Staffing Contractor at National Polymer Plastics-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Lakeville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Position included working as a </w:t>
      </w:r>
      <w:r w:rsidRPr="00E977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 operator in warehouse. Including </w:t>
      </w:r>
      <w:r w:rsidRPr="00E977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picking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 orders and </w:t>
      </w:r>
      <w:r w:rsidRPr="00E977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loading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trucks. Organizations of inventory as well as inventory control were a part of weekly duties.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000000"/>
          <w:sz w:val="20"/>
          <w:szCs w:val="20"/>
        </w:rPr>
        <w:t>November 2013 to April 2014 United Business Mail-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N.E. Mpls. Transportation Supervisor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Ensuring BOL (bill of lading) was accurate along with LTL shipments being correctly split and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processed. Ensured that postal paper work of 8125’s were correct and matched proper pallets for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shipment. Back up for mail routes for customer pickup when drivers were unavailable or had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mechanical issues. Coordinated third party logistics for shipments using trucking brokers and LTL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carriers.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000000"/>
          <w:sz w:val="20"/>
          <w:szCs w:val="20"/>
        </w:rPr>
        <w:t>November 2010 to June 2013 Bobby &amp; Steve’s 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-MetroSnow Emergency Towing Leader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Duties as a towing leader taking care of the snow emergency contract for the City of St. Paul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assigned two zones within the city. Ensuring that all cars that were tagged were towed per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the city contract. As an independent driver for Bobby &amp; Steve’s working up to 96 hours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straight. Also handling any customer issues in regards to snow emergency.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000000"/>
          <w:sz w:val="20"/>
          <w:szCs w:val="20"/>
        </w:rPr>
        <w:t>March 2011 to June 2011 Adecco- 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SavageContractor at Bayer Crop Science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Duties include building custom shipping crates for seed treating equipment shipped all over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the world. Also doing shipping and receiving </w:t>
      </w:r>
      <w:r w:rsidRPr="00E977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loading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E977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unloading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 trucks with forklifts and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electric pallet </w:t>
      </w:r>
      <w:r w:rsidRPr="00E977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jacks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. And using the most updated version of UPS World Ship plus doing other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special projects as needed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000000"/>
          <w:sz w:val="20"/>
          <w:szCs w:val="20"/>
        </w:rPr>
        <w:t>June 2010 to November 2010Aerotek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-Eden Prairie Contractor at Arizant Health Care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Second Shift Receiver and Material Handler. Duties include receiving field returns and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picking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 raw materials for the production floor and shipping finished goods to our warehouse,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driving </w:t>
      </w:r>
      <w:r w:rsidRPr="00E977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 and straight truck between buildings, with timely data entry receiving and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tracing of product using AS 400 inventory systems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000000"/>
          <w:sz w:val="20"/>
          <w:szCs w:val="20"/>
        </w:rPr>
        <w:t>May 2008 to September 2009Stratasys - 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Eden Prairie Material Handler/Truck Shuttle Driver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Duties included inventory control with Macola inventory, transportation of new and raw products between multiple sites of the Company, </w:t>
      </w:r>
      <w:r w:rsidRPr="00E977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loading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E977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unloading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 trucks, receiving and inventory of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shipment as well as </w:t>
      </w:r>
      <w:r w:rsidRPr="00E977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 operation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000000"/>
          <w:sz w:val="20"/>
          <w:szCs w:val="20"/>
        </w:rPr>
        <w:t>March 2005 to May 2008 King Controls 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- Bloomington. Shipping Department Manager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Duties included taking care of all the truck load and LTL shipments, handling shipping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on all larger UPS and FEDEX ground orders, handling all routing and prepaid freight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through a third party logistic Company. In addition, I successfully negotiated some of the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best shipping rates and pricing from UPS and FedEx for the Company.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Computer Systems: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UPS Online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FedEx Online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Pitney Bowes Pathway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Qube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Qad Inventory control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AS 400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Microsoft Outlook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Macola Inventory controls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Mini Track Inventory controls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RF scanners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SAP systems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References available on Request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000000"/>
          <w:sz w:val="20"/>
          <w:szCs w:val="20"/>
        </w:rPr>
        <w:t>Operations License: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</w:t>
      </w:r>
      <w:r w:rsidRPr="00E977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E977B0">
        <w:rPr>
          <w:rFonts w:ascii="Arial" w:eastAsia="Times New Roman" w:hAnsi="Arial" w:cs="Arial"/>
          <w:color w:val="000000"/>
          <w:sz w:val="20"/>
          <w:szCs w:val="20"/>
        </w:rPr>
        <w:t> license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firstLine="108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Certified in Welding from Minneapolis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Vo-Tech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b/>
          <w:bCs/>
          <w:color w:val="000000"/>
          <w:sz w:val="20"/>
          <w:szCs w:val="20"/>
        </w:rPr>
        <w:t>Equipment and Forklifts Used: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Sit Down , Reach truck , cherry pickers and rider and electric </w:t>
      </w:r>
      <w:r w:rsidRPr="00E977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 jack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Both Gas and Electric forklifts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Clamp and slip sheet attachments including carpet poles</w:t>
      </w:r>
    </w:p>
    <w:p w:rsidR="00E977B0" w:rsidRPr="00E977B0" w:rsidRDefault="00E977B0" w:rsidP="00E977B0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977B0">
        <w:rPr>
          <w:rFonts w:ascii="Arial" w:eastAsia="Times New Roman" w:hAnsi="Arial" w:cs="Arial"/>
          <w:color w:val="000000"/>
          <w:sz w:val="20"/>
          <w:szCs w:val="20"/>
        </w:rPr>
        <w:t>• Overhead cranes</w:t>
      </w: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977B0" w:rsidRPr="00E977B0" w:rsidRDefault="00E977B0" w:rsidP="00E97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CC1" w:rsidRPr="00E977B0" w:rsidRDefault="00E977B0">
      <w:pPr>
        <w:rPr>
          <w:rFonts w:ascii="Arial" w:hAnsi="Arial" w:cs="Arial"/>
          <w:sz w:val="20"/>
          <w:szCs w:val="20"/>
        </w:rPr>
      </w:pPr>
    </w:p>
    <w:sectPr w:rsidR="00527CC1" w:rsidRPr="00E97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B0"/>
    <w:rsid w:val="006F7D4C"/>
    <w:rsid w:val="00E977B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77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97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77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9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2080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107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845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024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40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607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90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811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076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253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7394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3661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9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5112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0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divBdr>
                                </w:div>
                              </w:divsChild>
                            </w:div>
                            <w:div w:id="57744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1C7982DC1F5A5AA93C21115D4295A569CF679BB8576409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2015-07-22T09:56:00Z</dcterms:created>
  <dcterms:modified xsi:type="dcterms:W3CDTF">2015-07-22T09:56:00Z</dcterms:modified>
</cp:coreProperties>
</file>