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E012CD" w:rsidRPr="00E012CD" w:rsidTr="00E012CD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E012CD" w:rsidRPr="00E012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spellStart"/>
                  <w:r w:rsidRPr="00E012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Chaitra</w:t>
                  </w:r>
                  <w:proofErr w:type="spellEnd"/>
                  <w:r w:rsidRPr="00E012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Dyer</w:t>
                  </w:r>
                </w:p>
              </w:tc>
            </w:tr>
            <w:tr w:rsidR="00E012CD" w:rsidRPr="00E012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5F6580" w:rsidP="00E012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612-607-9728</w:t>
                  </w:r>
                </w:p>
              </w:tc>
            </w:tr>
            <w:tr w:rsidR="00E012CD" w:rsidRPr="00E012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E012CD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chaitradyer@ymail.com</w:t>
                    </w:r>
                  </w:hyperlink>
                </w:p>
              </w:tc>
            </w:tr>
            <w:tr w:rsidR="00E012CD" w:rsidRPr="00E012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US-MN-Minneapolis-55408</w:t>
                  </w:r>
                </w:p>
              </w:tc>
            </w:tr>
            <w:tr w:rsidR="00E012CD" w:rsidRPr="00E012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E012CD" w:rsidRPr="00E012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012CD" w:rsidRPr="00E012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012CD" w:rsidRPr="00E012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10/10/2014</w:t>
                  </w:r>
                </w:p>
              </w:tc>
            </w:tr>
            <w:tr w:rsidR="00E012CD" w:rsidRPr="00E012C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12CD" w:rsidRPr="00E012CD" w:rsidRDefault="00E012CD" w:rsidP="00E012C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012C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6/6/2015</w:t>
                  </w:r>
                </w:p>
              </w:tc>
            </w:tr>
          </w:tbl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4 Months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 - Clerical  (No experience)</w:t>
            </w: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Facilities  (No experience)</w:t>
            </w: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832"/>
        <w:gridCol w:w="4298"/>
      </w:tblGrid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Urban League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2012 - Present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Receptionist Intern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Artspace</w:t>
            </w:r>
            <w:proofErr w:type="spellEnd"/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Usa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2011 - March 2011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Office Support Internship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Labor Ready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2006 - May 2006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 Representative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Source Lending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April 2005 - August 2005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Assistant Loan Officer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Trugreen</w:t>
            </w:r>
            <w:proofErr w:type="spellEnd"/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Chemlawn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June 2004 - August 2004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Sales Representative (Seasonal)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All Cities Mortgage And Financial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2004 - May 2004</w:t>
            </w: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Assistant Loan Officer</w:t>
            </w:r>
          </w:p>
        </w:tc>
      </w:tr>
    </w:tbl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E012CD" w:rsidRPr="00E012CD" w:rsidTr="00E01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29"/>
        <w:gridCol w:w="1980"/>
        <w:gridCol w:w="421"/>
      </w:tblGrid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Receptionist Intern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12CD" w:rsidRPr="00E012CD" w:rsidTr="00E012C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012C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12CD" w:rsidRPr="00E012CD" w:rsidRDefault="00E012CD" w:rsidP="00E012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12CD" w:rsidRPr="00E012CD" w:rsidRDefault="00E012CD" w:rsidP="00E01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Chaitra</w:t>
      </w:r>
      <w:proofErr w:type="spellEnd"/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Dyer</w:t>
      </w:r>
    </w:p>
    <w:p w:rsidR="00E012CD" w:rsidRPr="00E012CD" w:rsidRDefault="00E012CD" w:rsidP="00E01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color w:val="000000"/>
          <w:sz w:val="20"/>
          <w:szCs w:val="20"/>
        </w:rPr>
        <w:t>3329 2</w:t>
      </w:r>
      <w:r w:rsidRPr="00E012CD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Avenue South #5 | Minneapolis, MN 55408 | 612-607-9728</w:t>
      </w:r>
    </w:p>
    <w:p w:rsidR="00E012CD" w:rsidRPr="00E012CD" w:rsidRDefault="00E012CD" w:rsidP="00E01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color w:val="000000"/>
          <w:sz w:val="20"/>
          <w:szCs w:val="20"/>
        </w:rPr>
        <w:t>chaitradyer@ymail.com</w:t>
      </w:r>
    </w:p>
    <w:p w:rsidR="00E012CD" w:rsidRPr="00E012CD" w:rsidRDefault="00E012CD" w:rsidP="00E012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Experience: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>Urban League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Minneapolis, MN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Receptionist Intern 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3/2012 to Current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Greet community and direct client to desired location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Answer high volume of phone calls and transfer to desired tenant or Urban League employee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Sort and deliver mail to the proper employee and/or tenant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>ArtSpace</w:t>
      </w:r>
      <w:proofErr w:type="spellEnd"/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USA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Minneapolis, MN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Office</w:t>
      </w: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Support</w:t>
      </w: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Internship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1/2011 to 3/2011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</w:t>
      </w:r>
      <w:bookmarkStart w:id="0" w:name="_GoBack"/>
      <w:r w:rsidRPr="00E012CD">
        <w:rPr>
          <w:rFonts w:ascii="Arial" w:eastAsia="Times New Roman" w:hAnsi="Arial" w:cs="Arial"/>
          <w:color w:val="000000"/>
          <w:sz w:val="20"/>
          <w:szCs w:val="20"/>
        </w:rPr>
        <w:t>Provide </w:t>
      </w:r>
      <w:r w:rsidRPr="00E012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012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by copying, filing, scanning, creating and printing labels and mail sorting</w:t>
      </w:r>
      <w:bookmarkEnd w:id="0"/>
      <w:r w:rsidRPr="00E012C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Critical editing of </w:t>
      </w:r>
      <w:r w:rsidRPr="00E012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concerning leases and other official </w:t>
      </w:r>
      <w:r w:rsidRPr="00E012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Perform data entry for the finance department concerning tenant budgets.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>Labor Ready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Crystal, MN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 Representative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2/2006 to 5/2006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Answered and fulfilled inbound calls from employer accounts needing temporary staff for labor or </w:t>
      </w:r>
      <w:r w:rsidRPr="00E012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012C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opportunities.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Called employers that have previously used Labor Ready’s temporary employees and obtain temporary work for daily laborers.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Processed payment to the temporary daily laborers for their work.</w:t>
      </w:r>
    </w:p>
    <w:p w:rsidR="00E012CD" w:rsidRPr="00E012CD" w:rsidRDefault="00E012CD" w:rsidP="00E012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>Source Lending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Brooklyn Park, MN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Assistant</w:t>
      </w: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Loan Officer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4/2005 to 8/2005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Trained in mortgage terminology and the usage and function of those terms.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Facilitated outbound cold calls to potential customers.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Qualified potential customers with a series of scripted questions.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Submitted customer information to a qualified Loan Officer to begin the refinancing process.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>TruGreen</w:t>
      </w:r>
      <w:proofErr w:type="spellEnd"/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>Chemlawn</w:t>
      </w:r>
      <w:proofErr w:type="spellEnd"/>
      <w:r w:rsidRPr="00E012CD">
        <w:rPr>
          <w:rFonts w:ascii="Arial" w:eastAsia="Times New Roman" w:hAnsi="Arial" w:cs="Arial"/>
          <w:color w:val="000000"/>
          <w:sz w:val="20"/>
          <w:szCs w:val="20"/>
        </w:rPr>
        <w:t> Maple Grove, MN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Sales Representative (Seasonal)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6/2004 to 8/2004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Cold call potential customers and promote services in a call center environment.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Scheduled appointments for lawn care such as: mowing of the lawn, aerating the yard, pruning bushes and trees, and application of fertilizer on the yard.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Promoted to train in new employees in the call center.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Tracked activities to determine customer growth, checking quotas met and suggesting improvement areas.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Appointments set would be passed to my supervisor so he could set up Field Workers to the appointments.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Cities Mortgage and Financial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Edina, MN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Assistant</w:t>
      </w: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Loan Officer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2/2004 to 5/2004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Trained in mortgage terminology and the usage and function of those terms.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Facilitated outbound cold calls to potential customers.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Qualified potential customers with a series of scripted questions.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Submitted customer information to Loan Officers to begin the refinancing process.</w:t>
      </w:r>
    </w:p>
    <w:p w:rsidR="00E012CD" w:rsidRPr="00E012CD" w:rsidRDefault="00E012CD" w:rsidP="00E012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>Twin Cities RISE!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Minneapolis, MN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Development Program 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2010 to Current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Communication Skills: Public speaking, appropriate workplace communication including conflict resolution, feedback, mediation and teamwork.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Customer Service Skills: Ability to effectively interact with customers while marketing the company's products and services.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80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MS Gothic" w:eastAsia="MS Gothic" w:hAnsi="MS Gothic" w:cs="MS Gothic" w:hint="eastAsia"/>
          <w:color w:val="000000"/>
          <w:sz w:val="20"/>
          <w:szCs w:val="20"/>
        </w:rPr>
        <w:t>➢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Computer Skills: Basic knowledge in Microsoft Word, Excel, Outlook, Internet access, keyboarding (30 WPM) and 10-key (10 KPH).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i/>
          <w:iCs/>
          <w:color w:val="000000"/>
          <w:sz w:val="20"/>
          <w:szCs w:val="20"/>
        </w:rPr>
        <w:t>Maple Grove Senior High School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Maple Grove, MN</w:t>
      </w:r>
    </w:p>
    <w:p w:rsidR="00E012CD" w:rsidRPr="00E012CD" w:rsidRDefault="00E012CD" w:rsidP="00E012CD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12CD">
        <w:rPr>
          <w:rFonts w:ascii="Arial" w:eastAsia="Times New Roman" w:hAnsi="Arial" w:cs="Arial"/>
          <w:b/>
          <w:bCs/>
          <w:color w:val="000000"/>
          <w:sz w:val="20"/>
          <w:szCs w:val="20"/>
        </w:rPr>
        <w:t>Diploma</w:t>
      </w:r>
      <w:r w:rsidRPr="00E012CD">
        <w:rPr>
          <w:rFonts w:ascii="Arial" w:eastAsia="Times New Roman" w:hAnsi="Arial" w:cs="Arial"/>
          <w:color w:val="000000"/>
          <w:sz w:val="20"/>
          <w:szCs w:val="20"/>
        </w:rPr>
        <w:t> 2001</w:t>
      </w:r>
    </w:p>
    <w:p w:rsidR="00E012CD" w:rsidRPr="00E012CD" w:rsidRDefault="00E012CD" w:rsidP="00E01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E012CD" w:rsidRDefault="005F6580">
      <w:pPr>
        <w:rPr>
          <w:rFonts w:ascii="Arial" w:hAnsi="Arial" w:cs="Arial"/>
          <w:sz w:val="20"/>
          <w:szCs w:val="20"/>
        </w:rPr>
      </w:pPr>
    </w:p>
    <w:sectPr w:rsidR="00527CC1" w:rsidRPr="00E01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CD"/>
    <w:rsid w:val="005F6580"/>
    <w:rsid w:val="006F7D4C"/>
    <w:rsid w:val="00E012C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2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01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2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0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537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018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038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23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681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00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00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7722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5819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1561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3676A157F01B8C24D32B31D4851131B13BCB34C241C59D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2015-07-22T08:12:00Z</dcterms:created>
  <dcterms:modified xsi:type="dcterms:W3CDTF">2015-07-22T08:14:00Z</dcterms:modified>
</cp:coreProperties>
</file>