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3FA" w:rsidRDefault="00BF28F1" w:rsidP="001403FA">
      <w:pPr>
        <w:spacing w:line="240" w:lineRule="auto"/>
        <w:jc w:val="center"/>
        <w:rPr>
          <w:b/>
          <w:color w:val="000000" w:themeColor="text1"/>
          <w:sz w:val="40"/>
          <w:szCs w:val="40"/>
        </w:rPr>
      </w:pPr>
      <w:bookmarkStart w:id="0" w:name="_GoBack"/>
      <w:bookmarkEnd w:id="0"/>
      <w:r>
        <w:rPr>
          <w:b/>
          <w:color w:val="000000" w:themeColor="text1"/>
          <w:sz w:val="40"/>
          <w:szCs w:val="40"/>
        </w:rPr>
        <w:t>Lyubomir</w:t>
      </w:r>
      <w:r w:rsidR="00822B7B" w:rsidRPr="00BC1592">
        <w:rPr>
          <w:b/>
          <w:color w:val="000000" w:themeColor="text1"/>
          <w:sz w:val="40"/>
          <w:szCs w:val="40"/>
        </w:rPr>
        <w:t xml:space="preserve"> </w:t>
      </w:r>
      <w:r>
        <w:rPr>
          <w:b/>
          <w:color w:val="000000" w:themeColor="text1"/>
          <w:sz w:val="40"/>
          <w:szCs w:val="40"/>
        </w:rPr>
        <w:t xml:space="preserve">Petrov </w:t>
      </w:r>
      <w:r w:rsidR="00822B7B" w:rsidRPr="00BC1592">
        <w:rPr>
          <w:b/>
          <w:color w:val="000000" w:themeColor="text1"/>
          <w:sz w:val="40"/>
          <w:szCs w:val="40"/>
        </w:rPr>
        <w:t>Abguzov</w:t>
      </w:r>
    </w:p>
    <w:p w:rsidR="001F1053" w:rsidRDefault="00AA584D" w:rsidP="001403FA">
      <w:pPr>
        <w:spacing w:line="240" w:lineRule="auto"/>
        <w:jc w:val="both"/>
        <w:rPr>
          <w:b/>
          <w:sz w:val="16"/>
          <w:szCs w:val="16"/>
        </w:rPr>
      </w:pPr>
      <w:r>
        <w:rPr>
          <w:b/>
          <w:sz w:val="16"/>
          <w:szCs w:val="16"/>
        </w:rPr>
        <w:t>Cell</w:t>
      </w:r>
      <w:r w:rsidR="001F1053">
        <w:rPr>
          <w:b/>
          <w:sz w:val="16"/>
          <w:szCs w:val="16"/>
        </w:rPr>
        <w:t>: 763-607-</w:t>
      </w:r>
      <w:r w:rsidR="00BF28F1">
        <w:rPr>
          <w:b/>
          <w:sz w:val="16"/>
          <w:szCs w:val="16"/>
        </w:rPr>
        <w:t>2864</w:t>
      </w:r>
      <w:r w:rsidR="008B7E7F">
        <w:rPr>
          <w:b/>
          <w:sz w:val="16"/>
          <w:szCs w:val="16"/>
        </w:rPr>
        <w:tab/>
      </w:r>
      <w:r>
        <w:rPr>
          <w:b/>
          <w:sz w:val="16"/>
          <w:szCs w:val="16"/>
        </w:rPr>
        <w:tab/>
      </w:r>
      <w:r w:rsidR="008B7E7F">
        <w:rPr>
          <w:b/>
          <w:sz w:val="16"/>
          <w:szCs w:val="16"/>
        </w:rPr>
        <w:tab/>
      </w:r>
      <w:r w:rsidR="0004551C">
        <w:rPr>
          <w:b/>
          <w:sz w:val="16"/>
          <w:szCs w:val="16"/>
        </w:rPr>
        <w:tab/>
      </w:r>
      <w:r w:rsidR="0004551C">
        <w:rPr>
          <w:b/>
          <w:sz w:val="16"/>
          <w:szCs w:val="16"/>
        </w:rPr>
        <w:tab/>
      </w:r>
      <w:r w:rsidR="0004551C">
        <w:rPr>
          <w:b/>
          <w:sz w:val="16"/>
          <w:szCs w:val="16"/>
        </w:rPr>
        <w:tab/>
      </w:r>
      <w:r w:rsidR="001F1053">
        <w:rPr>
          <w:b/>
          <w:sz w:val="16"/>
          <w:szCs w:val="16"/>
        </w:rPr>
        <w:t xml:space="preserve">         </w:t>
      </w:r>
      <w:r w:rsidR="000C26DF">
        <w:rPr>
          <w:b/>
          <w:sz w:val="16"/>
          <w:szCs w:val="16"/>
        </w:rPr>
        <w:t xml:space="preserve">                                </w:t>
      </w:r>
      <w:r>
        <w:rPr>
          <w:b/>
          <w:sz w:val="16"/>
          <w:szCs w:val="16"/>
        </w:rPr>
        <w:t xml:space="preserve">   </w:t>
      </w:r>
      <w:r w:rsidR="00502FB5">
        <w:rPr>
          <w:b/>
          <w:sz w:val="16"/>
          <w:szCs w:val="16"/>
        </w:rPr>
        <w:t xml:space="preserve">  </w:t>
      </w:r>
      <w:r w:rsidR="009440C5">
        <w:rPr>
          <w:b/>
          <w:sz w:val="16"/>
          <w:szCs w:val="16"/>
        </w:rPr>
        <w:t xml:space="preserve">                        </w:t>
      </w:r>
      <w:r w:rsidR="000C26DF">
        <w:rPr>
          <w:b/>
          <w:sz w:val="16"/>
          <w:szCs w:val="16"/>
        </w:rPr>
        <w:t xml:space="preserve"> </w:t>
      </w:r>
      <w:r w:rsidR="00502FB5">
        <w:rPr>
          <w:b/>
          <w:sz w:val="16"/>
          <w:szCs w:val="16"/>
        </w:rPr>
        <w:t xml:space="preserve">12810 Primrose Lane </w:t>
      </w:r>
      <w:r w:rsidR="00031F91">
        <w:rPr>
          <w:b/>
          <w:sz w:val="16"/>
          <w:szCs w:val="16"/>
        </w:rPr>
        <w:t>#301</w:t>
      </w:r>
    </w:p>
    <w:p w:rsidR="001F1053" w:rsidRDefault="00C03AF3" w:rsidP="00BF28F1">
      <w:pPr>
        <w:spacing w:line="240" w:lineRule="auto"/>
        <w:rPr>
          <w:b/>
          <w:sz w:val="16"/>
          <w:szCs w:val="16"/>
        </w:rPr>
      </w:pPr>
      <w:r>
        <w:rPr>
          <w:b/>
          <w:sz w:val="16"/>
          <w:szCs w:val="16"/>
        </w:rPr>
        <w:t xml:space="preserve">Email: </w:t>
      </w:r>
      <w:r w:rsidR="00BF28F1">
        <w:rPr>
          <w:b/>
          <w:sz w:val="16"/>
          <w:szCs w:val="16"/>
        </w:rPr>
        <w:t>bobiata@yahoo.com</w:t>
      </w:r>
      <w:r>
        <w:rPr>
          <w:b/>
          <w:sz w:val="16"/>
          <w:szCs w:val="16"/>
        </w:rPr>
        <w:tab/>
      </w:r>
      <w:r>
        <w:rPr>
          <w:b/>
          <w:sz w:val="16"/>
          <w:szCs w:val="16"/>
        </w:rPr>
        <w:tab/>
      </w:r>
      <w:r w:rsidR="001F1053">
        <w:rPr>
          <w:b/>
          <w:sz w:val="16"/>
          <w:szCs w:val="16"/>
        </w:rPr>
        <w:t xml:space="preserve">              </w:t>
      </w:r>
      <w:r w:rsidR="00BF28F1">
        <w:rPr>
          <w:b/>
          <w:sz w:val="16"/>
          <w:szCs w:val="16"/>
        </w:rPr>
        <w:tab/>
      </w:r>
      <w:r w:rsidR="00BF28F1">
        <w:rPr>
          <w:b/>
          <w:sz w:val="16"/>
          <w:szCs w:val="16"/>
        </w:rPr>
        <w:tab/>
      </w:r>
      <w:r w:rsidR="001F1053">
        <w:rPr>
          <w:b/>
          <w:sz w:val="16"/>
          <w:szCs w:val="16"/>
        </w:rPr>
        <w:t xml:space="preserve">                                                             </w:t>
      </w:r>
      <w:r>
        <w:rPr>
          <w:b/>
          <w:sz w:val="16"/>
          <w:szCs w:val="16"/>
        </w:rPr>
        <w:t xml:space="preserve">                     </w:t>
      </w:r>
      <w:r w:rsidR="000C26DF">
        <w:rPr>
          <w:b/>
          <w:sz w:val="16"/>
          <w:szCs w:val="16"/>
        </w:rPr>
        <w:t xml:space="preserve">    </w:t>
      </w:r>
      <w:r w:rsidR="00BF28F1">
        <w:rPr>
          <w:b/>
          <w:sz w:val="16"/>
          <w:szCs w:val="16"/>
        </w:rPr>
        <w:t xml:space="preserve">      </w:t>
      </w:r>
      <w:r w:rsidR="000C26DF">
        <w:rPr>
          <w:b/>
          <w:sz w:val="16"/>
          <w:szCs w:val="16"/>
        </w:rPr>
        <w:t xml:space="preserve">   </w:t>
      </w:r>
      <w:r w:rsidR="00502FB5">
        <w:rPr>
          <w:b/>
          <w:sz w:val="16"/>
          <w:szCs w:val="16"/>
        </w:rPr>
        <w:t>Eden Prairie</w:t>
      </w:r>
      <w:r w:rsidR="00BF28F1">
        <w:rPr>
          <w:b/>
          <w:sz w:val="16"/>
          <w:szCs w:val="16"/>
        </w:rPr>
        <w:t xml:space="preserve"> MN</w:t>
      </w:r>
      <w:r w:rsidR="00502FB5">
        <w:rPr>
          <w:b/>
          <w:sz w:val="16"/>
          <w:szCs w:val="16"/>
        </w:rPr>
        <w:t>, 55344</w:t>
      </w:r>
    </w:p>
    <w:p w:rsidR="00204C7E" w:rsidRPr="0052228D" w:rsidRDefault="00BC1592" w:rsidP="0052228D">
      <w:pPr>
        <w:spacing w:line="240" w:lineRule="auto"/>
        <w:rPr>
          <w:b/>
          <w:sz w:val="16"/>
          <w:szCs w:val="16"/>
        </w:rPr>
      </w:pPr>
      <w:r>
        <w:rPr>
          <w:b/>
          <w:sz w:val="16"/>
          <w:szCs w:val="16"/>
        </w:rPr>
        <w:tab/>
      </w:r>
      <w:r w:rsidR="000C26DF">
        <w:rPr>
          <w:b/>
          <w:sz w:val="16"/>
          <w:szCs w:val="16"/>
        </w:rPr>
        <w:t xml:space="preserve">   </w:t>
      </w:r>
    </w:p>
    <w:p w:rsidR="00EF0A0C" w:rsidRDefault="00EF0A0C" w:rsidP="004A4632">
      <w:pPr>
        <w:spacing w:line="240" w:lineRule="auto"/>
        <w:rPr>
          <w:b/>
          <w:sz w:val="28"/>
          <w:szCs w:val="28"/>
        </w:rPr>
      </w:pPr>
      <w:r>
        <w:rPr>
          <w:b/>
          <w:sz w:val="28"/>
          <w:szCs w:val="28"/>
        </w:rPr>
        <w:t>Ed</w:t>
      </w:r>
      <w:r w:rsidR="00822B7B">
        <w:rPr>
          <w:b/>
          <w:sz w:val="28"/>
          <w:szCs w:val="28"/>
        </w:rPr>
        <w:t>ucation:</w:t>
      </w:r>
      <w:r>
        <w:rPr>
          <w:b/>
          <w:sz w:val="28"/>
          <w:szCs w:val="28"/>
        </w:rPr>
        <w:tab/>
      </w:r>
    </w:p>
    <w:p w:rsidR="00F540D6" w:rsidRDefault="00BF28F1" w:rsidP="004A4632">
      <w:pPr>
        <w:spacing w:line="240" w:lineRule="auto"/>
        <w:rPr>
          <w:sz w:val="24"/>
          <w:szCs w:val="24"/>
        </w:rPr>
      </w:pPr>
      <w:r>
        <w:rPr>
          <w:b/>
          <w:sz w:val="24"/>
          <w:szCs w:val="24"/>
        </w:rPr>
        <w:t>196</w:t>
      </w:r>
      <w:r w:rsidR="00F540D6">
        <w:rPr>
          <w:b/>
          <w:sz w:val="24"/>
          <w:szCs w:val="24"/>
        </w:rPr>
        <w:t xml:space="preserve">8 – </w:t>
      </w:r>
      <w:r>
        <w:rPr>
          <w:b/>
          <w:sz w:val="24"/>
          <w:szCs w:val="24"/>
        </w:rPr>
        <w:t>70</w:t>
      </w:r>
      <w:r w:rsidR="00C10065">
        <w:rPr>
          <w:b/>
          <w:sz w:val="24"/>
          <w:szCs w:val="24"/>
        </w:rPr>
        <w:tab/>
      </w:r>
      <w:r w:rsidR="00F540D6">
        <w:rPr>
          <w:b/>
          <w:sz w:val="24"/>
          <w:szCs w:val="24"/>
        </w:rPr>
        <w:tab/>
      </w:r>
      <w:r w:rsidR="006A3478">
        <w:rPr>
          <w:b/>
          <w:sz w:val="24"/>
          <w:szCs w:val="24"/>
        </w:rPr>
        <w:t xml:space="preserve">   </w:t>
      </w:r>
      <w:r w:rsidR="00DF74F1">
        <w:rPr>
          <w:b/>
          <w:sz w:val="24"/>
          <w:szCs w:val="24"/>
        </w:rPr>
        <w:tab/>
      </w:r>
      <w:r w:rsidR="00DF74F1">
        <w:rPr>
          <w:b/>
          <w:sz w:val="24"/>
          <w:szCs w:val="24"/>
        </w:rPr>
        <w:tab/>
      </w:r>
      <w:r>
        <w:rPr>
          <w:b/>
          <w:sz w:val="24"/>
          <w:szCs w:val="24"/>
          <w:u w:val="single"/>
        </w:rPr>
        <w:t>Polytechnic High School</w:t>
      </w:r>
    </w:p>
    <w:p w:rsidR="009E06A3" w:rsidRPr="001403FA" w:rsidRDefault="00BF28F1" w:rsidP="001B09EE">
      <w:pPr>
        <w:widowControl w:val="0"/>
        <w:ind w:left="2880" w:firstLine="720"/>
        <w:rPr>
          <w:rFonts w:ascii="Arial" w:hAnsi="Arial"/>
          <w:vanish/>
        </w:rPr>
      </w:pPr>
      <w:r w:rsidRPr="001403FA">
        <w:rPr>
          <w:b/>
        </w:rPr>
        <w:t>General Diploma</w:t>
      </w:r>
      <w:r w:rsidR="009E06A3" w:rsidRPr="001403FA">
        <w:rPr>
          <w:rFonts w:ascii="Arial" w:hAnsi="Arial"/>
          <w:bCs/>
          <w:iCs/>
        </w:rPr>
        <w:tab/>
      </w:r>
      <w:r w:rsidR="009E06A3" w:rsidRPr="001403FA">
        <w:rPr>
          <w:rFonts w:ascii="Arial" w:hAnsi="Arial"/>
          <w:bCs/>
          <w:iCs/>
        </w:rPr>
        <w:tab/>
      </w:r>
      <w:r w:rsidR="009E06A3" w:rsidRPr="001403FA">
        <w:rPr>
          <w:rFonts w:ascii="Arial" w:hAnsi="Arial"/>
          <w:bCs/>
          <w:iCs/>
        </w:rPr>
        <w:tab/>
      </w:r>
      <w:r w:rsidR="009E06A3" w:rsidRPr="001403FA">
        <w:rPr>
          <w:rFonts w:ascii="Arial" w:hAnsi="Arial"/>
          <w:bCs/>
          <w:iCs/>
        </w:rPr>
        <w:tab/>
      </w:r>
      <w:r w:rsidR="009E06A3" w:rsidRPr="001403FA">
        <w:rPr>
          <w:rFonts w:ascii="Arial" w:hAnsi="Arial"/>
          <w:vanish/>
        </w:rPr>
        <w:t>The module enables students to understand &amp; evaluate psychological research &amp; to understand how research design relates to research questions. It provides students with skills in a variety of statistical analyses and enables them to conduct ethical psychological research utilising quantitative and qualitative methods. It provides the foundation for interpretation &amp; critical discussion of published psychological research.</w:t>
      </w:r>
    </w:p>
    <w:p w:rsidR="009E06A3" w:rsidRPr="001403FA" w:rsidRDefault="009E06A3" w:rsidP="009E06A3">
      <w:pPr>
        <w:widowControl w:val="0"/>
        <w:rPr>
          <w:rFonts w:ascii="Arial" w:hAnsi="Arial"/>
          <w:vanish/>
        </w:rPr>
      </w:pPr>
      <w:r w:rsidRPr="001403FA">
        <w:rPr>
          <w:rFonts w:ascii="Arial" w:hAnsi="Arial"/>
          <w:vanish/>
        </w:rPr>
        <w:t>2</w:t>
      </w:r>
    </w:p>
    <w:p w:rsidR="009E06A3" w:rsidRPr="001403FA" w:rsidRDefault="009E06A3" w:rsidP="009E06A3">
      <w:pPr>
        <w:widowControl w:val="0"/>
        <w:rPr>
          <w:rFonts w:ascii="Arial" w:hAnsi="Arial"/>
          <w:bCs/>
          <w:iCs/>
        </w:rPr>
      </w:pPr>
    </w:p>
    <w:p w:rsidR="00F540D6" w:rsidRDefault="00BF28F1" w:rsidP="004A4632">
      <w:pPr>
        <w:spacing w:line="240" w:lineRule="auto"/>
        <w:rPr>
          <w:sz w:val="24"/>
          <w:szCs w:val="24"/>
        </w:rPr>
      </w:pPr>
      <w:r>
        <w:rPr>
          <w:b/>
          <w:sz w:val="24"/>
          <w:szCs w:val="24"/>
        </w:rPr>
        <w:t>1970 – 72</w:t>
      </w:r>
      <w:r w:rsidR="00F540D6">
        <w:rPr>
          <w:b/>
          <w:sz w:val="24"/>
          <w:szCs w:val="24"/>
        </w:rPr>
        <w:t xml:space="preserve">                 </w:t>
      </w:r>
      <w:r w:rsidR="00F540D6">
        <w:rPr>
          <w:b/>
          <w:sz w:val="24"/>
          <w:szCs w:val="24"/>
        </w:rPr>
        <w:tab/>
      </w:r>
      <w:r w:rsidR="00F540D6">
        <w:rPr>
          <w:b/>
          <w:sz w:val="24"/>
          <w:szCs w:val="24"/>
        </w:rPr>
        <w:tab/>
      </w:r>
      <w:r w:rsidR="00F540D6">
        <w:rPr>
          <w:b/>
          <w:sz w:val="24"/>
          <w:szCs w:val="24"/>
        </w:rPr>
        <w:tab/>
      </w:r>
      <w:r w:rsidRPr="00BF28F1">
        <w:rPr>
          <w:b/>
          <w:sz w:val="24"/>
          <w:szCs w:val="24"/>
          <w:u w:val="single"/>
        </w:rPr>
        <w:t>Bulgarian Army</w:t>
      </w:r>
      <w:r>
        <w:rPr>
          <w:b/>
          <w:sz w:val="24"/>
          <w:szCs w:val="24"/>
          <w:u w:val="single"/>
        </w:rPr>
        <w:t xml:space="preserve"> </w:t>
      </w:r>
    </w:p>
    <w:p w:rsidR="006A3478" w:rsidRDefault="00BF28F1" w:rsidP="009E27DF">
      <w:pPr>
        <w:spacing w:line="240" w:lineRule="auto"/>
        <w:ind w:left="2880" w:firstLine="720"/>
        <w:rPr>
          <w:b/>
          <w:sz w:val="24"/>
          <w:szCs w:val="24"/>
        </w:rPr>
      </w:pPr>
      <w:r w:rsidRPr="001403FA">
        <w:t>Honorably</w:t>
      </w:r>
      <w:r>
        <w:rPr>
          <w:sz w:val="24"/>
          <w:szCs w:val="24"/>
        </w:rPr>
        <w:t xml:space="preserve"> </w:t>
      </w:r>
      <w:r w:rsidRPr="001403FA">
        <w:t>discharged</w:t>
      </w:r>
      <w:r>
        <w:rPr>
          <w:sz w:val="24"/>
          <w:szCs w:val="24"/>
        </w:rPr>
        <w:t xml:space="preserve"> </w:t>
      </w:r>
      <w:r w:rsidRPr="001403FA">
        <w:t>as a</w:t>
      </w:r>
      <w:r>
        <w:rPr>
          <w:sz w:val="24"/>
          <w:szCs w:val="24"/>
        </w:rPr>
        <w:t xml:space="preserve"> </w:t>
      </w:r>
      <w:r w:rsidRPr="001403FA">
        <w:rPr>
          <w:b/>
        </w:rPr>
        <w:t>Lieutenant</w:t>
      </w:r>
      <w:r w:rsidR="001403FA">
        <w:rPr>
          <w:b/>
        </w:rPr>
        <w:t>.</w:t>
      </w:r>
    </w:p>
    <w:p w:rsidR="008B7E7F" w:rsidRDefault="00BF28F1" w:rsidP="004A4632">
      <w:pPr>
        <w:spacing w:line="240" w:lineRule="auto"/>
        <w:rPr>
          <w:b/>
          <w:sz w:val="24"/>
          <w:szCs w:val="24"/>
        </w:rPr>
      </w:pPr>
      <w:r>
        <w:rPr>
          <w:b/>
          <w:sz w:val="24"/>
          <w:szCs w:val="24"/>
        </w:rPr>
        <w:t>1972 – 78</w:t>
      </w:r>
      <w:r w:rsidR="00F540D6">
        <w:rPr>
          <w:b/>
          <w:sz w:val="24"/>
          <w:szCs w:val="24"/>
        </w:rPr>
        <w:tab/>
      </w:r>
      <w:r w:rsidR="00F540D6">
        <w:rPr>
          <w:b/>
          <w:sz w:val="24"/>
          <w:szCs w:val="24"/>
        </w:rPr>
        <w:tab/>
      </w:r>
      <w:r w:rsidR="00EF0A0C">
        <w:rPr>
          <w:b/>
          <w:sz w:val="24"/>
          <w:szCs w:val="24"/>
        </w:rPr>
        <w:t xml:space="preserve">  </w:t>
      </w:r>
      <w:r w:rsidR="00DF74F1">
        <w:rPr>
          <w:b/>
          <w:sz w:val="24"/>
          <w:szCs w:val="24"/>
        </w:rPr>
        <w:tab/>
      </w:r>
      <w:r w:rsidR="00DF74F1">
        <w:rPr>
          <w:b/>
          <w:sz w:val="24"/>
          <w:szCs w:val="24"/>
        </w:rPr>
        <w:tab/>
      </w:r>
      <w:r>
        <w:rPr>
          <w:b/>
          <w:sz w:val="24"/>
          <w:szCs w:val="24"/>
          <w:u w:val="single"/>
        </w:rPr>
        <w:t>Senior Chemical Technology Institute</w:t>
      </w:r>
      <w:r w:rsidR="00EF0A0C">
        <w:rPr>
          <w:b/>
          <w:sz w:val="24"/>
          <w:szCs w:val="24"/>
        </w:rPr>
        <w:t xml:space="preserve">  </w:t>
      </w:r>
      <w:r w:rsidR="00DF74F1">
        <w:rPr>
          <w:b/>
          <w:sz w:val="24"/>
          <w:szCs w:val="24"/>
        </w:rPr>
        <w:tab/>
      </w:r>
    </w:p>
    <w:p w:rsidR="00EF14D1" w:rsidRPr="001403FA" w:rsidRDefault="00BF28F1" w:rsidP="00BF28F1">
      <w:pPr>
        <w:spacing w:line="240" w:lineRule="auto"/>
        <w:ind w:left="3600"/>
      </w:pPr>
      <w:r w:rsidRPr="001403FA">
        <w:rPr>
          <w:b/>
        </w:rPr>
        <w:t>Engineering</w:t>
      </w:r>
      <w:r w:rsidR="00EF14D1" w:rsidRPr="001403FA">
        <w:rPr>
          <w:b/>
        </w:rPr>
        <w:t xml:space="preserve"> degree</w:t>
      </w:r>
      <w:r w:rsidR="00EF14D1" w:rsidRPr="001403FA">
        <w:t xml:space="preserve"> </w:t>
      </w:r>
      <w:r w:rsidRPr="001403FA">
        <w:t>as a Metallurgist specializing in non-ferrous and rare metals.</w:t>
      </w:r>
    </w:p>
    <w:p w:rsidR="004A4632" w:rsidRDefault="004A4632" w:rsidP="004A4632">
      <w:pPr>
        <w:spacing w:line="240" w:lineRule="auto"/>
        <w:rPr>
          <w:b/>
          <w:sz w:val="28"/>
          <w:szCs w:val="28"/>
        </w:rPr>
      </w:pPr>
      <w:r>
        <w:rPr>
          <w:b/>
          <w:sz w:val="28"/>
          <w:szCs w:val="28"/>
        </w:rPr>
        <w:t>Employment</w:t>
      </w:r>
      <w:r w:rsidR="00E70AF9">
        <w:rPr>
          <w:b/>
          <w:sz w:val="28"/>
          <w:szCs w:val="28"/>
        </w:rPr>
        <w:t xml:space="preserve"> History</w:t>
      </w:r>
      <w:r>
        <w:rPr>
          <w:b/>
          <w:sz w:val="28"/>
          <w:szCs w:val="28"/>
        </w:rPr>
        <w:t>:</w:t>
      </w:r>
    </w:p>
    <w:p w:rsidR="0052228D" w:rsidRDefault="00BF28F1" w:rsidP="0052228D">
      <w:pPr>
        <w:pStyle w:val="paragraph"/>
        <w:textAlignment w:val="baseline"/>
        <w:rPr>
          <w:rFonts w:ascii="Segoe UI" w:hAnsi="Segoe UI" w:cs="Segoe UI"/>
          <w:sz w:val="12"/>
          <w:szCs w:val="12"/>
        </w:rPr>
      </w:pPr>
      <w:r>
        <w:rPr>
          <w:rStyle w:val="normaltextrun"/>
          <w:rFonts w:ascii="Calibri" w:hAnsi="Calibri" w:cs="Segoe UI"/>
          <w:b/>
          <w:bCs/>
        </w:rPr>
        <w:t>Self Employed</w:t>
      </w:r>
      <w:r>
        <w:rPr>
          <w:rStyle w:val="normaltextrun"/>
          <w:rFonts w:ascii="Calibri" w:hAnsi="Calibri" w:cs="Segoe UI"/>
          <w:b/>
          <w:bCs/>
        </w:rPr>
        <w:tab/>
      </w:r>
      <w:r>
        <w:rPr>
          <w:rStyle w:val="normaltextrun"/>
          <w:rFonts w:ascii="Calibri" w:hAnsi="Calibri" w:cs="Segoe UI"/>
          <w:b/>
          <w:bCs/>
        </w:rPr>
        <w:tab/>
      </w:r>
      <w:r>
        <w:rPr>
          <w:rStyle w:val="normaltextrun"/>
          <w:rFonts w:ascii="Calibri" w:hAnsi="Calibri" w:cs="Segoe UI"/>
          <w:b/>
          <w:bCs/>
        </w:rPr>
        <w:tab/>
        <w:t>           </w:t>
      </w:r>
      <w:r w:rsidR="0052228D">
        <w:rPr>
          <w:rStyle w:val="normaltextrun"/>
          <w:rFonts w:ascii="Calibri" w:hAnsi="Calibri" w:cs="Segoe UI"/>
          <w:b/>
          <w:bCs/>
        </w:rPr>
        <w:t xml:space="preserve"> </w:t>
      </w:r>
      <w:r>
        <w:rPr>
          <w:rStyle w:val="normaltextrun"/>
          <w:rFonts w:ascii="Calibri" w:hAnsi="Calibri" w:cs="Segoe UI"/>
        </w:rPr>
        <w:t>2000</w:t>
      </w:r>
      <w:r w:rsidR="0052228D">
        <w:rPr>
          <w:rStyle w:val="normaltextrun"/>
          <w:rFonts w:ascii="Calibri" w:hAnsi="Calibri" w:cs="Segoe UI"/>
        </w:rPr>
        <w:t>-present</w:t>
      </w:r>
      <w:r w:rsidR="0052228D">
        <w:rPr>
          <w:rStyle w:val="eop"/>
          <w:rFonts w:ascii="Calibri" w:hAnsi="Calibri" w:cs="Segoe UI"/>
        </w:rPr>
        <w:t> </w:t>
      </w:r>
      <w:r w:rsidR="00C167BF">
        <w:rPr>
          <w:rStyle w:val="eop"/>
          <w:rFonts w:ascii="Calibri" w:hAnsi="Calibri" w:cs="Segoe UI"/>
        </w:rPr>
        <w:tab/>
      </w:r>
      <w:r w:rsidR="00C167BF">
        <w:rPr>
          <w:rStyle w:val="eop"/>
          <w:rFonts w:ascii="Calibri" w:hAnsi="Calibri" w:cs="Segoe UI"/>
        </w:rPr>
        <w:tab/>
        <w:t xml:space="preserve">    </w:t>
      </w:r>
      <w:r w:rsidR="00C167BF">
        <w:rPr>
          <w:rStyle w:val="eop"/>
          <w:rFonts w:ascii="Calibri" w:hAnsi="Calibri" w:cs="Segoe UI"/>
        </w:rPr>
        <w:tab/>
        <w:t xml:space="preserve">    </w:t>
      </w:r>
    </w:p>
    <w:p w:rsidR="0052228D" w:rsidRPr="001403FA" w:rsidRDefault="0052228D" w:rsidP="0083621F">
      <w:pPr>
        <w:pStyle w:val="paragraph"/>
        <w:ind w:left="705"/>
        <w:jc w:val="both"/>
        <w:textAlignment w:val="baseline"/>
        <w:rPr>
          <w:rFonts w:asciiTheme="minorHAnsi" w:hAnsiTheme="minorHAnsi" w:cs="Segoe UI"/>
          <w:sz w:val="22"/>
          <w:szCs w:val="22"/>
        </w:rPr>
      </w:pPr>
      <w:r w:rsidRPr="001403FA">
        <w:rPr>
          <w:rStyle w:val="normaltextrun"/>
          <w:rFonts w:ascii="Calibri" w:hAnsi="Calibri" w:cs="Segoe UI"/>
          <w:b/>
          <w:bCs/>
          <w:sz w:val="22"/>
          <w:szCs w:val="22"/>
        </w:rPr>
        <w:t>Duties: </w:t>
      </w:r>
      <w:r w:rsidRPr="001403FA">
        <w:rPr>
          <w:rStyle w:val="normaltextrun"/>
          <w:rFonts w:ascii="Arial" w:hAnsi="Arial" w:cs="Arial"/>
          <w:sz w:val="22"/>
          <w:szCs w:val="22"/>
        </w:rPr>
        <w:t xml:space="preserve"> </w:t>
      </w:r>
      <w:r w:rsidR="00BF28F1" w:rsidRPr="001403FA">
        <w:rPr>
          <w:rStyle w:val="normaltextrun"/>
          <w:rFonts w:ascii="Arial" w:hAnsi="Arial" w:cs="Arial"/>
          <w:sz w:val="22"/>
          <w:szCs w:val="22"/>
        </w:rPr>
        <w:t xml:space="preserve">Developed a private family business, with multiple locations throughout Bulgaria, specializing in </w:t>
      </w:r>
      <w:r w:rsidR="0083621F" w:rsidRPr="001403FA">
        <w:rPr>
          <w:rStyle w:val="normaltextrun"/>
          <w:rFonts w:ascii="Arial" w:hAnsi="Arial" w:cs="Arial"/>
          <w:sz w:val="22"/>
          <w:szCs w:val="22"/>
        </w:rPr>
        <w:t xml:space="preserve">the </w:t>
      </w:r>
      <w:r w:rsidR="00BF28F1" w:rsidRPr="001403FA">
        <w:rPr>
          <w:rStyle w:val="normaltextrun"/>
          <w:rFonts w:ascii="Arial" w:hAnsi="Arial" w:cs="Arial"/>
          <w:sz w:val="22"/>
          <w:szCs w:val="22"/>
        </w:rPr>
        <w:t>importation and distribution of goods from India</w:t>
      </w:r>
      <w:r w:rsidRPr="001403FA">
        <w:rPr>
          <w:rStyle w:val="normaltextrun"/>
          <w:rFonts w:asciiTheme="minorHAnsi" w:hAnsiTheme="minorHAnsi" w:cs="Arial"/>
          <w:sz w:val="22"/>
          <w:szCs w:val="22"/>
        </w:rPr>
        <w:t>.</w:t>
      </w:r>
      <w:r w:rsidRPr="001403FA">
        <w:rPr>
          <w:rStyle w:val="eop"/>
          <w:rFonts w:asciiTheme="minorHAnsi" w:hAnsiTheme="minorHAnsi" w:cs="Arial"/>
          <w:sz w:val="22"/>
          <w:szCs w:val="22"/>
        </w:rPr>
        <w:t> </w:t>
      </w:r>
      <w:r w:rsidR="0083621F" w:rsidRPr="001403FA">
        <w:rPr>
          <w:rStyle w:val="eop"/>
          <w:rFonts w:asciiTheme="minorHAnsi" w:hAnsiTheme="minorHAnsi" w:cs="Arial"/>
          <w:sz w:val="22"/>
          <w:szCs w:val="22"/>
        </w:rPr>
        <w:t>Primary responsibilities included: developing international business contacts, coordinating the production and importation of products, securing business financing, scouting and developing multiple retail locations throughout the country, staffing and human resources, payroll and related administrative duties.</w:t>
      </w:r>
    </w:p>
    <w:p w:rsidR="003735C8" w:rsidRDefault="001403FA" w:rsidP="003735C8">
      <w:pPr>
        <w:spacing w:line="240" w:lineRule="auto"/>
        <w:rPr>
          <w:sz w:val="24"/>
          <w:szCs w:val="24"/>
        </w:rPr>
      </w:pPr>
      <w:r>
        <w:rPr>
          <w:b/>
          <w:sz w:val="24"/>
          <w:szCs w:val="24"/>
        </w:rPr>
        <w:t>Works Yuri Gregarin</w:t>
      </w:r>
      <w:r w:rsidR="003735C8">
        <w:rPr>
          <w:b/>
          <w:sz w:val="24"/>
          <w:szCs w:val="24"/>
        </w:rPr>
        <w:tab/>
      </w:r>
      <w:r w:rsidR="003735C8">
        <w:rPr>
          <w:b/>
          <w:sz w:val="24"/>
          <w:szCs w:val="24"/>
        </w:rPr>
        <w:tab/>
        <w:t xml:space="preserve">             </w:t>
      </w:r>
      <w:r w:rsidR="0083621F">
        <w:rPr>
          <w:sz w:val="24"/>
          <w:szCs w:val="24"/>
        </w:rPr>
        <w:t>1985-2000</w:t>
      </w:r>
      <w:r w:rsidR="003735C8">
        <w:rPr>
          <w:sz w:val="24"/>
          <w:szCs w:val="24"/>
        </w:rPr>
        <w:tab/>
        <w:t xml:space="preserve">            </w:t>
      </w:r>
      <w:r w:rsidR="0083621F">
        <w:rPr>
          <w:sz w:val="24"/>
          <w:szCs w:val="24"/>
        </w:rPr>
        <w:t xml:space="preserve">                   Head of Metallurgy</w:t>
      </w:r>
      <w:r w:rsidR="003735C8">
        <w:rPr>
          <w:sz w:val="24"/>
          <w:szCs w:val="24"/>
        </w:rPr>
        <w:t xml:space="preserve"> </w:t>
      </w:r>
      <w:r w:rsidR="0083621F">
        <w:rPr>
          <w:sz w:val="24"/>
          <w:szCs w:val="24"/>
        </w:rPr>
        <w:t>Bureau</w:t>
      </w:r>
    </w:p>
    <w:p w:rsidR="00204C7E" w:rsidRDefault="003735C8" w:rsidP="0083621F">
      <w:pPr>
        <w:spacing w:line="240" w:lineRule="auto"/>
        <w:ind w:left="720"/>
        <w:jc w:val="both"/>
        <w:rPr>
          <w:sz w:val="24"/>
          <w:szCs w:val="24"/>
        </w:rPr>
      </w:pPr>
      <w:r w:rsidRPr="00BD1CAF">
        <w:rPr>
          <w:b/>
          <w:sz w:val="24"/>
          <w:szCs w:val="24"/>
        </w:rPr>
        <w:t>Duties:</w:t>
      </w:r>
      <w:r>
        <w:rPr>
          <w:sz w:val="24"/>
          <w:szCs w:val="24"/>
        </w:rPr>
        <w:t xml:space="preserve"> </w:t>
      </w:r>
      <w:r w:rsidR="0083621F">
        <w:rPr>
          <w:sz w:val="24"/>
          <w:szCs w:val="24"/>
        </w:rPr>
        <w:t>Served as the head of the Metallurgical Department of the plant, which was responsible for the production of spare machine parts for the tutunevata industry</w:t>
      </w:r>
      <w:r w:rsidR="00204C7E">
        <w:rPr>
          <w:sz w:val="24"/>
          <w:szCs w:val="24"/>
        </w:rPr>
        <w:t xml:space="preserve">. </w:t>
      </w:r>
      <w:r w:rsidR="0083621F">
        <w:rPr>
          <w:sz w:val="24"/>
          <w:szCs w:val="24"/>
        </w:rPr>
        <w:t>Production processes included: heat treatment of metals, casting of ferrous and non-ferrous metals, plating, conservation, welding and forging of various metals.</w:t>
      </w:r>
    </w:p>
    <w:p w:rsidR="004246E5" w:rsidRDefault="001403FA" w:rsidP="004246E5">
      <w:pPr>
        <w:spacing w:line="240" w:lineRule="auto"/>
        <w:rPr>
          <w:sz w:val="24"/>
          <w:szCs w:val="24"/>
        </w:rPr>
      </w:pPr>
      <w:r>
        <w:rPr>
          <w:b/>
          <w:sz w:val="24"/>
          <w:szCs w:val="24"/>
        </w:rPr>
        <w:t>Central Machine Building Inst.</w:t>
      </w:r>
      <w:r w:rsidR="004246E5">
        <w:rPr>
          <w:b/>
          <w:sz w:val="24"/>
          <w:szCs w:val="24"/>
        </w:rPr>
        <w:t xml:space="preserve">          </w:t>
      </w:r>
      <w:r>
        <w:rPr>
          <w:sz w:val="24"/>
          <w:szCs w:val="24"/>
        </w:rPr>
        <w:t>1980-1985</w:t>
      </w:r>
      <w:r w:rsidR="008B7333">
        <w:rPr>
          <w:sz w:val="24"/>
          <w:szCs w:val="24"/>
        </w:rPr>
        <w:tab/>
      </w:r>
      <w:r w:rsidR="004246E5">
        <w:rPr>
          <w:sz w:val="24"/>
          <w:szCs w:val="24"/>
        </w:rPr>
        <w:t xml:space="preserve">        </w:t>
      </w:r>
      <w:r>
        <w:rPr>
          <w:sz w:val="24"/>
          <w:szCs w:val="24"/>
        </w:rPr>
        <w:t xml:space="preserve">                       </w:t>
      </w:r>
      <w:r w:rsidR="004246E5">
        <w:rPr>
          <w:sz w:val="24"/>
          <w:szCs w:val="24"/>
        </w:rPr>
        <w:t xml:space="preserve">    </w:t>
      </w:r>
      <w:r>
        <w:rPr>
          <w:sz w:val="24"/>
          <w:szCs w:val="24"/>
        </w:rPr>
        <w:t>Metallurgical Technician</w:t>
      </w:r>
      <w:r w:rsidR="004246E5">
        <w:rPr>
          <w:sz w:val="24"/>
          <w:szCs w:val="24"/>
        </w:rPr>
        <w:t xml:space="preserve"> </w:t>
      </w:r>
    </w:p>
    <w:p w:rsidR="004246E5" w:rsidRDefault="004246E5" w:rsidP="00FF3284">
      <w:pPr>
        <w:spacing w:line="240" w:lineRule="auto"/>
        <w:ind w:left="720"/>
        <w:jc w:val="both"/>
        <w:rPr>
          <w:sz w:val="24"/>
          <w:szCs w:val="24"/>
        </w:rPr>
      </w:pPr>
      <w:r w:rsidRPr="00BD1CAF">
        <w:rPr>
          <w:b/>
          <w:sz w:val="24"/>
          <w:szCs w:val="24"/>
        </w:rPr>
        <w:t>Duties:</w:t>
      </w:r>
      <w:r>
        <w:rPr>
          <w:sz w:val="24"/>
          <w:szCs w:val="24"/>
        </w:rPr>
        <w:t xml:space="preserve"> </w:t>
      </w:r>
      <w:r w:rsidR="001403FA">
        <w:rPr>
          <w:sz w:val="24"/>
          <w:szCs w:val="24"/>
        </w:rPr>
        <w:t>Responsible for the technological support and control of synthesized products manufactured using powder metallurgy.</w:t>
      </w:r>
    </w:p>
    <w:p w:rsidR="00057C66" w:rsidRDefault="001403FA" w:rsidP="00057C66">
      <w:pPr>
        <w:spacing w:line="240" w:lineRule="auto"/>
        <w:rPr>
          <w:sz w:val="24"/>
          <w:szCs w:val="24"/>
        </w:rPr>
      </w:pPr>
      <w:r>
        <w:rPr>
          <w:b/>
          <w:sz w:val="24"/>
          <w:szCs w:val="24"/>
        </w:rPr>
        <w:t>Vazovski Machine Works</w:t>
      </w:r>
      <w:r w:rsidR="00057C66">
        <w:rPr>
          <w:sz w:val="24"/>
          <w:szCs w:val="24"/>
        </w:rPr>
        <w:t xml:space="preserve">                    </w:t>
      </w:r>
      <w:r>
        <w:rPr>
          <w:sz w:val="24"/>
          <w:szCs w:val="24"/>
        </w:rPr>
        <w:t xml:space="preserve">1978-1980   </w:t>
      </w:r>
      <w:r w:rsidR="00057C66">
        <w:rPr>
          <w:sz w:val="24"/>
          <w:szCs w:val="24"/>
        </w:rPr>
        <w:t xml:space="preserve">       </w:t>
      </w:r>
      <w:r>
        <w:rPr>
          <w:sz w:val="24"/>
          <w:szCs w:val="24"/>
        </w:rPr>
        <w:t xml:space="preserve">                           </w:t>
      </w:r>
      <w:r w:rsidR="00057C66">
        <w:rPr>
          <w:sz w:val="24"/>
          <w:szCs w:val="24"/>
        </w:rPr>
        <w:t xml:space="preserve">      </w:t>
      </w:r>
      <w:r>
        <w:rPr>
          <w:sz w:val="24"/>
          <w:szCs w:val="24"/>
        </w:rPr>
        <w:t>Metallurgical Technician</w:t>
      </w:r>
    </w:p>
    <w:p w:rsidR="00822B7B" w:rsidRPr="00D766BD" w:rsidRDefault="00057C66" w:rsidP="00FF3284">
      <w:pPr>
        <w:spacing w:line="240" w:lineRule="auto"/>
        <w:ind w:left="720"/>
        <w:jc w:val="both"/>
        <w:rPr>
          <w:b/>
          <w:sz w:val="24"/>
          <w:szCs w:val="24"/>
        </w:rPr>
      </w:pPr>
      <w:r w:rsidRPr="00BD1CAF">
        <w:rPr>
          <w:b/>
          <w:sz w:val="24"/>
          <w:szCs w:val="24"/>
        </w:rPr>
        <w:t>Duties:</w:t>
      </w:r>
      <w:r w:rsidR="001403FA">
        <w:rPr>
          <w:sz w:val="24"/>
          <w:szCs w:val="24"/>
        </w:rPr>
        <w:t xml:space="preserve"> Responsible for the technological support and control of injection molding of aluminum</w:t>
      </w:r>
      <w:r w:rsidR="00FF3284">
        <w:rPr>
          <w:sz w:val="24"/>
          <w:szCs w:val="24"/>
        </w:rPr>
        <w:t xml:space="preserve"> parts.</w:t>
      </w:r>
    </w:p>
    <w:sectPr w:rsidR="00822B7B" w:rsidRPr="00D766BD" w:rsidSect="006645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298" w:rsidRDefault="00235298" w:rsidP="002D23B2">
      <w:pPr>
        <w:spacing w:after="0" w:line="240" w:lineRule="auto"/>
      </w:pPr>
      <w:r>
        <w:separator/>
      </w:r>
    </w:p>
  </w:endnote>
  <w:endnote w:type="continuationSeparator" w:id="0">
    <w:p w:rsidR="00235298" w:rsidRDefault="00235298" w:rsidP="002D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298" w:rsidRDefault="00235298" w:rsidP="002D23B2">
      <w:pPr>
        <w:spacing w:after="0" w:line="240" w:lineRule="auto"/>
      </w:pPr>
      <w:r>
        <w:separator/>
      </w:r>
    </w:p>
  </w:footnote>
  <w:footnote w:type="continuationSeparator" w:id="0">
    <w:p w:rsidR="00235298" w:rsidRDefault="00235298" w:rsidP="002D23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7B"/>
    <w:rsid w:val="000119EE"/>
    <w:rsid w:val="00030803"/>
    <w:rsid w:val="00031F91"/>
    <w:rsid w:val="000339BB"/>
    <w:rsid w:val="00037717"/>
    <w:rsid w:val="0004551C"/>
    <w:rsid w:val="00057C66"/>
    <w:rsid w:val="000C26DF"/>
    <w:rsid w:val="000F6216"/>
    <w:rsid w:val="001130D5"/>
    <w:rsid w:val="00134B41"/>
    <w:rsid w:val="001403FA"/>
    <w:rsid w:val="001802CB"/>
    <w:rsid w:val="001822D0"/>
    <w:rsid w:val="001B09EE"/>
    <w:rsid w:val="001B5E94"/>
    <w:rsid w:val="001C4E70"/>
    <w:rsid w:val="001E2E6B"/>
    <w:rsid w:val="001F1053"/>
    <w:rsid w:val="00204C7E"/>
    <w:rsid w:val="00235298"/>
    <w:rsid w:val="0025083B"/>
    <w:rsid w:val="002D23B2"/>
    <w:rsid w:val="00332421"/>
    <w:rsid w:val="00350390"/>
    <w:rsid w:val="003735C8"/>
    <w:rsid w:val="003A59D2"/>
    <w:rsid w:val="003B3E37"/>
    <w:rsid w:val="003F2C80"/>
    <w:rsid w:val="00407CCC"/>
    <w:rsid w:val="00421030"/>
    <w:rsid w:val="004246E5"/>
    <w:rsid w:val="0044264C"/>
    <w:rsid w:val="00465E78"/>
    <w:rsid w:val="0048537B"/>
    <w:rsid w:val="004A4632"/>
    <w:rsid w:val="004F3B13"/>
    <w:rsid w:val="00502FB5"/>
    <w:rsid w:val="00505D2E"/>
    <w:rsid w:val="0052228D"/>
    <w:rsid w:val="00535D4E"/>
    <w:rsid w:val="00553F6F"/>
    <w:rsid w:val="00562DD3"/>
    <w:rsid w:val="00567670"/>
    <w:rsid w:val="005944C4"/>
    <w:rsid w:val="005B1239"/>
    <w:rsid w:val="005C2CA2"/>
    <w:rsid w:val="005D58D3"/>
    <w:rsid w:val="005E4B33"/>
    <w:rsid w:val="00634B84"/>
    <w:rsid w:val="0065383F"/>
    <w:rsid w:val="00660904"/>
    <w:rsid w:val="006645B0"/>
    <w:rsid w:val="00693FC9"/>
    <w:rsid w:val="006A3478"/>
    <w:rsid w:val="007104FD"/>
    <w:rsid w:val="00711C11"/>
    <w:rsid w:val="0074759E"/>
    <w:rsid w:val="007714C7"/>
    <w:rsid w:val="00793B13"/>
    <w:rsid w:val="007A180E"/>
    <w:rsid w:val="007B4742"/>
    <w:rsid w:val="007B5D29"/>
    <w:rsid w:val="007D4788"/>
    <w:rsid w:val="007F6A36"/>
    <w:rsid w:val="00816507"/>
    <w:rsid w:val="00822B7B"/>
    <w:rsid w:val="0083164D"/>
    <w:rsid w:val="0083621F"/>
    <w:rsid w:val="00866045"/>
    <w:rsid w:val="00871584"/>
    <w:rsid w:val="00875C34"/>
    <w:rsid w:val="00890AB7"/>
    <w:rsid w:val="008B7333"/>
    <w:rsid w:val="008B7407"/>
    <w:rsid w:val="008B7E7F"/>
    <w:rsid w:val="00914AF8"/>
    <w:rsid w:val="009440C5"/>
    <w:rsid w:val="009615E9"/>
    <w:rsid w:val="009704ED"/>
    <w:rsid w:val="00971B84"/>
    <w:rsid w:val="00997C5D"/>
    <w:rsid w:val="009A0120"/>
    <w:rsid w:val="009E06A3"/>
    <w:rsid w:val="009E27DF"/>
    <w:rsid w:val="00A04925"/>
    <w:rsid w:val="00A2245A"/>
    <w:rsid w:val="00A5431A"/>
    <w:rsid w:val="00A74440"/>
    <w:rsid w:val="00AA584D"/>
    <w:rsid w:val="00B21267"/>
    <w:rsid w:val="00B2782B"/>
    <w:rsid w:val="00B50CD0"/>
    <w:rsid w:val="00B60D84"/>
    <w:rsid w:val="00B9719D"/>
    <w:rsid w:val="00BC1592"/>
    <w:rsid w:val="00BC5CDC"/>
    <w:rsid w:val="00BD1CAF"/>
    <w:rsid w:val="00BF28F1"/>
    <w:rsid w:val="00C006E4"/>
    <w:rsid w:val="00C03AF3"/>
    <w:rsid w:val="00C03CBF"/>
    <w:rsid w:val="00C10065"/>
    <w:rsid w:val="00C167BF"/>
    <w:rsid w:val="00C9324B"/>
    <w:rsid w:val="00CA4878"/>
    <w:rsid w:val="00D201AB"/>
    <w:rsid w:val="00D223FD"/>
    <w:rsid w:val="00D62F34"/>
    <w:rsid w:val="00D766BD"/>
    <w:rsid w:val="00DA04E8"/>
    <w:rsid w:val="00DB1ED1"/>
    <w:rsid w:val="00DD5332"/>
    <w:rsid w:val="00DF3E4B"/>
    <w:rsid w:val="00DF74F1"/>
    <w:rsid w:val="00E5330A"/>
    <w:rsid w:val="00E70AF9"/>
    <w:rsid w:val="00E70CA7"/>
    <w:rsid w:val="00E80FDA"/>
    <w:rsid w:val="00EB700B"/>
    <w:rsid w:val="00EF0A0C"/>
    <w:rsid w:val="00EF14D1"/>
    <w:rsid w:val="00F540D6"/>
    <w:rsid w:val="00F6197A"/>
    <w:rsid w:val="00F81014"/>
    <w:rsid w:val="00F92E1C"/>
    <w:rsid w:val="00F9536A"/>
    <w:rsid w:val="00FB1F7B"/>
    <w:rsid w:val="00FB5BDB"/>
    <w:rsid w:val="00FC76DF"/>
    <w:rsid w:val="00FF1DCC"/>
    <w:rsid w:val="00FF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B2"/>
    <w:rPr>
      <w:rFonts w:cstheme="minorBidi"/>
    </w:rPr>
  </w:style>
  <w:style w:type="paragraph" w:styleId="Footer">
    <w:name w:val="footer"/>
    <w:basedOn w:val="Normal"/>
    <w:link w:val="FooterChar"/>
    <w:uiPriority w:val="99"/>
    <w:unhideWhenUsed/>
    <w:rsid w:val="002D2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B2"/>
    <w:rPr>
      <w:rFonts w:cstheme="minorBidi"/>
    </w:rPr>
  </w:style>
  <w:style w:type="character" w:styleId="Hyperlink">
    <w:name w:val="Hyperlink"/>
    <w:basedOn w:val="DefaultParagraphFont"/>
    <w:uiPriority w:val="99"/>
    <w:unhideWhenUsed/>
    <w:rsid w:val="00BC1592"/>
    <w:rPr>
      <w:color w:val="0000FF" w:themeColor="hyperlink"/>
      <w:u w:val="single"/>
    </w:rPr>
  </w:style>
  <w:style w:type="character" w:customStyle="1" w:styleId="normaltextrun">
    <w:name w:val="normaltextrun"/>
    <w:basedOn w:val="DefaultParagraphFont"/>
    <w:rsid w:val="0052228D"/>
  </w:style>
  <w:style w:type="paragraph" w:customStyle="1" w:styleId="paragraph">
    <w:name w:val="paragraph"/>
    <w:basedOn w:val="Normal"/>
    <w:rsid w:val="00522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22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B2"/>
    <w:rPr>
      <w:rFonts w:cstheme="minorBidi"/>
    </w:rPr>
  </w:style>
  <w:style w:type="paragraph" w:styleId="Footer">
    <w:name w:val="footer"/>
    <w:basedOn w:val="Normal"/>
    <w:link w:val="FooterChar"/>
    <w:uiPriority w:val="99"/>
    <w:unhideWhenUsed/>
    <w:rsid w:val="002D2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B2"/>
    <w:rPr>
      <w:rFonts w:cstheme="minorBidi"/>
    </w:rPr>
  </w:style>
  <w:style w:type="character" w:styleId="Hyperlink">
    <w:name w:val="Hyperlink"/>
    <w:basedOn w:val="DefaultParagraphFont"/>
    <w:uiPriority w:val="99"/>
    <w:unhideWhenUsed/>
    <w:rsid w:val="00BC1592"/>
    <w:rPr>
      <w:color w:val="0000FF" w:themeColor="hyperlink"/>
      <w:u w:val="single"/>
    </w:rPr>
  </w:style>
  <w:style w:type="character" w:customStyle="1" w:styleId="normaltextrun">
    <w:name w:val="normaltextrun"/>
    <w:basedOn w:val="DefaultParagraphFont"/>
    <w:rsid w:val="0052228D"/>
  </w:style>
  <w:style w:type="paragraph" w:customStyle="1" w:styleId="paragraph">
    <w:name w:val="paragraph"/>
    <w:basedOn w:val="Normal"/>
    <w:rsid w:val="00522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2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9623">
      <w:bodyDiv w:val="1"/>
      <w:marLeft w:val="0"/>
      <w:marRight w:val="0"/>
      <w:marTop w:val="0"/>
      <w:marBottom w:val="0"/>
      <w:divBdr>
        <w:top w:val="none" w:sz="0" w:space="0" w:color="auto"/>
        <w:left w:val="none" w:sz="0" w:space="0" w:color="auto"/>
        <w:bottom w:val="none" w:sz="0" w:space="0" w:color="auto"/>
        <w:right w:val="none" w:sz="0" w:space="0" w:color="auto"/>
      </w:divBdr>
      <w:divsChild>
        <w:div w:id="607546557">
          <w:marLeft w:val="0"/>
          <w:marRight w:val="0"/>
          <w:marTop w:val="0"/>
          <w:marBottom w:val="0"/>
          <w:divBdr>
            <w:top w:val="none" w:sz="0" w:space="0" w:color="auto"/>
            <w:left w:val="none" w:sz="0" w:space="0" w:color="auto"/>
            <w:bottom w:val="none" w:sz="0" w:space="0" w:color="auto"/>
            <w:right w:val="none" w:sz="0" w:space="0" w:color="auto"/>
          </w:divBdr>
        </w:div>
        <w:div w:id="117460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F4CC5-4551-4643-A15A-7161ECCF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Lum</dc:creator>
  <cp:lastModifiedBy>Ekaterina</cp:lastModifiedBy>
  <cp:revision>2</cp:revision>
  <cp:lastPrinted>2013-09-26T20:07:00Z</cp:lastPrinted>
  <dcterms:created xsi:type="dcterms:W3CDTF">2015-01-12T00:20:00Z</dcterms:created>
  <dcterms:modified xsi:type="dcterms:W3CDTF">2015-01-12T00:20:00Z</dcterms:modified>
</cp:coreProperties>
</file>