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E46" w:rsidRDefault="00E00C2D" w:rsidP="00515E46">
      <w:pPr>
        <w:pStyle w:val="ContactInfo"/>
        <w:spacing w:before="0"/>
      </w:pPr>
      <w:sdt>
        <w:sdtPr>
          <w:alias w:val="Street Address"/>
          <w:tag w:val="Street Address"/>
          <w:id w:val="1415969137"/>
          <w:placeholder>
            <w:docPart w:val="D298380705B24047A6212DB05B2D3394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515E46">
            <w:t>12201 Washington Center Parkway</w:t>
          </w:r>
        </w:sdtContent>
      </w:sdt>
    </w:p>
    <w:sdt>
      <w:sdtPr>
        <w:alias w:val="Category"/>
        <w:id w:val="1543715586"/>
        <w:placeholder>
          <w:docPart w:val="8F1384DBE9324E27BF2B9306C3AD1D77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515E46" w:rsidRDefault="00515E46" w:rsidP="00515E46">
          <w:pPr>
            <w:pStyle w:val="ContactInfo"/>
            <w:spacing w:before="0"/>
          </w:pPr>
          <w:r>
            <w:t>Thornton, Co 80241</w:t>
          </w:r>
        </w:p>
      </w:sdtContent>
    </w:sdt>
    <w:p w:rsidR="00515E46" w:rsidRDefault="00E00C2D" w:rsidP="00515E46">
      <w:pPr>
        <w:pStyle w:val="ContactInfo"/>
        <w:spacing w:before="0"/>
      </w:pPr>
      <w:sdt>
        <w:sdtPr>
          <w:alias w:val="Telephone"/>
          <w:tag w:val="Telephone"/>
          <w:id w:val="599758962"/>
          <w:placeholder>
            <w:docPart w:val="6616A3FC91F349E9958CCE3855CCD6EA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515E46">
            <w:t>720-252-0311 (leave msg)</w:t>
          </w:r>
        </w:sdtContent>
      </w:sdt>
    </w:p>
    <w:p w:rsidR="00515E46" w:rsidRDefault="00515E46" w:rsidP="00515E46">
      <w:pPr>
        <w:pStyle w:val="ContactInfo"/>
        <w:spacing w:before="0"/>
      </w:pPr>
      <w:r>
        <w:t xml:space="preserve">                        </w:t>
      </w:r>
      <w:r>
        <w:tab/>
      </w:r>
    </w:p>
    <w:sdt>
      <w:sdtPr>
        <w:rPr>
          <w:rStyle w:val="Emphasis"/>
        </w:rPr>
        <w:alias w:val="Email"/>
        <w:id w:val="1889536063"/>
        <w:placeholder>
          <w:docPart w:val="D708F659EF764BAD87DCCC5239D8FECD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515E46" w:rsidRDefault="00515E46" w:rsidP="00515E46">
          <w:pPr>
            <w:pStyle w:val="ContactInfo"/>
            <w:spacing w:before="0"/>
            <w:rPr>
              <w:rStyle w:val="Emphasis"/>
            </w:rPr>
          </w:pPr>
          <w:r>
            <w:rPr>
              <w:rStyle w:val="Emphasis"/>
            </w:rPr>
            <w:t>geocorey46@yahoo.com</w:t>
          </w:r>
        </w:p>
      </w:sdtContent>
    </w:sdt>
    <w:p w:rsidR="00515E46" w:rsidRDefault="00E00C2D" w:rsidP="00515E46">
      <w:pPr>
        <w:pStyle w:val="Name"/>
      </w:pPr>
      <w:sdt>
        <w:sdtPr>
          <w:alias w:val="Your Name"/>
          <w:id w:val="1197042864"/>
          <w:placeholder>
            <w:docPart w:val="08DAAB1734924BE0A546011F0AD37BB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15E46">
            <w:t>G. Corey McCormick</w:t>
          </w:r>
        </w:sdtContent>
      </w:sdt>
    </w:p>
    <w:tbl>
      <w:tblPr>
        <w:tblStyle w:val="ResumeTable"/>
        <w:tblW w:w="5000" w:type="pct"/>
        <w:tblInd w:w="0" w:type="dxa"/>
        <w:tblLook w:val="04A0" w:firstRow="1" w:lastRow="0" w:firstColumn="1" w:lastColumn="0" w:noHBand="0" w:noVBand="1"/>
        <w:tblDescription w:val="Resume"/>
      </w:tblPr>
      <w:tblGrid>
        <w:gridCol w:w="1734"/>
        <w:gridCol w:w="132"/>
        <w:gridCol w:w="7494"/>
      </w:tblGrid>
      <w:tr w:rsidR="00515E46" w:rsidTr="00515E46">
        <w:tc>
          <w:tcPr>
            <w:tcW w:w="1905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hideMark/>
          </w:tcPr>
          <w:p w:rsidR="00515E46" w:rsidRDefault="00515E46">
            <w:pPr>
              <w:pStyle w:val="Heading1"/>
              <w:outlineLvl w:val="0"/>
            </w:pPr>
            <w:r>
              <w:t>Objective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</w:tcPr>
          <w:p w:rsidR="00515E46" w:rsidRDefault="00515E46"/>
        </w:tc>
        <w:tc>
          <w:tcPr>
            <w:tcW w:w="8730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hideMark/>
          </w:tcPr>
          <w:p w:rsidR="00515E46" w:rsidRDefault="00515E46">
            <w:pPr>
              <w:pStyle w:val="ResumeText"/>
            </w:pPr>
            <w:r>
              <w:t xml:space="preserve">Seeking to elevate my career is my first goal. Obtaining a position with a growth-oriented innovative profit oriented company with an opportunity to enhance overall production should complete my aspiration. Thank you.   </w:t>
            </w:r>
          </w:p>
        </w:tc>
      </w:tr>
      <w:tr w:rsidR="00515E46" w:rsidTr="00515E46">
        <w:tc>
          <w:tcPr>
            <w:tcW w:w="190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hideMark/>
          </w:tcPr>
          <w:p w:rsidR="00515E46" w:rsidRDefault="00515E46">
            <w:pPr>
              <w:pStyle w:val="Heading1"/>
              <w:outlineLvl w:val="0"/>
            </w:pPr>
            <w:r>
              <w:t>Skills &amp; Abilities</w:t>
            </w:r>
          </w:p>
        </w:tc>
        <w:tc>
          <w:tcPr>
            <w:tcW w:w="16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</w:tcPr>
          <w:p w:rsidR="00515E46" w:rsidRDefault="00515E46"/>
        </w:tc>
        <w:tc>
          <w:tcPr>
            <w:tcW w:w="8730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hideMark/>
          </w:tcPr>
          <w:p w:rsidR="00515E46" w:rsidRDefault="00515E46">
            <w:pPr>
              <w:pStyle w:val="ResumeText"/>
            </w:pPr>
            <w:r>
              <w:t xml:space="preserve">Automotive </w:t>
            </w:r>
            <w:bookmarkStart w:id="0" w:name="_GoBack"/>
            <w:bookmarkEnd w:id="0"/>
            <w:r>
              <w:t xml:space="preserve">Technician both Foreign and Domestic, Machine operator both CNC and manual machines able to hold tolerances of + or - .0005. Building and Machine Maintenance, Construction skills. Excellent Mechanical Assembly Ability, Proficient in Team leading including instruction and training in a wide variety of job duties and responsibilities. Strong communication skills both oral and written. Computer proficient in Word, Excel    Able to follow directions and company policies </w:t>
            </w:r>
          </w:p>
        </w:tc>
      </w:tr>
      <w:tr w:rsidR="00515E46" w:rsidTr="00515E46">
        <w:tc>
          <w:tcPr>
            <w:tcW w:w="190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hideMark/>
          </w:tcPr>
          <w:p w:rsidR="00515E46" w:rsidRDefault="00515E46">
            <w:pPr>
              <w:pStyle w:val="Heading1"/>
              <w:outlineLvl w:val="0"/>
            </w:pPr>
            <w:r>
              <w:t>Experience</w:t>
            </w:r>
          </w:p>
        </w:tc>
        <w:tc>
          <w:tcPr>
            <w:tcW w:w="16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</w:tcPr>
          <w:p w:rsidR="00515E46" w:rsidRDefault="00515E46"/>
        </w:tc>
        <w:tc>
          <w:tcPr>
            <w:tcW w:w="8730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hideMark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:kern w:val="0"/>
                <w:sz w:val="22"/>
                <w:szCs w:val="22"/>
                <w:lang w:eastAsia="en-US"/>
                <w14:ligatures w14:val="none"/>
              </w:rPr>
              <w:id w:val="1436861535"/>
            </w:sdtPr>
            <w:sdtEndPr>
              <w:rPr>
                <w:sz w:val="20"/>
                <w:szCs w:val="20"/>
                <w:lang w:eastAsia="ja-JP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kern w:val="0"/>
                    <w:sz w:val="22"/>
                    <w:szCs w:val="22"/>
                    <w:lang w:eastAsia="en-US"/>
                    <w14:ligatures w14:val="none"/>
                  </w:rPr>
                  <w:id w:val="221802691"/>
                  <w:placeholder>
                    <w:docPart w:val="D5534BB2570748B4A9083B824DC6B564"/>
                  </w:placeholder>
                </w:sdtPr>
                <w:sdtEndPr>
                  <w:rPr>
                    <w:sz w:val="20"/>
                    <w:szCs w:val="20"/>
                    <w:lang w:eastAsia="ja-JP"/>
                  </w:rPr>
                </w:sdtEndPr>
                <w:sdtContent>
                  <w:p w:rsidR="00515E46" w:rsidRDefault="00515E46">
                    <w:pPr>
                      <w:pStyle w:val="Heading2"/>
                      <w:outlineLvl w:val="1"/>
                      <w:rPr>
                        <w:sz w:val="24"/>
                        <w:szCs w:val="24"/>
                      </w:rPr>
                    </w:pPr>
                    <w:r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color w:val="595959" w:themeColor="text1" w:themeTint="A6"/>
                        <w:sz w:val="24"/>
                        <w:szCs w:val="24"/>
                        <w14:ligatures w14:val="none"/>
                      </w:rPr>
                      <w:t>Jims Independent GM Repair</w:t>
                    </w:r>
                  </w:p>
                  <w:p w:rsidR="00515E46" w:rsidRDefault="00515E46">
                    <w:pPr>
                      <w:pStyle w:val="ResumeText"/>
                    </w:pPr>
                    <w:r>
                      <w:t>January 2004 - January 2014</w:t>
                    </w:r>
                  </w:p>
                  <w:p w:rsidR="00515E46" w:rsidRDefault="00515E46">
                    <w:r>
                      <w:t xml:space="preserve">Automotive Repair, Complete Engine rebuild and install, customer service, parts ordering 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kern w:val="0"/>
                    <w:sz w:val="22"/>
                    <w:szCs w:val="22"/>
                    <w:lang w:eastAsia="en-US"/>
                    <w14:ligatures w14:val="none"/>
                  </w:rPr>
                  <w:id w:val="68699791"/>
                  <w:placeholder>
                    <w:docPart w:val="D5534BB2570748B4A9083B824DC6B564"/>
                  </w:placeholder>
                </w:sdtPr>
                <w:sdtEndPr>
                  <w:rPr>
                    <w:sz w:val="20"/>
                    <w:szCs w:val="20"/>
                    <w:lang w:eastAsia="ja-JP"/>
                  </w:rPr>
                </w:sdtEndPr>
                <w:sdtContent>
                  <w:p w:rsidR="00515E46" w:rsidRDefault="00515E46">
                    <w:pPr>
                      <w:pStyle w:val="Heading2"/>
                      <w:outlineLvl w:val="1"/>
                    </w:pPr>
                    <w:r>
                      <w:t>AUTOMOTIVE PLUS</w:t>
                    </w:r>
                  </w:p>
                  <w:p w:rsidR="00515E46" w:rsidRDefault="00515E46">
                    <w:pPr>
                      <w:pStyle w:val="ResumeText"/>
                    </w:pPr>
                    <w:r>
                      <w:t>AUGUST 1997 – January 2014</w:t>
                    </w:r>
                  </w:p>
                  <w:p w:rsidR="00515E46" w:rsidRDefault="00515E46">
                    <w:r>
                      <w:t>Complete Automotive Repair, customer service</w:t>
                    </w:r>
                  </w:p>
                </w:sdtContent>
              </w:sdt>
            </w:sdtContent>
          </w:sdt>
        </w:tc>
      </w:tr>
      <w:tr w:rsidR="00515E46" w:rsidTr="00515E46">
        <w:tc>
          <w:tcPr>
            <w:tcW w:w="190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hideMark/>
          </w:tcPr>
          <w:p w:rsidR="00515E46" w:rsidRDefault="00515E46"/>
        </w:tc>
        <w:tc>
          <w:tcPr>
            <w:tcW w:w="16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</w:tcPr>
          <w:p w:rsidR="00515E46" w:rsidRDefault="00515E46">
            <w:pPr>
              <w:rPr>
                <w:kern w:val="20"/>
              </w:rPr>
            </w:pPr>
          </w:p>
        </w:tc>
        <w:tc>
          <w:tcPr>
            <w:tcW w:w="8730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hideMark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:kern w:val="0"/>
                <w:sz w:val="22"/>
                <w:szCs w:val="22"/>
                <w:lang w:eastAsia="en-US"/>
                <w14:ligatures w14:val="none"/>
              </w:rPr>
              <w:id w:val="-691765356"/>
            </w:sdtPr>
            <w:sdtEndPr>
              <w:rPr>
                <w:sz w:val="20"/>
                <w:szCs w:val="20"/>
                <w:lang w:eastAsia="ja-JP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kern w:val="0"/>
                    <w:sz w:val="22"/>
                    <w:szCs w:val="22"/>
                    <w:lang w:eastAsia="en-US"/>
                    <w14:ligatures w14:val="none"/>
                  </w:rPr>
                  <w:id w:val="-1126388115"/>
                  <w:placeholder>
                    <w:docPart w:val="D5534BB2570748B4A9083B824DC6B564"/>
                  </w:placeholder>
                </w:sdtPr>
                <w:sdtEndPr>
                  <w:rPr>
                    <w:sz w:val="20"/>
                    <w:szCs w:val="20"/>
                    <w:lang w:eastAsia="ja-JP"/>
                  </w:rPr>
                </w:sdtEndPr>
                <w:sdtContent>
                  <w:p w:rsidR="00515E46" w:rsidRDefault="00515E46">
                    <w:pPr>
                      <w:pStyle w:val="Heading2"/>
                      <w:outlineLvl w:val="1"/>
                    </w:pPr>
                    <w:r>
                      <w:t>Weld Central High School keenseburg, co</w:t>
                    </w:r>
                  </w:p>
                  <w:p w:rsidR="00515E46" w:rsidRDefault="00515E46">
                    <w:r>
                      <w:t>High School Graduate</w:t>
                    </w:r>
                  </w:p>
                </w:sdtContent>
              </w:sdt>
            </w:sdtContent>
          </w:sdt>
        </w:tc>
      </w:tr>
      <w:tr w:rsidR="00515E46" w:rsidTr="00515E46">
        <w:tc>
          <w:tcPr>
            <w:tcW w:w="190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hideMark/>
          </w:tcPr>
          <w:p w:rsidR="00515E46" w:rsidRDefault="00515E46">
            <w:pPr>
              <w:pStyle w:val="Heading1"/>
              <w:outlineLvl w:val="0"/>
            </w:pPr>
            <w:r>
              <w:t>Leadership</w:t>
            </w:r>
          </w:p>
        </w:tc>
        <w:tc>
          <w:tcPr>
            <w:tcW w:w="16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</w:tcPr>
          <w:p w:rsidR="00515E46" w:rsidRDefault="00515E46"/>
        </w:tc>
        <w:tc>
          <w:tcPr>
            <w:tcW w:w="8730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hideMark/>
          </w:tcPr>
          <w:p w:rsidR="00515E46" w:rsidRDefault="00515E46">
            <w:pPr>
              <w:pStyle w:val="ResumeText"/>
            </w:pPr>
            <w:r>
              <w:t>Army Squad Leader, Lead Machinist (Engine Rebuilder Havana Machine)</w:t>
            </w:r>
          </w:p>
        </w:tc>
      </w:tr>
      <w:tr w:rsidR="00515E46" w:rsidTr="00515E46">
        <w:tc>
          <w:tcPr>
            <w:tcW w:w="1905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  <w:hideMark/>
          </w:tcPr>
          <w:p w:rsidR="00515E46" w:rsidRDefault="00515E46">
            <w:pPr>
              <w:pStyle w:val="Heading1"/>
              <w:outlineLvl w:val="0"/>
            </w:pPr>
            <w:r>
              <w:t>References</w:t>
            </w:r>
          </w:p>
        </w:tc>
        <w:tc>
          <w:tcPr>
            <w:tcW w:w="165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:rsidR="00515E46" w:rsidRDefault="00515E46"/>
        </w:tc>
        <w:tc>
          <w:tcPr>
            <w:tcW w:w="8730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  <w:hideMark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</w:sdtPr>
                <w:sdtEndPr/>
                <w:sdtContent>
                  <w:p w:rsidR="00515E46" w:rsidRDefault="00515E46">
                    <w:pPr>
                      <w:pStyle w:val="Heading2"/>
                      <w:outlineLvl w:val="1"/>
                    </w:pPr>
                    <w:r>
                      <w:t>Nils Holten</w:t>
                    </w:r>
                  </w:p>
                  <w:p w:rsidR="00515E46" w:rsidRDefault="00515E46">
                    <w:pPr>
                      <w:pStyle w:val="ResumeText"/>
                    </w:pPr>
                    <w:r>
                      <w:t>Owner Good hands Auto Repair</w:t>
                    </w:r>
                  </w:p>
                  <w:p w:rsidR="00515E46" w:rsidRDefault="00515E46">
                    <w:pPr>
                      <w:pStyle w:val="ResumeText"/>
                    </w:pPr>
                    <w:r>
                      <w:t>More references upon request</w:t>
                    </w:r>
                  </w:p>
                </w:sdtContent>
              </w:sdt>
            </w:sdtContent>
          </w:sdt>
        </w:tc>
      </w:tr>
      <w:tr w:rsidR="00515E46" w:rsidTr="00515E46">
        <w:tc>
          <w:tcPr>
            <w:tcW w:w="1905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:rsidR="00515E46" w:rsidRDefault="00515E46">
            <w:pPr>
              <w:pStyle w:val="Heading1"/>
              <w:outlineLvl w:val="0"/>
            </w:pPr>
          </w:p>
        </w:tc>
        <w:tc>
          <w:tcPr>
            <w:tcW w:w="165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:rsidR="00515E46" w:rsidRDefault="00515E46"/>
        </w:tc>
        <w:tc>
          <w:tcPr>
            <w:tcW w:w="8730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:rsidR="00515E46" w:rsidRDefault="00515E46"/>
        </w:tc>
      </w:tr>
    </w:tbl>
    <w:p w:rsidR="00E92135" w:rsidRDefault="00E92135"/>
    <w:sectPr w:rsidR="00E92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C2D" w:rsidRDefault="00E00C2D" w:rsidP="00267C61">
      <w:pPr>
        <w:spacing w:after="0" w:line="240" w:lineRule="auto"/>
      </w:pPr>
      <w:r>
        <w:separator/>
      </w:r>
    </w:p>
  </w:endnote>
  <w:endnote w:type="continuationSeparator" w:id="0">
    <w:p w:rsidR="00E00C2D" w:rsidRDefault="00E00C2D" w:rsidP="0026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C2D" w:rsidRDefault="00E00C2D" w:rsidP="00267C61">
      <w:pPr>
        <w:spacing w:after="0" w:line="240" w:lineRule="auto"/>
      </w:pPr>
      <w:r>
        <w:separator/>
      </w:r>
    </w:p>
  </w:footnote>
  <w:footnote w:type="continuationSeparator" w:id="0">
    <w:p w:rsidR="00E00C2D" w:rsidRDefault="00E00C2D" w:rsidP="00267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46"/>
    <w:rsid w:val="00267C61"/>
    <w:rsid w:val="003602C6"/>
    <w:rsid w:val="00515E46"/>
    <w:rsid w:val="006358AF"/>
    <w:rsid w:val="00735C40"/>
    <w:rsid w:val="008776A2"/>
    <w:rsid w:val="00AC14B3"/>
    <w:rsid w:val="00E00C2D"/>
    <w:rsid w:val="00E92135"/>
    <w:rsid w:val="00F0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6BB848-FCE1-4F6D-96E9-BE946F72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515E46"/>
    <w:pPr>
      <w:spacing w:before="4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B9BD5" w:themeColor="accent1"/>
      <w:kern w:val="20"/>
      <w:sz w:val="21"/>
      <w:szCs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15E46"/>
    <w:pPr>
      <w:keepNext/>
      <w:keepLines/>
      <w:spacing w:before="40"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76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15E46"/>
    <w:rPr>
      <w:rFonts w:asciiTheme="majorHAnsi" w:eastAsiaTheme="majorEastAsia" w:hAnsiTheme="majorHAnsi" w:cstheme="majorBidi"/>
      <w:caps/>
      <w:color w:val="5B9BD5" w:themeColor="accent1"/>
      <w:kern w:val="20"/>
      <w:sz w:val="21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515E46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ja-JP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515E46"/>
    <w:rPr>
      <w:i w:val="0"/>
      <w:iCs w:val="0"/>
      <w:color w:val="5B9BD5" w:themeColor="accent1"/>
    </w:rPr>
  </w:style>
  <w:style w:type="paragraph" w:customStyle="1" w:styleId="ResumeText">
    <w:name w:val="Resume Text"/>
    <w:basedOn w:val="Normal"/>
    <w:qFormat/>
    <w:rsid w:val="00515E46"/>
    <w:pPr>
      <w:spacing w:before="40" w:after="40" w:line="288" w:lineRule="auto"/>
      <w:ind w:right="1440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ContactInfo">
    <w:name w:val="Contact Info"/>
    <w:basedOn w:val="Normal"/>
    <w:uiPriority w:val="2"/>
    <w:qFormat/>
    <w:rsid w:val="00515E46"/>
    <w:pPr>
      <w:spacing w:before="40" w:after="0" w:line="240" w:lineRule="auto"/>
      <w:jc w:val="right"/>
    </w:pPr>
    <w:rPr>
      <w:color w:val="595959" w:themeColor="text1" w:themeTint="A6"/>
      <w:kern w:val="20"/>
      <w:sz w:val="18"/>
      <w:szCs w:val="20"/>
      <w:lang w:eastAsia="ja-JP"/>
    </w:rPr>
  </w:style>
  <w:style w:type="paragraph" w:customStyle="1" w:styleId="Name">
    <w:name w:val="Name"/>
    <w:basedOn w:val="Normal"/>
    <w:next w:val="Normal"/>
    <w:uiPriority w:val="1"/>
    <w:qFormat/>
    <w:rsid w:val="00515E46"/>
    <w:pPr>
      <w:pBdr>
        <w:top w:val="single" w:sz="4" w:space="4" w:color="5B9BD5" w:themeColor="accent1"/>
        <w:left w:val="single" w:sz="4" w:space="6" w:color="5B9BD5" w:themeColor="accent1"/>
        <w:bottom w:val="single" w:sz="4" w:space="4" w:color="5B9BD5" w:themeColor="accent1"/>
        <w:right w:val="single" w:sz="4" w:space="6" w:color="5B9BD5" w:themeColor="accent1"/>
      </w:pBdr>
      <w:shd w:val="clear" w:color="auto" w:fill="5B9BD5" w:themeFill="accent1"/>
      <w:spacing w:before="24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  <w:lang w:eastAsia="ja-JP"/>
    </w:rPr>
  </w:style>
  <w:style w:type="table" w:customStyle="1" w:styleId="ResumeTable">
    <w:name w:val="Resume Table"/>
    <w:basedOn w:val="TableNormal"/>
    <w:uiPriority w:val="99"/>
    <w:rsid w:val="00515E46"/>
    <w:pPr>
      <w:spacing w:before="40" w:line="288" w:lineRule="auto"/>
    </w:pPr>
    <w:rPr>
      <w:color w:val="595959" w:themeColor="text1" w:themeTint="A6"/>
      <w:sz w:val="20"/>
      <w:szCs w:val="20"/>
      <w:lang w:eastAsia="ja-JP"/>
    </w:rPr>
    <w:tblPr>
      <w:tblInd w:w="0" w:type="nil"/>
      <w:tblBorders>
        <w:insideH w:val="single" w:sz="4" w:space="0" w:color="5B9BD5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7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C61"/>
  </w:style>
  <w:style w:type="paragraph" w:styleId="Footer">
    <w:name w:val="footer"/>
    <w:basedOn w:val="Normal"/>
    <w:link w:val="FooterChar"/>
    <w:uiPriority w:val="99"/>
    <w:unhideWhenUsed/>
    <w:rsid w:val="00267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C61"/>
  </w:style>
  <w:style w:type="paragraph" w:styleId="NoSpacing">
    <w:name w:val="No Spacing"/>
    <w:uiPriority w:val="1"/>
    <w:qFormat/>
    <w:rsid w:val="008776A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877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2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98380705B24047A6212DB05B2D3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67665-0CFC-478C-AA17-F61804044FC2}"/>
      </w:docPartPr>
      <w:docPartBody>
        <w:p w:rsidR="0010623D" w:rsidRDefault="00205408" w:rsidP="00205408">
          <w:pPr>
            <w:pStyle w:val="D298380705B24047A6212DB05B2D3394"/>
          </w:pPr>
          <w:r>
            <w:t>[Street Address]</w:t>
          </w:r>
        </w:p>
      </w:docPartBody>
    </w:docPart>
    <w:docPart>
      <w:docPartPr>
        <w:name w:val="8F1384DBE9324E27BF2B9306C3AD1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B8B4C-5BE1-4A39-AC13-44EEB8C45AFD}"/>
      </w:docPartPr>
      <w:docPartBody>
        <w:p w:rsidR="0010623D" w:rsidRDefault="00205408" w:rsidP="00205408">
          <w:pPr>
            <w:pStyle w:val="8F1384DBE9324E27BF2B9306C3AD1D77"/>
          </w:pPr>
          <w:r>
            <w:t>[City, ST ZIP Code]</w:t>
          </w:r>
        </w:p>
      </w:docPartBody>
    </w:docPart>
    <w:docPart>
      <w:docPartPr>
        <w:name w:val="6616A3FC91F349E9958CCE3855CCD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FC4C1-649F-4E71-9BC5-71E727F1EE20}"/>
      </w:docPartPr>
      <w:docPartBody>
        <w:p w:rsidR="0010623D" w:rsidRDefault="00205408" w:rsidP="00205408">
          <w:pPr>
            <w:pStyle w:val="6616A3FC91F349E9958CCE3855CCD6EA"/>
          </w:pPr>
          <w:r>
            <w:t>[Telephone]</w:t>
          </w:r>
        </w:p>
      </w:docPartBody>
    </w:docPart>
    <w:docPart>
      <w:docPartPr>
        <w:name w:val="D708F659EF764BAD87DCCC5239D8F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DA83B-5177-413F-B240-252BD945061D}"/>
      </w:docPartPr>
      <w:docPartBody>
        <w:p w:rsidR="0010623D" w:rsidRDefault="00205408" w:rsidP="00205408">
          <w:pPr>
            <w:pStyle w:val="D708F659EF764BAD87DCCC5239D8FECD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08DAAB1734924BE0A546011F0AD37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ACB09-B6B0-4EC7-A017-6D66F65414BC}"/>
      </w:docPartPr>
      <w:docPartBody>
        <w:p w:rsidR="0010623D" w:rsidRDefault="00205408" w:rsidP="00205408">
          <w:pPr>
            <w:pStyle w:val="08DAAB1734924BE0A546011F0AD37BB7"/>
          </w:pPr>
          <w:r>
            <w:t>[Your Name]</w:t>
          </w:r>
        </w:p>
      </w:docPartBody>
    </w:docPart>
    <w:docPart>
      <w:docPartPr>
        <w:name w:val="D5534BB2570748B4A9083B824DC6B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49B3B-AF1A-450A-9235-56159E5ADF7E}"/>
      </w:docPartPr>
      <w:docPartBody>
        <w:p w:rsidR="0010623D" w:rsidRDefault="00205408" w:rsidP="00205408">
          <w:pPr>
            <w:pStyle w:val="D5534BB2570748B4A9083B824DC6B56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08"/>
    <w:rsid w:val="0010623D"/>
    <w:rsid w:val="00205408"/>
    <w:rsid w:val="008D5713"/>
    <w:rsid w:val="009B6420"/>
    <w:rsid w:val="00D2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A668AC8B2D4FD6A627306136B1929F">
    <w:name w:val="FAA668AC8B2D4FD6A627306136B1929F"/>
    <w:rsid w:val="00205408"/>
  </w:style>
  <w:style w:type="paragraph" w:customStyle="1" w:styleId="3D47920DF56C4B3D86E09E78DDA77384">
    <w:name w:val="3D47920DF56C4B3D86E09E78DDA77384"/>
    <w:rsid w:val="00205408"/>
  </w:style>
  <w:style w:type="paragraph" w:customStyle="1" w:styleId="C6BCC6AAFD9240908161B2A5DAF84021">
    <w:name w:val="C6BCC6AAFD9240908161B2A5DAF84021"/>
    <w:rsid w:val="00205408"/>
  </w:style>
  <w:style w:type="character" w:styleId="Emphasis">
    <w:name w:val="Emphasis"/>
    <w:basedOn w:val="DefaultParagraphFont"/>
    <w:uiPriority w:val="20"/>
    <w:qFormat/>
    <w:rsid w:val="00205408"/>
    <w:rPr>
      <w:i/>
      <w:iCs/>
    </w:rPr>
  </w:style>
  <w:style w:type="paragraph" w:customStyle="1" w:styleId="C776259F65764E3FB9497389BCB604D6">
    <w:name w:val="C776259F65764E3FB9497389BCB604D6"/>
    <w:rsid w:val="00205408"/>
  </w:style>
  <w:style w:type="paragraph" w:customStyle="1" w:styleId="876BAE850EF64874A1852ACBF7840D33">
    <w:name w:val="876BAE850EF64874A1852ACBF7840D33"/>
    <w:rsid w:val="00205408"/>
  </w:style>
  <w:style w:type="character" w:styleId="PlaceholderText">
    <w:name w:val="Placeholder Text"/>
    <w:basedOn w:val="DefaultParagraphFont"/>
    <w:uiPriority w:val="99"/>
    <w:semiHidden/>
    <w:rsid w:val="00205408"/>
  </w:style>
  <w:style w:type="paragraph" w:customStyle="1" w:styleId="A60581AF49ED4BB5BD958D100ECE406D">
    <w:name w:val="A60581AF49ED4BB5BD958D100ECE406D"/>
    <w:rsid w:val="00205408"/>
  </w:style>
  <w:style w:type="paragraph" w:customStyle="1" w:styleId="D298380705B24047A6212DB05B2D3394">
    <w:name w:val="D298380705B24047A6212DB05B2D3394"/>
    <w:rsid w:val="00205408"/>
  </w:style>
  <w:style w:type="paragraph" w:customStyle="1" w:styleId="8F1384DBE9324E27BF2B9306C3AD1D77">
    <w:name w:val="8F1384DBE9324E27BF2B9306C3AD1D77"/>
    <w:rsid w:val="00205408"/>
  </w:style>
  <w:style w:type="paragraph" w:customStyle="1" w:styleId="6616A3FC91F349E9958CCE3855CCD6EA">
    <w:name w:val="6616A3FC91F349E9958CCE3855CCD6EA"/>
    <w:rsid w:val="00205408"/>
  </w:style>
  <w:style w:type="paragraph" w:customStyle="1" w:styleId="D708F659EF764BAD87DCCC5239D8FECD">
    <w:name w:val="D708F659EF764BAD87DCCC5239D8FECD"/>
    <w:rsid w:val="00205408"/>
  </w:style>
  <w:style w:type="paragraph" w:customStyle="1" w:styleId="08DAAB1734924BE0A546011F0AD37BB7">
    <w:name w:val="08DAAB1734924BE0A546011F0AD37BB7"/>
    <w:rsid w:val="00205408"/>
  </w:style>
  <w:style w:type="paragraph" w:customStyle="1" w:styleId="D5534BB2570748B4A9083B824DC6B564">
    <w:name w:val="D5534BB2570748B4A9083B824DC6B564"/>
    <w:rsid w:val="00205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12201 Washington Center Parkway</CompanyAddress>
  <CompanyPhone>720-252-0311 (leave msg)</CompanyPhone>
  <CompanyFax/>
  <CompanyEmail>geocorey46@yahoo.com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F6D5FC-4D83-4345-AE8E-1653A8AF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Corey McCormick</dc:creator>
  <cp:keywords/>
  <dc:description/>
  <cp:lastModifiedBy>Amy</cp:lastModifiedBy>
  <cp:revision>2</cp:revision>
  <dcterms:created xsi:type="dcterms:W3CDTF">2015-03-19T21:37:00Z</dcterms:created>
  <dcterms:modified xsi:type="dcterms:W3CDTF">2015-03-19T21:37:00Z</dcterms:modified>
  <cp:category>Thornton, Co 80241</cp:category>
  <cp:contentStatus/>
</cp:coreProperties>
</file>