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23" w:rsidRDefault="00EB711D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color w:val="000080"/>
          <w:sz w:val="52"/>
          <w:szCs w:val="52"/>
        </w:rPr>
      </w:pPr>
      <w:r>
        <w:rPr>
          <w:rFonts w:ascii="Calibri" w:hAnsi="Calibri" w:cs="Calibri"/>
          <w:b/>
          <w:bCs/>
          <w:color w:val="000080"/>
          <w:sz w:val="52"/>
          <w:szCs w:val="52"/>
        </w:rPr>
        <w:t>CARA CARLSON</w:t>
      </w:r>
    </w:p>
    <w:p w:rsidR="00A35823" w:rsidRDefault="00DF3AA5">
      <w:p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 xml:space="preserve">   </w:t>
      </w:r>
      <w:r w:rsidR="00D93157">
        <w:rPr>
          <w:rFonts w:ascii="Calibri" w:hAnsi="Calibri" w:cs="Calibri"/>
          <w:color w:val="000080"/>
          <w:sz w:val="20"/>
          <w:szCs w:val="20"/>
        </w:rPr>
        <w:t>11690 Ivy Street</w:t>
      </w:r>
      <w:proofErr w:type="gramStart"/>
      <w:r w:rsidR="00A35823">
        <w:rPr>
          <w:rFonts w:ascii="Calibri" w:hAnsi="Calibri" w:cs="Calibri"/>
          <w:color w:val="000080"/>
          <w:sz w:val="20"/>
          <w:szCs w:val="20"/>
        </w:rPr>
        <w:tab/>
      </w:r>
      <w:r w:rsidR="00A35823">
        <w:rPr>
          <w:rFonts w:ascii="Calibri" w:hAnsi="Calibri" w:cs="Calibri"/>
          <w:color w:val="000080"/>
          <w:sz w:val="20"/>
          <w:szCs w:val="20"/>
        </w:rPr>
        <w:tab/>
      </w:r>
      <w:r w:rsidR="00D93157">
        <w:rPr>
          <w:rFonts w:ascii="Calibri" w:hAnsi="Calibri" w:cs="Calibri"/>
          <w:color w:val="000080"/>
          <w:sz w:val="20"/>
          <w:szCs w:val="20"/>
        </w:rPr>
        <w:tab/>
      </w:r>
      <w:r w:rsidR="00A35823">
        <w:rPr>
          <w:rFonts w:ascii="Calibri" w:hAnsi="Calibri" w:cs="Calibri"/>
          <w:color w:val="000080"/>
          <w:sz w:val="20"/>
          <w:szCs w:val="20"/>
        </w:rPr>
        <w:tab/>
      </w:r>
      <w:r w:rsidR="00A35823">
        <w:rPr>
          <w:rFonts w:ascii="Calibri" w:hAnsi="Calibri" w:cs="Calibri"/>
          <w:color w:val="000080"/>
          <w:sz w:val="20"/>
          <w:szCs w:val="20"/>
        </w:rPr>
        <w:tab/>
      </w:r>
      <w:r w:rsidR="00A35823">
        <w:rPr>
          <w:rFonts w:ascii="Calibri" w:hAnsi="Calibri" w:cs="Calibri"/>
          <w:color w:val="000080"/>
          <w:sz w:val="20"/>
          <w:szCs w:val="20"/>
        </w:rPr>
        <w:tab/>
      </w:r>
      <w:r w:rsidR="00A35823">
        <w:rPr>
          <w:rFonts w:ascii="Calibri" w:hAnsi="Calibri" w:cs="Calibri"/>
          <w:color w:val="000080"/>
          <w:sz w:val="20"/>
          <w:szCs w:val="20"/>
        </w:rPr>
        <w:tab/>
      </w:r>
      <w:r>
        <w:rPr>
          <w:rFonts w:ascii="Calibri" w:hAnsi="Calibri" w:cs="Calibri"/>
          <w:color w:val="000080"/>
          <w:sz w:val="20"/>
          <w:szCs w:val="20"/>
        </w:rPr>
        <w:t xml:space="preserve">     </w:t>
      </w:r>
      <w:r w:rsidR="00A35823">
        <w:rPr>
          <w:rFonts w:ascii="Calibri" w:hAnsi="Calibri" w:cs="Calibri"/>
          <w:color w:val="000080"/>
          <w:sz w:val="20"/>
          <w:szCs w:val="20"/>
        </w:rPr>
        <w:t>Phone</w:t>
      </w:r>
      <w:proofErr w:type="gramEnd"/>
      <w:r w:rsidR="00A35823">
        <w:rPr>
          <w:rFonts w:ascii="Calibri" w:hAnsi="Calibri" w:cs="Calibri"/>
          <w:color w:val="000080"/>
          <w:sz w:val="20"/>
          <w:szCs w:val="20"/>
        </w:rPr>
        <w:t>: 720-883-4732</w:t>
      </w:r>
    </w:p>
    <w:p w:rsidR="00A35823" w:rsidRDefault="00D93157">
      <w:p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 xml:space="preserve">Thornton, CO 80233   </w:t>
      </w:r>
      <w:r>
        <w:rPr>
          <w:rFonts w:ascii="Calibri" w:hAnsi="Calibri" w:cs="Calibri"/>
          <w:color w:val="000080"/>
          <w:sz w:val="20"/>
          <w:szCs w:val="20"/>
        </w:rPr>
        <w:tab/>
      </w:r>
      <w:r w:rsidR="00A35823">
        <w:rPr>
          <w:rFonts w:ascii="Calibri" w:hAnsi="Calibri" w:cs="Calibri"/>
          <w:color w:val="000080"/>
          <w:sz w:val="20"/>
          <w:szCs w:val="20"/>
        </w:rPr>
        <w:tab/>
      </w:r>
      <w:r>
        <w:rPr>
          <w:rFonts w:ascii="Calibri" w:hAnsi="Calibri" w:cs="Calibri"/>
          <w:color w:val="000080"/>
          <w:sz w:val="20"/>
          <w:szCs w:val="20"/>
        </w:rPr>
        <w:tab/>
      </w:r>
      <w:r w:rsidR="00BD0634">
        <w:rPr>
          <w:rFonts w:ascii="Calibri" w:hAnsi="Calibri" w:cs="Calibri"/>
          <w:color w:val="000080"/>
          <w:sz w:val="20"/>
          <w:szCs w:val="20"/>
        </w:rPr>
        <w:tab/>
      </w:r>
      <w:r w:rsidR="00BD0634">
        <w:rPr>
          <w:rFonts w:ascii="Calibri" w:hAnsi="Calibri" w:cs="Calibri"/>
          <w:color w:val="000080"/>
          <w:sz w:val="20"/>
          <w:szCs w:val="20"/>
        </w:rPr>
        <w:tab/>
      </w:r>
      <w:r w:rsidR="00BD0634">
        <w:rPr>
          <w:rFonts w:ascii="Calibri" w:hAnsi="Calibri" w:cs="Calibri"/>
          <w:color w:val="000080"/>
          <w:sz w:val="20"/>
          <w:szCs w:val="20"/>
        </w:rPr>
        <w:tab/>
        <w:t xml:space="preserve">email: </w:t>
      </w:r>
      <w:r w:rsidR="00EB711D">
        <w:rPr>
          <w:rFonts w:ascii="Calibri" w:hAnsi="Calibri" w:cs="Calibri"/>
          <w:color w:val="000080"/>
          <w:sz w:val="20"/>
          <w:szCs w:val="20"/>
        </w:rPr>
        <w:t>caralovett@gmail.com</w:t>
      </w:r>
    </w:p>
    <w:p w:rsidR="00A35823" w:rsidRDefault="00A35823">
      <w:pPr>
        <w:ind w:left="6480"/>
        <w:rPr>
          <w:rFonts w:ascii="Calibri" w:hAnsi="Calibri" w:cs="Calibri"/>
          <w:color w:val="000080"/>
          <w:sz w:val="20"/>
          <w:szCs w:val="20"/>
        </w:rPr>
      </w:pPr>
    </w:p>
    <w:p w:rsidR="00A35823" w:rsidRDefault="00A35823">
      <w:pPr>
        <w:rPr>
          <w:rFonts w:ascii="Calibri" w:hAnsi="Calibri" w:cs="Calibri"/>
          <w:color w:val="000080"/>
          <w:sz w:val="20"/>
          <w:szCs w:val="20"/>
        </w:rPr>
      </w:pPr>
    </w:p>
    <w:p w:rsidR="00A35823" w:rsidRDefault="00A35823">
      <w:pPr>
        <w:pStyle w:val="Heading1"/>
        <w:keepNext/>
        <w:jc w:val="center"/>
        <w:rPr>
          <w:rFonts w:ascii="Calibri" w:hAnsi="Calibri" w:cs="Calibri"/>
          <w:b/>
          <w:bCs/>
          <w:color w:val="000080"/>
          <w:sz w:val="20"/>
          <w:szCs w:val="20"/>
        </w:rPr>
      </w:pPr>
      <w:r>
        <w:rPr>
          <w:rFonts w:ascii="Calibri" w:hAnsi="Calibri" w:cs="Calibri"/>
          <w:b/>
          <w:bCs/>
          <w:color w:val="000080"/>
          <w:sz w:val="20"/>
          <w:szCs w:val="20"/>
        </w:rPr>
        <w:t>PROFESSIONAL EXPERIENCE</w:t>
      </w:r>
    </w:p>
    <w:p w:rsidR="00A35823" w:rsidRDefault="00A35823">
      <w:pPr>
        <w:rPr>
          <w:rFonts w:ascii="Calibri" w:hAnsi="Calibri" w:cs="Calibri"/>
          <w:color w:val="000080"/>
          <w:sz w:val="20"/>
          <w:szCs w:val="20"/>
        </w:rPr>
      </w:pPr>
    </w:p>
    <w:p w:rsidR="001B01D7" w:rsidRDefault="001B01D7">
      <w:pPr>
        <w:rPr>
          <w:rFonts w:ascii="Calibri" w:hAnsi="Calibri" w:cs="Calibri"/>
          <w:b/>
          <w:bCs/>
          <w:color w:val="000080"/>
          <w:sz w:val="20"/>
          <w:szCs w:val="20"/>
        </w:rPr>
      </w:pPr>
      <w:r>
        <w:rPr>
          <w:rFonts w:ascii="Calibri" w:hAnsi="Calibri" w:cs="Calibri"/>
          <w:b/>
          <w:bCs/>
          <w:color w:val="000080"/>
          <w:sz w:val="20"/>
          <w:szCs w:val="20"/>
        </w:rPr>
        <w:t>Bridgestone Retail Operations-Firestone Colorado District Office</w:t>
      </w:r>
    </w:p>
    <w:p w:rsidR="001B01D7" w:rsidRDefault="001B01D7">
      <w:pPr>
        <w:rPr>
          <w:rFonts w:ascii="Calibri" w:hAnsi="Calibri" w:cs="Calibri"/>
          <w:bCs/>
          <w:color w:val="000080"/>
          <w:sz w:val="20"/>
          <w:szCs w:val="20"/>
        </w:rPr>
      </w:pPr>
      <w:r>
        <w:rPr>
          <w:rFonts w:ascii="Calibri" w:hAnsi="Calibri" w:cs="Calibri"/>
          <w:bCs/>
          <w:color w:val="000080"/>
          <w:sz w:val="20"/>
          <w:szCs w:val="20"/>
          <w:u w:val="single"/>
        </w:rPr>
        <w:t>Senior Office Manager:</w:t>
      </w:r>
      <w:r w:rsidR="00FE2045">
        <w:rPr>
          <w:rFonts w:ascii="Calibri" w:hAnsi="Calibri" w:cs="Calibri"/>
          <w:bCs/>
          <w:color w:val="000080"/>
          <w:sz w:val="20"/>
          <w:szCs w:val="20"/>
        </w:rPr>
        <w:t xml:space="preserve">  Englewood, CO </w:t>
      </w:r>
      <w:r w:rsidR="00FE2045">
        <w:rPr>
          <w:rFonts w:ascii="Calibri" w:hAnsi="Calibri" w:cs="Calibri"/>
          <w:bCs/>
          <w:color w:val="000080"/>
          <w:sz w:val="20"/>
          <w:szCs w:val="20"/>
        </w:rPr>
        <w:tab/>
      </w:r>
      <w:r w:rsidR="00FE2045">
        <w:rPr>
          <w:rFonts w:ascii="Calibri" w:hAnsi="Calibri" w:cs="Calibri"/>
          <w:bCs/>
          <w:color w:val="000080"/>
          <w:sz w:val="20"/>
          <w:szCs w:val="20"/>
        </w:rPr>
        <w:tab/>
      </w:r>
      <w:r w:rsidR="00FE2045">
        <w:rPr>
          <w:rFonts w:ascii="Calibri" w:hAnsi="Calibri" w:cs="Calibri"/>
          <w:bCs/>
          <w:color w:val="000080"/>
          <w:sz w:val="20"/>
          <w:szCs w:val="20"/>
        </w:rPr>
        <w:tab/>
      </w:r>
      <w:r w:rsidR="00FE2045">
        <w:rPr>
          <w:rFonts w:ascii="Calibri" w:hAnsi="Calibri" w:cs="Calibri"/>
          <w:bCs/>
          <w:color w:val="000080"/>
          <w:sz w:val="20"/>
          <w:szCs w:val="20"/>
        </w:rPr>
        <w:tab/>
      </w:r>
      <w:r>
        <w:rPr>
          <w:rFonts w:ascii="Calibri" w:hAnsi="Calibri" w:cs="Calibri"/>
          <w:bCs/>
          <w:color w:val="000080"/>
          <w:sz w:val="20"/>
          <w:szCs w:val="20"/>
        </w:rPr>
        <w:t>2012-Present</w:t>
      </w:r>
      <w:r>
        <w:rPr>
          <w:rFonts w:ascii="Calibri" w:hAnsi="Calibri" w:cs="Calibri"/>
          <w:bCs/>
          <w:color w:val="000080"/>
          <w:sz w:val="20"/>
          <w:szCs w:val="20"/>
        </w:rPr>
        <w:tab/>
      </w:r>
    </w:p>
    <w:p w:rsidR="001B01D7" w:rsidRDefault="001B01D7" w:rsidP="001B01D7">
      <w:pPr>
        <w:numPr>
          <w:ilvl w:val="0"/>
          <w:numId w:val="18"/>
        </w:numPr>
        <w:rPr>
          <w:rFonts w:ascii="Calibri" w:hAnsi="Calibri" w:cs="Calibri"/>
          <w:bCs/>
          <w:color w:val="000080"/>
          <w:sz w:val="20"/>
          <w:szCs w:val="20"/>
        </w:rPr>
      </w:pPr>
      <w:r>
        <w:rPr>
          <w:rFonts w:ascii="Calibri" w:hAnsi="Calibri" w:cs="Calibri"/>
          <w:bCs/>
          <w:color w:val="000080"/>
          <w:sz w:val="20"/>
          <w:szCs w:val="20"/>
        </w:rPr>
        <w:t>Handle weekly payroll administration for 430+ teammates</w:t>
      </w:r>
    </w:p>
    <w:p w:rsidR="001B01D7" w:rsidRDefault="001B01D7" w:rsidP="001B01D7">
      <w:pPr>
        <w:numPr>
          <w:ilvl w:val="0"/>
          <w:numId w:val="18"/>
        </w:numPr>
        <w:rPr>
          <w:rFonts w:ascii="Calibri" w:hAnsi="Calibri" w:cs="Calibri"/>
          <w:bCs/>
          <w:color w:val="000080"/>
          <w:sz w:val="20"/>
          <w:szCs w:val="20"/>
        </w:rPr>
      </w:pPr>
      <w:r>
        <w:rPr>
          <w:rFonts w:ascii="Calibri" w:hAnsi="Calibri" w:cs="Calibri"/>
          <w:bCs/>
          <w:color w:val="000080"/>
          <w:sz w:val="20"/>
          <w:szCs w:val="20"/>
        </w:rPr>
        <w:t>Maintain personnel records and all teammate status changes for district</w:t>
      </w:r>
    </w:p>
    <w:p w:rsidR="001B01D7" w:rsidRDefault="001B01D7" w:rsidP="001B01D7">
      <w:pPr>
        <w:numPr>
          <w:ilvl w:val="0"/>
          <w:numId w:val="18"/>
        </w:numPr>
        <w:rPr>
          <w:rFonts w:ascii="Calibri" w:hAnsi="Calibri" w:cs="Calibri"/>
          <w:bCs/>
          <w:color w:val="000080"/>
          <w:sz w:val="20"/>
          <w:szCs w:val="20"/>
        </w:rPr>
      </w:pPr>
      <w:r>
        <w:rPr>
          <w:rFonts w:ascii="Calibri" w:hAnsi="Calibri" w:cs="Calibri"/>
          <w:bCs/>
          <w:color w:val="000080"/>
          <w:sz w:val="20"/>
          <w:szCs w:val="20"/>
        </w:rPr>
        <w:t>Handle all accounts payable functions for district</w:t>
      </w:r>
    </w:p>
    <w:p w:rsidR="001B01D7" w:rsidRDefault="001B01D7" w:rsidP="001B01D7">
      <w:pPr>
        <w:numPr>
          <w:ilvl w:val="0"/>
          <w:numId w:val="18"/>
        </w:numPr>
        <w:rPr>
          <w:rFonts w:ascii="Calibri" w:hAnsi="Calibri" w:cs="Calibri"/>
          <w:bCs/>
          <w:color w:val="000080"/>
          <w:sz w:val="20"/>
          <w:szCs w:val="20"/>
        </w:rPr>
      </w:pPr>
      <w:r>
        <w:rPr>
          <w:rFonts w:ascii="Calibri" w:hAnsi="Calibri" w:cs="Calibri"/>
          <w:bCs/>
          <w:color w:val="000080"/>
          <w:sz w:val="20"/>
          <w:szCs w:val="20"/>
        </w:rPr>
        <w:t>Planning &amp; Coordinating all meetings and employee training</w:t>
      </w:r>
    </w:p>
    <w:p w:rsidR="001B01D7" w:rsidRDefault="001B01D7" w:rsidP="001B01D7">
      <w:pPr>
        <w:numPr>
          <w:ilvl w:val="0"/>
          <w:numId w:val="18"/>
        </w:numPr>
        <w:rPr>
          <w:rFonts w:ascii="Calibri" w:hAnsi="Calibri" w:cs="Calibri"/>
          <w:bCs/>
          <w:color w:val="000080"/>
          <w:sz w:val="20"/>
          <w:szCs w:val="20"/>
        </w:rPr>
      </w:pPr>
      <w:r>
        <w:rPr>
          <w:rFonts w:ascii="Calibri" w:hAnsi="Calibri" w:cs="Calibri"/>
          <w:bCs/>
          <w:color w:val="000080"/>
          <w:sz w:val="20"/>
          <w:szCs w:val="20"/>
        </w:rPr>
        <w:t>Processing</w:t>
      </w:r>
      <w:r w:rsidR="00054A4E">
        <w:rPr>
          <w:rFonts w:ascii="Calibri" w:hAnsi="Calibri" w:cs="Calibri"/>
          <w:bCs/>
          <w:color w:val="000080"/>
          <w:sz w:val="20"/>
          <w:szCs w:val="20"/>
        </w:rPr>
        <w:t xml:space="preserve"> of applicants and new hires for district</w:t>
      </w:r>
    </w:p>
    <w:p w:rsidR="00054A4E" w:rsidRPr="001B01D7" w:rsidRDefault="00054A4E" w:rsidP="001B01D7">
      <w:pPr>
        <w:numPr>
          <w:ilvl w:val="0"/>
          <w:numId w:val="18"/>
        </w:numPr>
        <w:rPr>
          <w:rFonts w:ascii="Calibri" w:hAnsi="Calibri" w:cs="Calibri"/>
          <w:bCs/>
          <w:color w:val="000080"/>
          <w:sz w:val="20"/>
          <w:szCs w:val="20"/>
        </w:rPr>
      </w:pPr>
      <w:r>
        <w:rPr>
          <w:rFonts w:ascii="Calibri" w:hAnsi="Calibri" w:cs="Calibri"/>
          <w:bCs/>
          <w:color w:val="000080"/>
          <w:sz w:val="20"/>
          <w:szCs w:val="20"/>
        </w:rPr>
        <w:t>Handle benefits enrollment, claims, inquiries and appeals for all Colorado teammates</w:t>
      </w:r>
    </w:p>
    <w:p w:rsidR="001B01D7" w:rsidRDefault="001B01D7">
      <w:pPr>
        <w:rPr>
          <w:rFonts w:ascii="Calibri" w:hAnsi="Calibri" w:cs="Calibri"/>
          <w:b/>
          <w:bCs/>
          <w:color w:val="000080"/>
          <w:sz w:val="20"/>
          <w:szCs w:val="20"/>
        </w:rPr>
      </w:pPr>
    </w:p>
    <w:p w:rsidR="00A35823" w:rsidRDefault="00A35823">
      <w:p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b/>
          <w:bCs/>
          <w:color w:val="000080"/>
          <w:sz w:val="20"/>
          <w:szCs w:val="20"/>
        </w:rPr>
        <w:t>MUSCULAR DYSTROPHY ASSOCIATION</w:t>
      </w:r>
      <w:r w:rsidR="00FE2045">
        <w:rPr>
          <w:rFonts w:ascii="Calibri" w:hAnsi="Calibri" w:cs="Calibri"/>
          <w:color w:val="000080"/>
          <w:sz w:val="20"/>
          <w:szCs w:val="20"/>
        </w:rPr>
        <w:t>,   Denver, CO</w:t>
      </w:r>
      <w:r w:rsidR="00FE2045">
        <w:rPr>
          <w:rFonts w:ascii="Calibri" w:hAnsi="Calibri" w:cs="Calibri"/>
          <w:color w:val="000080"/>
          <w:sz w:val="20"/>
          <w:szCs w:val="20"/>
        </w:rPr>
        <w:tab/>
      </w:r>
      <w:r w:rsidR="00FE2045">
        <w:rPr>
          <w:rFonts w:ascii="Calibri" w:hAnsi="Calibri" w:cs="Calibri"/>
          <w:color w:val="000080"/>
          <w:sz w:val="20"/>
          <w:szCs w:val="20"/>
        </w:rPr>
        <w:tab/>
      </w:r>
      <w:r w:rsidR="00FE2045">
        <w:rPr>
          <w:rFonts w:ascii="Calibri" w:hAnsi="Calibri" w:cs="Calibri"/>
          <w:color w:val="000080"/>
          <w:sz w:val="20"/>
          <w:szCs w:val="20"/>
        </w:rPr>
        <w:tab/>
      </w:r>
      <w:r>
        <w:rPr>
          <w:rFonts w:ascii="Calibri" w:hAnsi="Calibri" w:cs="Calibri"/>
          <w:color w:val="000080"/>
          <w:sz w:val="20"/>
          <w:szCs w:val="20"/>
        </w:rPr>
        <w:t>2008-</w:t>
      </w:r>
      <w:r w:rsidR="00B47C0D">
        <w:rPr>
          <w:rFonts w:ascii="Calibri" w:hAnsi="Calibri" w:cs="Calibri"/>
          <w:color w:val="000080"/>
          <w:sz w:val="20"/>
          <w:szCs w:val="20"/>
        </w:rPr>
        <w:t>2012</w:t>
      </w:r>
    </w:p>
    <w:p w:rsidR="00A35823" w:rsidRDefault="00A35823">
      <w:p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  <w:u w:val="single"/>
        </w:rPr>
        <w:t>Administrative Assistant/Reception:</w:t>
      </w:r>
      <w:r>
        <w:rPr>
          <w:rFonts w:ascii="Calibri" w:hAnsi="Calibri" w:cs="Calibri"/>
          <w:color w:val="000080"/>
          <w:sz w:val="20"/>
          <w:szCs w:val="20"/>
        </w:rPr>
        <w:t xml:space="preserve"> Denver </w:t>
      </w:r>
      <w:r w:rsidR="00DF3AA5">
        <w:rPr>
          <w:rFonts w:ascii="Calibri" w:hAnsi="Calibri" w:cs="Calibri"/>
          <w:color w:val="000080"/>
          <w:sz w:val="20"/>
          <w:szCs w:val="20"/>
        </w:rPr>
        <w:t xml:space="preserve">District </w:t>
      </w:r>
      <w:r>
        <w:rPr>
          <w:rFonts w:ascii="Calibri" w:hAnsi="Calibri" w:cs="Calibri"/>
          <w:color w:val="000080"/>
          <w:sz w:val="20"/>
          <w:szCs w:val="20"/>
        </w:rPr>
        <w:t>Office</w:t>
      </w:r>
    </w:p>
    <w:p w:rsidR="00A35823" w:rsidRDefault="00A35823">
      <w:pPr>
        <w:numPr>
          <w:ilvl w:val="0"/>
          <w:numId w:val="14"/>
        </w:num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Provide all administrative support and file organization to Denver district office including pre-event preparations, screening of incoming calls and visitors, typing weekly meeting minutes and maintaining &amp; ordering office materials, forms &amp; supplies</w:t>
      </w:r>
      <w:r>
        <w:rPr>
          <w:rFonts w:ascii="Calibri" w:hAnsi="Calibri" w:cs="Calibri"/>
          <w:color w:val="000080"/>
          <w:sz w:val="20"/>
          <w:szCs w:val="20"/>
        </w:rPr>
        <w:tab/>
      </w:r>
    </w:p>
    <w:p w:rsidR="00A35823" w:rsidRDefault="00A35823">
      <w:pPr>
        <w:numPr>
          <w:ilvl w:val="0"/>
          <w:numId w:val="14"/>
        </w:num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Prepare daily &amp; weekly bank deposits</w:t>
      </w:r>
    </w:p>
    <w:p w:rsidR="00A35823" w:rsidRDefault="00A35823">
      <w:pPr>
        <w:numPr>
          <w:ilvl w:val="0"/>
          <w:numId w:val="14"/>
        </w:num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Process office invoices/accounts payable</w:t>
      </w:r>
    </w:p>
    <w:p w:rsidR="00A35823" w:rsidRDefault="00A35823">
      <w:pPr>
        <w:numPr>
          <w:ilvl w:val="0"/>
          <w:numId w:val="14"/>
        </w:num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Reconciliation of monthly bank statement</w:t>
      </w:r>
    </w:p>
    <w:p w:rsidR="00A35823" w:rsidRDefault="00A35823">
      <w:pPr>
        <w:numPr>
          <w:ilvl w:val="0"/>
          <w:numId w:val="14"/>
        </w:num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Assist with training of new staff members</w:t>
      </w:r>
    </w:p>
    <w:p w:rsidR="00A35823" w:rsidRDefault="00A35823">
      <w:pPr>
        <w:rPr>
          <w:rFonts w:ascii="Calibri" w:hAnsi="Calibri" w:cs="Calibri"/>
          <w:color w:val="000080"/>
          <w:sz w:val="20"/>
          <w:szCs w:val="20"/>
        </w:rPr>
      </w:pPr>
    </w:p>
    <w:p w:rsidR="00A35823" w:rsidRDefault="00A35823">
      <w:pPr>
        <w:ind w:left="720"/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b/>
          <w:bCs/>
          <w:color w:val="000080"/>
          <w:sz w:val="20"/>
          <w:szCs w:val="20"/>
        </w:rPr>
        <w:t>WILD OATS MARKETS, INC.,</w:t>
      </w:r>
      <w:r>
        <w:rPr>
          <w:rFonts w:ascii="Calibri" w:hAnsi="Calibri" w:cs="Calibri"/>
          <w:color w:val="000080"/>
          <w:sz w:val="20"/>
          <w:szCs w:val="20"/>
        </w:rPr>
        <w:t xml:space="preserve"> Boulder, Colorado</w:t>
      </w:r>
      <w:r>
        <w:rPr>
          <w:rFonts w:ascii="Calibri" w:hAnsi="Calibri" w:cs="Calibri"/>
          <w:color w:val="000080"/>
          <w:sz w:val="20"/>
          <w:szCs w:val="20"/>
        </w:rPr>
        <w:tab/>
        <w:t xml:space="preserve">           </w:t>
      </w:r>
      <w:r>
        <w:rPr>
          <w:rFonts w:ascii="Calibri" w:hAnsi="Calibri" w:cs="Calibri"/>
          <w:color w:val="000080"/>
          <w:sz w:val="20"/>
          <w:szCs w:val="20"/>
        </w:rPr>
        <w:tab/>
      </w:r>
      <w:r>
        <w:rPr>
          <w:rFonts w:ascii="Calibri" w:hAnsi="Calibri" w:cs="Calibri"/>
          <w:color w:val="000080"/>
          <w:sz w:val="20"/>
          <w:szCs w:val="20"/>
        </w:rPr>
        <w:tab/>
      </w:r>
      <w:r>
        <w:rPr>
          <w:rFonts w:ascii="Calibri" w:hAnsi="Calibri" w:cs="Calibri"/>
          <w:color w:val="000080"/>
          <w:sz w:val="20"/>
          <w:szCs w:val="20"/>
        </w:rPr>
        <w:tab/>
        <w:t xml:space="preserve">                                                       </w:t>
      </w:r>
    </w:p>
    <w:p w:rsidR="00A35823" w:rsidRDefault="00A35823">
      <w:pPr>
        <w:tabs>
          <w:tab w:val="left" w:pos="720"/>
        </w:tabs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  <w:u w:val="single"/>
        </w:rPr>
        <w:t>Administrative Assistant:</w:t>
      </w:r>
      <w:r>
        <w:rPr>
          <w:rFonts w:ascii="Calibri" w:hAnsi="Calibri" w:cs="Calibri"/>
          <w:color w:val="000080"/>
          <w:sz w:val="20"/>
          <w:szCs w:val="20"/>
        </w:rPr>
        <w:t xml:space="preserve"> Safety &amp; Risk Department</w:t>
      </w:r>
      <w:r w:rsidR="00FE2045">
        <w:rPr>
          <w:rFonts w:ascii="Calibri" w:hAnsi="Calibri" w:cs="Calibri"/>
          <w:color w:val="000080"/>
          <w:sz w:val="20"/>
          <w:szCs w:val="20"/>
        </w:rPr>
        <w:tab/>
      </w:r>
      <w:r w:rsidR="00FE2045">
        <w:rPr>
          <w:rFonts w:ascii="Calibri" w:hAnsi="Calibri" w:cs="Calibri"/>
          <w:color w:val="000080"/>
          <w:sz w:val="20"/>
          <w:szCs w:val="20"/>
        </w:rPr>
        <w:tab/>
      </w:r>
      <w:r w:rsidR="00FE2045">
        <w:rPr>
          <w:rFonts w:ascii="Calibri" w:hAnsi="Calibri" w:cs="Calibri"/>
          <w:color w:val="000080"/>
          <w:sz w:val="20"/>
          <w:szCs w:val="20"/>
        </w:rPr>
        <w:tab/>
        <w:t>2005-2007</w:t>
      </w:r>
    </w:p>
    <w:p w:rsidR="00A35823" w:rsidRPr="001B01D7" w:rsidRDefault="00A35823" w:rsidP="001B01D7">
      <w:pPr>
        <w:numPr>
          <w:ilvl w:val="0"/>
          <w:numId w:val="15"/>
        </w:numPr>
        <w:tabs>
          <w:tab w:val="left" w:pos="720"/>
        </w:tabs>
        <w:rPr>
          <w:rFonts w:ascii="Calibri" w:hAnsi="Calibri" w:cs="Calibri"/>
          <w:b/>
          <w:bCs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Provide all administrative support and file and claims organization for the Safety and Risk Director and claim handlers</w:t>
      </w:r>
      <w:r w:rsidR="001B01D7">
        <w:rPr>
          <w:rFonts w:ascii="Calibri" w:hAnsi="Calibri" w:cs="Calibri"/>
          <w:b/>
          <w:bCs/>
          <w:color w:val="000080"/>
          <w:sz w:val="20"/>
          <w:szCs w:val="20"/>
        </w:rPr>
        <w:t xml:space="preserve"> </w:t>
      </w:r>
      <w:r w:rsidR="001B01D7">
        <w:rPr>
          <w:rFonts w:ascii="Calibri" w:hAnsi="Calibri" w:cs="Calibri"/>
          <w:bCs/>
          <w:color w:val="000080"/>
          <w:sz w:val="20"/>
          <w:szCs w:val="20"/>
        </w:rPr>
        <w:t>and coordinated travel arrangements</w:t>
      </w:r>
    </w:p>
    <w:p w:rsidR="00A35823" w:rsidRDefault="00A35823">
      <w:pPr>
        <w:numPr>
          <w:ilvl w:val="0"/>
          <w:numId w:val="15"/>
        </w:numPr>
        <w:tabs>
          <w:tab w:val="left" w:pos="720"/>
        </w:tabs>
        <w:rPr>
          <w:rFonts w:ascii="Calibri" w:hAnsi="Calibri" w:cs="Calibri"/>
          <w:b/>
          <w:bCs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Input employee injury claim data into OSHALOG 300 database for annual compliance submission</w:t>
      </w:r>
    </w:p>
    <w:p w:rsidR="00A35823" w:rsidRDefault="00A35823">
      <w:pPr>
        <w:numPr>
          <w:ilvl w:val="0"/>
          <w:numId w:val="15"/>
        </w:numPr>
        <w:tabs>
          <w:tab w:val="left" w:pos="720"/>
        </w:tabs>
        <w:rPr>
          <w:rFonts w:ascii="Calibri" w:hAnsi="Calibri" w:cs="Calibri"/>
          <w:b/>
          <w:bCs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Analyzed claims data trends in preparation of retail location safety visits</w:t>
      </w:r>
    </w:p>
    <w:p w:rsidR="00A35823" w:rsidRDefault="00A35823">
      <w:pPr>
        <w:numPr>
          <w:ilvl w:val="0"/>
          <w:numId w:val="15"/>
        </w:numPr>
        <w:tabs>
          <w:tab w:val="left" w:pos="720"/>
        </w:tabs>
        <w:rPr>
          <w:rFonts w:ascii="Calibri" w:hAnsi="Calibri" w:cs="Calibri"/>
          <w:b/>
          <w:bCs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Input all annual company updates for Sarbanes-Oxley (SOX) Compliance</w:t>
      </w:r>
    </w:p>
    <w:p w:rsidR="00A35823" w:rsidRDefault="00A35823">
      <w:pPr>
        <w:rPr>
          <w:rFonts w:ascii="Calibri" w:hAnsi="Calibri" w:cs="Calibri"/>
          <w:color w:val="000080"/>
          <w:sz w:val="20"/>
          <w:szCs w:val="20"/>
        </w:rPr>
      </w:pPr>
    </w:p>
    <w:p w:rsidR="00A35823" w:rsidRDefault="00A35823">
      <w:p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  <w:u w:val="single"/>
        </w:rPr>
        <w:t>Customer Relations Coordinator:</w:t>
      </w:r>
      <w:r>
        <w:rPr>
          <w:rFonts w:ascii="Calibri" w:hAnsi="Calibri" w:cs="Calibri"/>
          <w:b/>
          <w:bCs/>
          <w:color w:val="000080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color w:val="000080"/>
          <w:sz w:val="20"/>
          <w:szCs w:val="20"/>
        </w:rPr>
        <w:t>Call Center</w:t>
      </w:r>
      <w:r>
        <w:rPr>
          <w:rFonts w:ascii="Calibri" w:hAnsi="Calibri" w:cs="Calibri"/>
          <w:b/>
          <w:bCs/>
          <w:color w:val="000080"/>
          <w:sz w:val="20"/>
          <w:szCs w:val="20"/>
        </w:rPr>
        <w:tab/>
      </w:r>
      <w:r w:rsidR="00FE2045">
        <w:rPr>
          <w:rFonts w:ascii="Calibri" w:hAnsi="Calibri" w:cs="Calibri"/>
          <w:b/>
          <w:bCs/>
          <w:color w:val="000080"/>
          <w:sz w:val="20"/>
          <w:szCs w:val="20"/>
        </w:rPr>
        <w:tab/>
      </w:r>
      <w:r w:rsidR="00FE2045">
        <w:rPr>
          <w:rFonts w:ascii="Calibri" w:hAnsi="Calibri" w:cs="Calibri"/>
          <w:b/>
          <w:bCs/>
          <w:color w:val="000080"/>
          <w:sz w:val="20"/>
          <w:szCs w:val="20"/>
        </w:rPr>
        <w:tab/>
      </w:r>
      <w:r w:rsidR="00FE2045">
        <w:rPr>
          <w:rFonts w:ascii="Calibri" w:hAnsi="Calibri" w:cs="Calibri"/>
          <w:b/>
          <w:bCs/>
          <w:color w:val="000080"/>
          <w:sz w:val="20"/>
          <w:szCs w:val="20"/>
        </w:rPr>
        <w:tab/>
      </w:r>
      <w:r>
        <w:rPr>
          <w:rFonts w:ascii="Calibri" w:hAnsi="Calibri" w:cs="Calibri"/>
          <w:color w:val="000080"/>
          <w:sz w:val="20"/>
          <w:szCs w:val="20"/>
        </w:rPr>
        <w:t>2001 – 2005</w:t>
      </w:r>
    </w:p>
    <w:p w:rsidR="00A35823" w:rsidRDefault="00A35823">
      <w:pPr>
        <w:numPr>
          <w:ilvl w:val="0"/>
          <w:numId w:val="16"/>
        </w:numPr>
        <w:tabs>
          <w:tab w:val="left" w:pos="720"/>
        </w:tabs>
        <w:rPr>
          <w:rFonts w:ascii="Calibri" w:hAnsi="Calibri" w:cs="Calibri"/>
          <w:b/>
          <w:bCs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Handled customer service inquiries for 110 retail and operations locations</w:t>
      </w:r>
    </w:p>
    <w:p w:rsidR="00A35823" w:rsidRDefault="00A35823">
      <w:pPr>
        <w:numPr>
          <w:ilvl w:val="0"/>
          <w:numId w:val="16"/>
        </w:numPr>
        <w:tabs>
          <w:tab w:val="left" w:pos="720"/>
        </w:tabs>
        <w:rPr>
          <w:rFonts w:ascii="Calibri" w:hAnsi="Calibri" w:cs="Calibri"/>
          <w:b/>
          <w:bCs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Drafted and submitted weekly status reports and summaries of customer and employee complaints to the Senior Management Team</w:t>
      </w:r>
    </w:p>
    <w:p w:rsidR="00A35823" w:rsidRDefault="00A35823">
      <w:pPr>
        <w:numPr>
          <w:ilvl w:val="0"/>
          <w:numId w:val="16"/>
        </w:numPr>
        <w:tabs>
          <w:tab w:val="left" w:pos="720"/>
        </w:tabs>
        <w:rPr>
          <w:rFonts w:ascii="Calibri" w:hAnsi="Calibri" w:cs="Calibri"/>
          <w:b/>
          <w:bCs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Coordinated set up and arrangement of press releases and investor relations packets</w:t>
      </w:r>
    </w:p>
    <w:p w:rsidR="00A35823" w:rsidRDefault="00A35823">
      <w:pPr>
        <w:rPr>
          <w:rFonts w:ascii="Calibri" w:hAnsi="Calibri" w:cs="Calibri"/>
          <w:b/>
          <w:bCs/>
          <w:color w:val="000080"/>
          <w:sz w:val="20"/>
          <w:szCs w:val="20"/>
        </w:rPr>
      </w:pPr>
    </w:p>
    <w:p w:rsidR="00A35823" w:rsidRDefault="00A35823">
      <w:pPr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  <w:u w:val="single"/>
        </w:rPr>
        <w:t>Manager on Duty</w:t>
      </w:r>
      <w:r>
        <w:rPr>
          <w:rFonts w:ascii="Calibri" w:hAnsi="Calibri" w:cs="Calibri"/>
          <w:color w:val="000080"/>
          <w:sz w:val="20"/>
          <w:szCs w:val="20"/>
        </w:rPr>
        <w:t>:</w:t>
      </w:r>
      <w:r>
        <w:rPr>
          <w:rFonts w:ascii="Calibri" w:hAnsi="Calibri" w:cs="Calibri"/>
          <w:b/>
          <w:bCs/>
          <w:color w:val="000080"/>
          <w:sz w:val="20"/>
          <w:szCs w:val="20"/>
        </w:rPr>
        <w:t xml:space="preserve"> </w:t>
      </w:r>
      <w:r>
        <w:rPr>
          <w:rFonts w:ascii="Calibri" w:hAnsi="Calibri" w:cs="Calibri"/>
          <w:color w:val="000080"/>
          <w:sz w:val="20"/>
          <w:szCs w:val="20"/>
        </w:rPr>
        <w:t>Retail Store</w:t>
      </w:r>
      <w:r>
        <w:rPr>
          <w:rFonts w:ascii="Calibri" w:hAnsi="Calibri" w:cs="Calibri"/>
          <w:color w:val="000080"/>
          <w:sz w:val="20"/>
          <w:szCs w:val="20"/>
        </w:rPr>
        <w:tab/>
      </w:r>
      <w:r w:rsidR="00FE2045">
        <w:rPr>
          <w:rFonts w:ascii="Calibri" w:hAnsi="Calibri" w:cs="Calibri"/>
          <w:b/>
          <w:bCs/>
          <w:color w:val="000080"/>
          <w:sz w:val="20"/>
          <w:szCs w:val="20"/>
        </w:rPr>
        <w:tab/>
      </w:r>
      <w:r w:rsidR="00FE2045">
        <w:rPr>
          <w:rFonts w:ascii="Calibri" w:hAnsi="Calibri" w:cs="Calibri"/>
          <w:b/>
          <w:bCs/>
          <w:color w:val="000080"/>
          <w:sz w:val="20"/>
          <w:szCs w:val="20"/>
        </w:rPr>
        <w:tab/>
      </w:r>
      <w:r w:rsidR="00FE2045">
        <w:rPr>
          <w:rFonts w:ascii="Calibri" w:hAnsi="Calibri" w:cs="Calibri"/>
          <w:b/>
          <w:bCs/>
          <w:color w:val="000080"/>
          <w:sz w:val="20"/>
          <w:szCs w:val="20"/>
        </w:rPr>
        <w:tab/>
      </w:r>
      <w:r w:rsidR="00FE2045">
        <w:rPr>
          <w:rFonts w:ascii="Calibri" w:hAnsi="Calibri" w:cs="Calibri"/>
          <w:b/>
          <w:bCs/>
          <w:color w:val="000080"/>
          <w:sz w:val="20"/>
          <w:szCs w:val="20"/>
        </w:rPr>
        <w:tab/>
      </w:r>
      <w:r>
        <w:rPr>
          <w:rFonts w:ascii="Calibri" w:hAnsi="Calibri" w:cs="Calibri"/>
          <w:b/>
          <w:bCs/>
          <w:color w:val="000080"/>
          <w:sz w:val="20"/>
          <w:szCs w:val="20"/>
        </w:rPr>
        <w:t xml:space="preserve"> </w:t>
      </w:r>
      <w:r>
        <w:rPr>
          <w:rFonts w:ascii="Calibri" w:hAnsi="Calibri" w:cs="Calibri"/>
          <w:color w:val="000080"/>
          <w:sz w:val="20"/>
          <w:szCs w:val="20"/>
        </w:rPr>
        <w:t>1998 – 2001</w:t>
      </w:r>
    </w:p>
    <w:p w:rsidR="00A35823" w:rsidRDefault="00A35823">
      <w:pPr>
        <w:numPr>
          <w:ilvl w:val="0"/>
          <w:numId w:val="17"/>
        </w:numPr>
        <w:tabs>
          <w:tab w:val="left" w:pos="720"/>
        </w:tabs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Trained new employees of operational and customer service standards</w:t>
      </w:r>
    </w:p>
    <w:p w:rsidR="00A35823" w:rsidRDefault="00A35823">
      <w:pPr>
        <w:numPr>
          <w:ilvl w:val="0"/>
          <w:numId w:val="17"/>
        </w:numPr>
        <w:tabs>
          <w:tab w:val="left" w:pos="720"/>
        </w:tabs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Accountable for confirmation and reporting of daily sales totals and receipts</w:t>
      </w:r>
    </w:p>
    <w:p w:rsidR="00A35823" w:rsidRDefault="00A35823">
      <w:pPr>
        <w:numPr>
          <w:ilvl w:val="0"/>
          <w:numId w:val="17"/>
        </w:numPr>
        <w:tabs>
          <w:tab w:val="left" w:pos="720"/>
        </w:tabs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Point person while on duty responsible for maintaining customer and employee relations through fielding customer and employee inquiries</w:t>
      </w:r>
    </w:p>
    <w:p w:rsidR="00A35823" w:rsidRDefault="00A35823">
      <w:pPr>
        <w:rPr>
          <w:rFonts w:ascii="Calibri" w:hAnsi="Calibri" w:cs="Calibri"/>
          <w:color w:val="000080"/>
          <w:sz w:val="20"/>
          <w:szCs w:val="20"/>
        </w:rPr>
      </w:pPr>
    </w:p>
    <w:p w:rsidR="00A35823" w:rsidRDefault="00A35823">
      <w:pPr>
        <w:pStyle w:val="Heading1"/>
        <w:keepNext/>
        <w:jc w:val="center"/>
        <w:rPr>
          <w:rFonts w:ascii="Calibri" w:hAnsi="Calibri" w:cs="Calibri"/>
          <w:b/>
          <w:bCs/>
          <w:color w:val="000080"/>
          <w:sz w:val="20"/>
          <w:szCs w:val="20"/>
        </w:rPr>
      </w:pPr>
      <w:r>
        <w:rPr>
          <w:rFonts w:ascii="Calibri" w:hAnsi="Calibri" w:cs="Calibri"/>
          <w:b/>
          <w:bCs/>
          <w:color w:val="000080"/>
          <w:sz w:val="20"/>
          <w:szCs w:val="20"/>
        </w:rPr>
        <w:t>EDUCATION</w:t>
      </w:r>
    </w:p>
    <w:p w:rsidR="00A35823" w:rsidRDefault="00A35823" w:rsidP="00605F71">
      <w:pPr>
        <w:jc w:val="center"/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National American University, Bachelor of Science-Criminal Justice 2012</w:t>
      </w:r>
    </w:p>
    <w:p w:rsidR="00A35823" w:rsidRDefault="00A35823">
      <w:pPr>
        <w:jc w:val="center"/>
        <w:rPr>
          <w:rFonts w:ascii="Calibri" w:hAnsi="Calibri" w:cs="Calibri"/>
          <w:color w:val="000080"/>
          <w:sz w:val="20"/>
          <w:szCs w:val="20"/>
        </w:rPr>
      </w:pPr>
      <w:r>
        <w:rPr>
          <w:rFonts w:ascii="Calibri" w:hAnsi="Calibri" w:cs="Calibri"/>
          <w:color w:val="000080"/>
          <w:sz w:val="20"/>
          <w:szCs w:val="20"/>
        </w:rPr>
        <w:t>Front Range Community College, Associate of Arts - Social Sciences, 2000</w:t>
      </w:r>
    </w:p>
    <w:sectPr w:rsidR="00A35823" w:rsidSect="008B2DD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305A9"/>
    <w:multiLevelType w:val="hybridMultilevel"/>
    <w:tmpl w:val="B8EA8BBE"/>
    <w:lvl w:ilvl="0" w:tplc="04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">
    <w:nsid w:val="23F476F5"/>
    <w:multiLevelType w:val="multilevel"/>
    <w:tmpl w:val="ED66FB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A37A3A"/>
    <w:multiLevelType w:val="multilevel"/>
    <w:tmpl w:val="7CB222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D1626D"/>
    <w:multiLevelType w:val="singleLevel"/>
    <w:tmpl w:val="248469B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63F6FE3"/>
    <w:multiLevelType w:val="multilevel"/>
    <w:tmpl w:val="C42EA4F0"/>
    <w:lvl w:ilvl="0">
      <w:start w:val="1"/>
      <w:numFmt w:val="decimal"/>
      <w:lvlText w:val="%1"/>
      <w:lvlJc w:val="left"/>
      <w:pPr>
        <w:tabs>
          <w:tab w:val="num" w:pos="690"/>
        </w:tabs>
        <w:ind w:left="690" w:hanging="39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5">
    <w:nsid w:val="60B2649F"/>
    <w:multiLevelType w:val="singleLevel"/>
    <w:tmpl w:val="248469B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66157DB9"/>
    <w:multiLevelType w:val="multilevel"/>
    <w:tmpl w:val="4FB8CD36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6D6D2E3D"/>
    <w:multiLevelType w:val="multilevel"/>
    <w:tmpl w:val="AB58FA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083495"/>
    <w:multiLevelType w:val="singleLevel"/>
    <w:tmpl w:val="2C3A12D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  <w:b/>
        <w:bCs/>
      </w:rPr>
    </w:lvl>
  </w:abstractNum>
  <w:abstractNum w:abstractNumId="9">
    <w:nsid w:val="7C4B09E3"/>
    <w:multiLevelType w:val="singleLevel"/>
    <w:tmpl w:val="01E06442"/>
    <w:lvl w:ilvl="0">
      <w:start w:val="5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9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2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3">
    <w:abstractNumId w:val="4"/>
  </w:num>
  <w:num w:numId="14">
    <w:abstractNumId w:val="6"/>
  </w:num>
  <w:num w:numId="15">
    <w:abstractNumId w:val="1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djustLineHeightInTable/>
    <w:useFELayout/>
  </w:compat>
  <w:rsids>
    <w:rsidRoot w:val="00B47C0D"/>
    <w:rsid w:val="00054A4E"/>
    <w:rsid w:val="001B01D7"/>
    <w:rsid w:val="001C29F5"/>
    <w:rsid w:val="0046178E"/>
    <w:rsid w:val="00605F71"/>
    <w:rsid w:val="007B0C1D"/>
    <w:rsid w:val="008B2DDA"/>
    <w:rsid w:val="008B7379"/>
    <w:rsid w:val="008D15EF"/>
    <w:rsid w:val="00A35823"/>
    <w:rsid w:val="00B47C0D"/>
    <w:rsid w:val="00BD0634"/>
    <w:rsid w:val="00CA5561"/>
    <w:rsid w:val="00D93157"/>
    <w:rsid w:val="00DF3AA5"/>
    <w:rsid w:val="00EB711D"/>
    <w:rsid w:val="00EB74C9"/>
    <w:rsid w:val="00FE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DA"/>
    <w:pPr>
      <w:widowControl w:val="0"/>
      <w:autoSpaceDE w:val="0"/>
      <w:autoSpaceDN w:val="0"/>
      <w:spacing w:after="0" w:line="240" w:lineRule="auto"/>
      <w:ind w:left="691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DDA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2DDA"/>
    <w:rPr>
      <w:rFonts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8B2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B2D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063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Company>MDA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Lovett</dc:creator>
  <cp:lastModifiedBy>clovett</cp:lastModifiedBy>
  <cp:revision>4</cp:revision>
  <cp:lastPrinted>2012-05-12T04:04:00Z</cp:lastPrinted>
  <dcterms:created xsi:type="dcterms:W3CDTF">2014-05-26T15:08:00Z</dcterms:created>
  <dcterms:modified xsi:type="dcterms:W3CDTF">2014-11-12T17:34:00Z</dcterms:modified>
</cp:coreProperties>
</file>