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Christina Jaramillo.        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>(773)818-6059</w:t>
      </w:r>
    </w:p>
    <w:p>
      <w:pPr>
        <w:pStyle w:val="Para0"/>
        <w:spacing w:line="240" w:lineRule="auto" w:after="200"/>
        <w:contextualSpacing w:val="1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 Northglenn, CO 80233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hyperlink r:id="rId5">
        <w:r>
          <w:rPr>
            <w:rStyle w:val="Character5"/>
            <w:color w:val="0000FF"/>
            <w:sz w:val="24"/>
            <w:szCs w:val="24"/>
          </w:rPr>
          <w:t>christinam753@gmail.com</w:t>
        </w:r>
      </w:hyperlink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</w:p>
    <w:p>
      <w:pPr>
        <w:pStyle w:val="Para0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</w:p>
    <w:p>
      <w:pPr>
        <w:pStyle w:val="Para0"/>
        <w:spacing w:line="240" w:lineRule="auto" w:after="200"/>
        <w:contextualSpacing w:val="1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 </w:t>
      </w:r>
    </w:p>
    <w:p>
      <w:pPr>
        <w:pStyle w:val="Para0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0"/>
        <w:spacing w:line="240" w:lineRule="auto" w:after="200"/>
        <w:contextualSpacing w:val="1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I have superb computer and administrative abilities. Over </w:t>
      </w:r>
      <w:r>
        <w:rPr>
          <w:rStyle w:val="Character7"/>
          <w:b/>
          <w:sz w:val="24"/>
          <w:szCs w:val="24"/>
        </w:rPr>
        <w:t xml:space="preserve">five years</w:t>
      </w:r>
      <w:r>
        <w:rPr>
          <w:rStyle w:val="Character1"/>
          <w:sz w:val="24"/>
          <w:szCs w:val="24"/>
        </w:rPr>
        <w:t xml:space="preserve"> of experience in helping </w:t>
      </w:r>
      <w:r>
        <w:rPr>
          <w:rStyle w:val="Character1"/>
          <w:sz w:val="24"/>
          <w:szCs w:val="24"/>
        </w:rPr>
        <w:t xml:space="preserve">others through different forms of communications and office coordination. I want to achieve a </w:t>
      </w:r>
      <w:r>
        <w:rPr>
          <w:rStyle w:val="Character1"/>
          <w:sz w:val="24"/>
          <w:szCs w:val="24"/>
        </w:rPr>
        <w:t xml:space="preserve">career where I can grow within a company.</w:t>
      </w:r>
    </w:p>
    <w:p>
      <w:pPr>
        <w:pStyle w:val="Para0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 w:after="200"/>
        <w:contextualSpacing w:val="1"/>
        <w:ind w:left="3600" w:firstLine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      </w:t>
      </w:r>
      <w:r>
        <w:rPr>
          <w:rStyle w:val="Character8"/>
          <w:b/>
          <w:sz w:val="24"/>
          <w:szCs w:val="24"/>
        </w:rPr>
        <w:t>SKILLS</w:t>
      </w:r>
    </w:p>
    <w:p>
      <w:pPr>
        <w:pStyle w:val="Para2"/>
        <w:spacing w:line="240" w:lineRule="auto" w:before="280" w:after="280"/>
        <w:contextualSpacing w:val="1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Data entry and typing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Advanced in Microsoft Office </w:t>
      </w:r>
    </w:p>
    <w:p>
      <w:pPr>
        <w:pStyle w:val="Para2"/>
        <w:spacing w:line="240" w:lineRule="auto" w:before="280" w:after="280"/>
        <w:contextualSpacing w:val="1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Calendar management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Report management </w:t>
      </w:r>
    </w:p>
    <w:p>
      <w:pPr>
        <w:pStyle w:val="Para2"/>
        <w:spacing w:line="240" w:lineRule="auto" w:before="280" w:after="280"/>
        <w:contextualSpacing w:val="1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Versatile with Macintosh and PC systems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Excellent Customer service </w:t>
      </w:r>
    </w:p>
    <w:p>
      <w:pPr>
        <w:pStyle w:val="Para2"/>
        <w:spacing w:line="240" w:lineRule="auto" w:before="280" w:after="280"/>
        <w:contextualSpacing w:val="1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3"/>
        <w:spacing w:line="240" w:lineRule="auto" w:before="280" w:after="280"/>
        <w:ind w:firstLine="72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                               </w:t>
      </w:r>
      <w:r>
        <w:rPr>
          <w:rStyle w:val="Character7"/>
          <w:b/>
          <w:sz w:val="24"/>
          <w:szCs w:val="24"/>
        </w:rPr>
        <w:tab/>
      </w:r>
      <w:r>
        <w:rPr>
          <w:rStyle w:val="Character7"/>
          <w:b/>
          <w:sz w:val="24"/>
          <w:szCs w:val="24"/>
        </w:rPr>
        <w:t xml:space="preserve">  </w:t>
      </w:r>
      <w:r>
        <w:rPr>
          <w:rStyle w:val="Character8"/>
          <w:b/>
          <w:sz w:val="24"/>
          <w:szCs w:val="24"/>
        </w:rPr>
        <w:t xml:space="preserve">RELEVANT EXPERIENCE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Shining Mountain Waldorf School, Boulder, CO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Assistant to the Director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July 2013-September 2014</w:t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Provided support to staff and faculty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Minute taking and meeting coordination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File management for student documents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Managed the review process for teachers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Rental and event processing</w:t>
      </w:r>
    </w:p>
    <w:p>
      <w:pPr>
        <w:pStyle w:val="Para7"/>
        <w:spacing w:line="240" w:lineRule="auto" w:before="280" w:after="280"/>
        <w:contextualSpacing w:val="1"/>
        <w:ind w:left="108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 </w:t>
      </w:r>
      <w:r>
        <w:rPr>
          <w:rStyle w:val="Character7"/>
          <w:b/>
          <w:sz w:val="24"/>
          <w:szCs w:val="24"/>
        </w:rPr>
        <w:t xml:space="preserve">Vectra Bank, Denver, CO</w:t>
      </w:r>
      <w:r>
        <w:rPr>
          <w:rStyle w:val="Character1"/>
          <w:sz w:val="24"/>
          <w:szCs w:val="24"/>
        </w:rPr>
        <w:t xml:space="preserve"> 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</w:t>
      </w: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Temporary Processor Assistant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January 2013-April 2013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Set-up loans 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Data entry for shipping department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Order Appraisals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Maintained record files, record requests, archiving and security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National Protection Industries, INC., San Diego, CA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Office Coordinator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July 2012-November 2012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Generated reports for technicians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Customer service and marketing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Clerical duties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Christian Liberty Academy, Arlington Heights, IL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Teacher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December 2008-June 2012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Taught 7</w:t>
      </w:r>
      <w:r>
        <w:rPr>
          <w:rStyle w:val="Character16"/>
          <w:vertAlign w:val="superscript"/>
          <w:sz w:val="24"/>
          <w:szCs w:val="24"/>
        </w:rPr>
        <w:t>th</w:t>
      </w:r>
      <w:r>
        <w:rPr>
          <w:rStyle w:val="Character1"/>
          <w:sz w:val="24"/>
          <w:szCs w:val="24"/>
        </w:rPr>
        <w:t xml:space="preserve"> and 8</w:t>
      </w:r>
      <w:r>
        <w:rPr>
          <w:rStyle w:val="Character16"/>
          <w:vertAlign w:val="superscript"/>
          <w:sz w:val="24"/>
          <w:szCs w:val="24"/>
        </w:rPr>
        <w:t>th</w:t>
      </w:r>
      <w:r>
        <w:rPr>
          <w:rStyle w:val="Character1"/>
          <w:sz w:val="24"/>
          <w:szCs w:val="24"/>
        </w:rPr>
        <w:t xml:space="preserve"> grade literature and grammar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Basketball Coach</w:t>
      </w:r>
    </w:p>
    <w:p>
      <w:pPr>
        <w:pStyle w:val="Para7"/>
        <w:spacing w:line="240" w:lineRule="auto" w:before="280" w:after="280"/>
        <w:contextualSpacing w:val="1"/>
        <w:ind w:left="108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b/>
          <w:sz w:val="24"/>
          <w:szCs w:val="24"/>
        </w:rPr>
        <w:t xml:space="preserve">Judson University, Elgin, IL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 xml:space="preserve"> </w:t>
      </w:r>
      <w:r>
        <w:rPr>
          <w:rStyle w:val="Character1"/>
          <w:sz w:val="24"/>
          <w:szCs w:val="24"/>
        </w:rPr>
        <w:tab/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5"/>
        <w:spacing w:line="240" w:lineRule="auto" w:before="280" w:after="280"/>
        <w:contextualSpacing w:val="1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Secretary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December 2006-May 2008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Set-up marketing folders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Customer service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Organized paper work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Sorted files</w:t>
      </w:r>
    </w:p>
    <w:p>
      <w:pPr>
        <w:pStyle w:val="Para8"/>
        <w:spacing w:line="240" w:lineRule="auto" w:before="280" w:after="280"/>
        <w:ind w:left="2880" w:firstLine="72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8"/>
          <w:b/>
          <w:sz w:val="24"/>
          <w:szCs w:val="24"/>
        </w:rPr>
        <w:t>EDUCATION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Bachelor’s Degree, Communication Arts/English  </w:t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  <w:r>
        <w:rPr>
          <w:rStyle w:val="Character9"/>
          <w:i/>
          <w:sz w:val="24"/>
          <w:szCs w:val="24"/>
        </w:rPr>
        <w:t xml:space="preserve">August 2004-May 2008</w:t>
      </w:r>
    </w:p>
    <w:p>
      <w:pPr>
        <w:pStyle w:val="Para4"/>
        <w:spacing w:line="240" w:lineRule="auto" w:before="280" w:after="280"/>
        <w:contextualSpacing w:val="1"/>
        <w:ind w:left="0" w:hanging="0"/>
        <w:rPr>
          <w:i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i/>
          <w:sz w:val="24"/>
          <w:szCs w:val="24"/>
        </w:rPr>
        <w:t xml:space="preserve">Judson University, Elgin, IL</w:t>
      </w:r>
    </w:p>
    <w:p>
      <w:pPr>
        <w:pStyle w:val="Para9"/>
        <w:spacing w:line="240" w:lineRule="auto" w:before="280" w:after="28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7"/>
        <w:spacing w:line="240" w:lineRule="auto" w:before="280" w:after="280"/>
        <w:contextualSpacing w:val="1"/>
        <w:ind w:left="108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ab/>
      </w:r>
      <w:r>
        <w:rPr>
          <w:rStyle w:val="Character1"/>
          <w:sz w:val="24"/>
          <w:szCs w:val="24"/>
        </w:rPr>
        <w:tab/>
      </w:r>
    </w:p>
    <w:p>
      <w:pPr>
        <w:pStyle w:val="Para10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530808040"/>
    <w:lvl w:ilvl="0">
      <w:start w:val="0"/>
      <w:numFmt w:val="bullet"/>
      <w:lvlText w:val="·"/>
      <w:pPr>
        <w:ind w:left="1080" w:hanging="360"/>
      </w:pPr>
      <w:rPr>
        <w:rFonts w:ascii="Symbol" w:eastAsia="Times New Roman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</w:abstractNum>
  <w:abstractNum w:abstractNumId="1">
    <w:nsid w:val="1"/>
    <w:multiLevelType w:val="hybridMultilevel"/>
    <w:tmpl w:val="2076580710"/>
    <w:lvl w:ilvl="0">
      <w:start w:val="0"/>
      <w:numFmt w:val="bullet"/>
      <w:lvlText w:val="·"/>
      <w:pPr>
        <w:ind w:left="1080" w:hanging="360"/>
      </w:pPr>
      <w:rPr>
        <w:rFonts w:ascii="Symbol" w:eastAsia="Times New Roman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</w:abstractNum>
  <w:abstractNum w:abstractNumId="2">
    <w:nsid w:val="2"/>
    <w:multiLevelType w:val="hybridMultilevel"/>
    <w:tmpl w:val="578906898"/>
    <w:lvl w:ilvl="0">
      <w:start w:val="0"/>
      <w:numFmt w:val="bullet"/>
      <w:lvlText w:val="·"/>
      <w:pPr>
        <w:ind w:left="1080" w:hanging="360"/>
      </w:pPr>
      <w:rPr>
        <w:rFonts w:ascii="Symbol" w:eastAsia="Times New Roman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left"/>
      <w:wordWrap w:val="false"/>
      <w:ind w:left="0" w:hanging="0"/>
      <w:rPr/>
    </w:pPr>
  </w:style>
  <w:style w:type="paragraph" w:customStyle="1" w:styleId="Para1">
    <w:name w:val="ParaAttribute1"/>
    <w:pPr>
      <w:spacing w:after="200"/>
      <w:jc w:val="left"/>
      <w:wordWrap w:val="false"/>
      <w:ind w:left="3600" w:firstLine="0"/>
      <w:rPr/>
    </w:pPr>
  </w:style>
  <w:style w:type="paragraph" w:customStyle="1" w:styleId="Para2">
    <w:name w:val="ParaAttribute2"/>
    <w:pPr>
      <w:spacing w:before="280" w:after="280"/>
      <w:jc w:val="left"/>
      <w:wordWrap w:val="false"/>
      <w:ind w:left="720" w:firstLine="0"/>
      <w:rPr/>
    </w:pPr>
  </w:style>
  <w:style w:type="paragraph" w:customStyle="1" w:styleId="Para3">
    <w:name w:val="ParaAttribute3"/>
    <w:pPr>
      <w:spacing w:before="280" w:after="280"/>
      <w:jc w:val="left"/>
      <w:wordWrap w:val="false"/>
      <w:ind w:firstLine="720"/>
      <w:rPr/>
    </w:pPr>
  </w:style>
  <w:style w:type="paragraph" w:customStyle="1" w:styleId="Para4">
    <w:name w:val="ParaAttribute4"/>
    <w:pPr>
      <w:spacing w:before="280" w:after="280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before="280" w:after="280"/>
      <w:jc w:val="left"/>
      <w:wordWrap w:val="false"/>
      <w:ind w:firstLine="720"/>
      <w:rPr/>
    </w:pPr>
  </w:style>
  <w:style w:type="paragraph" w:customStyle="1" w:styleId="Para6">
    <w:name w:val="ParaAttribute6"/>
    <w:pPr>
      <w:jc w:val="left"/>
      <w:wordWrap w:val="false"/>
      <w:ind w:left="1080" w:hanging="360"/>
      <w:widowControl w:val="false"/>
      <w:rPr/>
    </w:pPr>
  </w:style>
  <w:style w:type="paragraph" w:customStyle="1" w:styleId="Para7">
    <w:name w:val="ParaAttribute7"/>
    <w:pPr>
      <w:spacing w:before="280" w:after="280"/>
      <w:jc w:val="left"/>
      <w:wordWrap w:val="false"/>
      <w:ind w:left="1080" w:firstLine="0"/>
      <w:rPr/>
    </w:pPr>
  </w:style>
  <w:style w:type="paragraph" w:customStyle="1" w:styleId="Para8">
    <w:name w:val="ParaAttribute8"/>
    <w:pPr>
      <w:spacing w:before="280" w:after="280"/>
      <w:jc w:val="left"/>
      <w:wordWrap w:val="false"/>
      <w:ind w:left="2880" w:firstLine="720"/>
      <w:rPr/>
    </w:pPr>
  </w:style>
  <w:style w:type="paragraph" w:customStyle="1" w:styleId="Para9">
    <w:name w:val="ParaAttribute9"/>
    <w:pPr>
      <w:spacing w:before="280" w:after="28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after="200"/>
      <w:jc w:val="left"/>
      <w:wordWrap w:val="false"/>
      <w:ind w:left="0" w:hanging="0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4"/>
    </w:rPr>
  </w:style>
  <w:style w:type="character" w:customStyle="1" w:styleId="Character1">
    <w:name w:val="CharAttribute1"/>
    <w:rPr>
      <w:rFonts w:ascii="Times New Roman" w:eastAsia="Times New Roman"/>
      <w:sz w:val="24"/>
    </w:rPr>
  </w:style>
  <w:style w:type="character" w:customStyle="1" w:styleId="Character2">
    <w:name w:val="CharAttribute2"/>
    <w:rPr>
      <w:rFonts w:ascii="Times New Roman" w:eastAsia="Times New Roman"/>
      <w:b/>
      <w:sz w:val="24"/>
    </w:rPr>
  </w:style>
  <w:style w:type="character" w:customStyle="1" w:styleId="Character3">
    <w:name w:val="CharAttribute3"/>
    <w:rPr>
      <w:rFonts w:ascii="Times New Roman" w:eastAsia="Times New Roman"/>
      <w:u w:val="single"/>
      <w:color w:val="0000FF"/>
      <w:sz w:val="24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  <w:u w:val="single"/>
      <w:color w:val="0000FF"/>
      <w:sz w:val="24"/>
    </w:rPr>
  </w:style>
  <w:style w:type="character" w:customStyle="1" w:styleId="Character6">
    <w:name w:val="CharAttribute6"/>
    <w:rPr>
      <w:rFonts w:ascii="Times New Roman" w:eastAsia="Times New Roman"/>
      <w:b/>
      <w:sz w:val="24"/>
    </w:rPr>
  </w:style>
  <w:style w:type="character" w:customStyle="1" w:styleId="Character7">
    <w:name w:val="CharAttribute7"/>
    <w:rPr>
      <w:rFonts w:ascii="Times New Roman" w:eastAsia="Times New Roman"/>
      <w:b/>
      <w:sz w:val="24"/>
    </w:rPr>
  </w:style>
  <w:style w:type="character" w:customStyle="1" w:styleId="Character8">
    <w:name w:val="CharAttribute8"/>
    <w:rPr>
      <w:rFonts w:ascii="Times New Roman" w:eastAsia="Times New Roman"/>
      <w:u w:val="single"/>
      <w:b/>
      <w:sz w:val="24"/>
    </w:rPr>
  </w:style>
  <w:style w:type="character" w:customStyle="1" w:styleId="Character9">
    <w:name w:val="CharAttribute9"/>
    <w:rPr>
      <w:rFonts w:ascii="Times New Roman" w:eastAsia="Times New Roman"/>
      <w:i/>
      <w:sz w:val="24"/>
    </w:rPr>
  </w:style>
  <w:style w:type="character" w:customStyle="1" w:styleId="Character10">
    <w:name w:val="CharAttribute10"/>
    <w:rPr>
      <w:rFonts w:ascii="Times New Roman" w:eastAsia="Times New Roman"/>
    </w:rPr>
  </w:style>
  <w:style w:type="character" w:customStyle="1" w:styleId="Character11">
    <w:name w:val="CharAttribute11"/>
    <w:rPr>
      <w:rFonts w:ascii="Symbol" w:eastAsia="Times New Roman"/>
      <w:sz w:val="24"/>
    </w:rPr>
  </w:style>
  <w:style w:type="character" w:customStyle="1" w:styleId="Character12">
    <w:name w:val="CharAttribute12"/>
    <w:rPr>
      <w:rFonts w:ascii="Symbol" w:eastAsia="Times New Roman"/>
      <w:sz w:val="24"/>
    </w:rPr>
  </w:style>
  <w:style w:type="character" w:customStyle="1" w:styleId="Character13">
    <w:name w:val="CharAttribute13"/>
    <w:rPr>
      <w:rFonts w:ascii="Symbol" w:eastAsia="Times New Roman"/>
      <w:sz w:val="24"/>
    </w:rPr>
  </w:style>
  <w:style w:type="character" w:customStyle="1" w:styleId="Character14">
    <w:name w:val="CharAttribute14"/>
    <w:rPr>
      <w:rFonts w:ascii="Symbol" w:eastAsia="Times New Roman"/>
      <w:sz w:val="24"/>
    </w:rPr>
  </w:style>
  <w:style w:type="character" w:customStyle="1" w:styleId="Character15">
    <w:name w:val="CharAttribute15"/>
    <w:rPr>
      <w:rFonts w:ascii="Symbol" w:eastAsia="Times New Roman"/>
      <w:sz w:val="24"/>
    </w:rPr>
  </w:style>
  <w:style w:type="character" w:customStyle="1" w:styleId="Character16">
    <w:name w:val="CharAttribute16"/>
    <w:rPr>
      <w:rFonts w:ascii="Times New Roman" w:eastAsia="Times New Roman"/>
      <w:vertAlign w:val="superscript"/>
      <w:sz w:val="24"/>
    </w:rPr>
  </w:style>
  <w:style w:type="character" w:customStyle="1" w:styleId="Character17">
    <w:name w:val="CharAttribute17"/>
    <w:rPr>
      <w:rFonts w:ascii="Times New Roman" w:eastAsia="Times New Roman"/>
      <w:i/>
      <w:sz w:val="24"/>
    </w:rPr>
  </w:style>
  <w:style w:type="character" w:customStyle="1" w:styleId="Character18">
    <w:name w:val="CharAttribute18"/>
    <w:rPr>
      <w:rFonts w:ascii="Calibri"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christinamflores00@gmail.com" TargetMode="External"></Relationship><Relationship Id="rId6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Microsoft</Company>
  <DocSecurity>0</DocSecurity>
  <HyperlinksChanged>false</HyperlinksChanged>
  <Lines>12</Lines>
  <LinksUpToDate>false</LinksUpToDate>
  <Pages>2</Pages>
  <Paragraphs>3</Paragraphs>
  <Words>264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Christina Flores</dc:creator>
  <cp:lastModifiedBy>Christina Flores</cp:lastModifiedBy>
  <dcterms:modified xsi:type="dcterms:W3CDTF">2014-08-15T14:16:00Z</dcterms:modified>
</cp:coreProperties>
</file>