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ame"/>
        <w:bidi w:val="0"/>
      </w:pPr>
      <w:r>
        <w:rPr>
          <w:rFonts w:ascii="Didot" w:cs="Arial Unicode MS" w:hAnsi="Arial Unicode MS" w:eastAsia="Arial Unicode MS"/>
          <w:rtl w:val="0"/>
        </w:rPr>
        <w:t>Stephanie Yang</w:t>
      </w:r>
    </w:p>
    <w:p>
      <w:pPr>
        <w:pStyle w:val="Contact Information"/>
        <w:bidi w:val="0"/>
      </w:pPr>
      <w:r>
        <w:rPr>
          <w:rFonts w:ascii="Baskerville" w:cs="Arial Unicode MS" w:hAnsi="Arial Unicode MS" w:eastAsia="Arial Unicode MS"/>
          <w:rtl w:val="0"/>
        </w:rPr>
        <w:t>1601 Innsbruck Dr. N.</w:t>
      </w:r>
    </w:p>
    <w:p>
      <w:pPr>
        <w:pStyle w:val="Contact Information"/>
        <w:bidi w:val="0"/>
      </w:pPr>
      <w:r>
        <w:rPr>
          <w:rFonts w:ascii="Baskerville" w:cs="Arial Unicode MS" w:hAnsi="Arial Unicode MS" w:eastAsia="Arial Unicode MS"/>
          <w:rtl w:val="0"/>
        </w:rPr>
        <w:t>Fridley, MN 55432</w:t>
      </w:r>
    </w:p>
    <w:p>
      <w:pPr>
        <w:pStyle w:val="Contact Information"/>
        <w:bidi w:val="0"/>
      </w:pPr>
      <w:r>
        <w:rPr>
          <w:rFonts w:ascii="Baskerville" w:cs="Arial Unicode MS" w:hAnsi="Arial Unicode MS" w:eastAsia="Arial Unicode MS"/>
          <w:rtl w:val="0"/>
        </w:rPr>
        <w:t>612-618-5864</w:t>
      </w:r>
    </w:p>
    <w:p>
      <w:pPr>
        <w:pStyle w:val="Contact Information"/>
        <w:bidi w:val="0"/>
      </w:pPr>
      <w:r>
        <w:rPr>
          <w:rFonts w:ascii="Baskerville" w:cs="Arial Unicode MS" w:hAnsi="Arial Unicode MS" w:eastAsia="Arial Unicode MS"/>
          <w:rtl w:val="0"/>
        </w:rPr>
        <w:t>syang121310@gmail.com</w:t>
      </w:r>
    </w:p>
    <w:p>
      <w:pPr>
        <w:pStyle w:val="Heading"/>
        <w:bidi w:val="0"/>
      </w:pPr>
    </w:p>
    <w:p>
      <w:pPr>
        <w:pStyle w:val="Heading"/>
        <w:bidi w:val="0"/>
      </w:pPr>
      <w:r>
        <w:rPr>
          <w:rFonts w:ascii="Didot" w:cs="Arial Unicode MS" w:hAnsi="Arial Unicode MS" w:eastAsia="Arial Unicode MS"/>
          <w:rtl w:val="0"/>
        </w:rPr>
        <w:t>EXPERIENCE</w:t>
      </w:r>
    </w:p>
    <w:p>
      <w:pPr>
        <w:pStyle w:val="Subheading"/>
        <w:bidi w:val="0"/>
      </w:pPr>
      <w:r>
        <w:rPr>
          <w:rFonts w:ascii="Didot" w:cs="Arial Unicode MS" w:hAnsi="Arial Unicode MS" w:eastAsia="Arial Unicode MS"/>
          <w:rtl w:val="0"/>
        </w:rPr>
        <w:t>Machine Operator, Streamworks; Arden Hills, MN</w:t>
      </w:r>
      <w:r>
        <w:rPr>
          <w:rFonts w:ascii="Arial Unicode MS" w:cs="Arial Unicode MS" w:hAnsi="Didot" w:eastAsia="Arial Unicode MS" w:hint="default"/>
          <w:rtl w:val="0"/>
        </w:rPr>
        <w:t xml:space="preserve"> — </w:t>
      </w:r>
      <w:r>
        <w:rPr>
          <w:rFonts w:ascii="Didot" w:cs="Arial Unicode MS" w:hAnsi="Arial Unicode MS" w:eastAsia="Arial Unicode MS"/>
          <w:rtl w:val="0"/>
        </w:rPr>
        <w:t>2014-2014</w:t>
      </w:r>
    </w:p>
    <w:p>
      <w:pPr>
        <w:pStyle w:val="Body"/>
        <w:bidi w:val="0"/>
      </w:pPr>
      <w:r>
        <w:rPr>
          <w:rFonts w:ascii="Baskerville" w:cs="Arial Unicode MS" w:hAnsi="Arial Unicode MS" w:eastAsia="Arial Unicode MS"/>
          <w:rtl w:val="0"/>
        </w:rPr>
        <w:t xml:space="preserve">Mail insertion on machine with stamps/meters. Work with MCS Inkjet, Eagle Inkjets, and Flow-Masters. </w:t>
      </w:r>
    </w:p>
    <w:p>
      <w:pPr>
        <w:pStyle w:val="Subheading"/>
        <w:bidi w:val="0"/>
      </w:pPr>
      <w:r>
        <w:rPr>
          <w:rFonts w:ascii="Didot" w:cs="Arial Unicode MS" w:hAnsi="Arial Unicode MS" w:eastAsia="Arial Unicode MS"/>
          <w:rtl w:val="0"/>
        </w:rPr>
        <w:t>Assembly, Volt(3M); Eagan, MN</w:t>
      </w:r>
      <w:r>
        <w:rPr>
          <w:rFonts w:ascii="Arial Unicode MS" w:cs="Arial Unicode MS" w:hAnsi="Didot" w:eastAsia="Arial Unicode MS" w:hint="default"/>
          <w:rtl w:val="0"/>
        </w:rPr>
        <w:t xml:space="preserve"> — </w:t>
      </w:r>
      <w:r>
        <w:rPr>
          <w:rFonts w:ascii="Didot" w:cs="Arial Unicode MS" w:hAnsi="Arial Unicode MS" w:eastAsia="Arial Unicode MS"/>
          <w:rtl w:val="0"/>
        </w:rPr>
        <w:t>2013-2013</w:t>
      </w:r>
    </w:p>
    <w:p>
      <w:pPr>
        <w:pStyle w:val="Body"/>
        <w:bidi w:val="0"/>
      </w:pPr>
      <w:r>
        <w:rPr>
          <w:rFonts w:ascii="Baskerville" w:cs="Arial Unicode MS" w:hAnsi="Arial Unicode MS" w:eastAsia="Arial Unicode MS"/>
          <w:rtl w:val="0"/>
        </w:rPr>
        <w:t>Operate hot glue machine. Keep track of pleat counts. Packaging pleats in boxes by 5. Notch frames to fit pleats. Clean glue spills on tables, machines and floors.</w:t>
      </w:r>
    </w:p>
    <w:p>
      <w:pPr>
        <w:pStyle w:val="Subheading"/>
        <w:bidi w:val="0"/>
      </w:pPr>
      <w:r>
        <w:rPr>
          <w:rFonts w:ascii="Didot" w:cs="Arial Unicode MS" w:hAnsi="Arial Unicode MS" w:eastAsia="Arial Unicode MS"/>
          <w:rtl w:val="0"/>
        </w:rPr>
        <w:t>Line Lead, K &amp; L Logistics; Saint Paul, MN</w:t>
      </w:r>
      <w:r>
        <w:rPr>
          <w:rFonts w:ascii="Arial Unicode MS" w:cs="Arial Unicode MS" w:hAnsi="Didot" w:eastAsia="Arial Unicode MS" w:hint="default"/>
          <w:rtl w:val="0"/>
        </w:rPr>
        <w:t xml:space="preserve"> — </w:t>
      </w:r>
      <w:r>
        <w:rPr>
          <w:rFonts w:ascii="Didot" w:cs="Arial Unicode MS" w:hAnsi="Arial Unicode MS" w:eastAsia="Arial Unicode MS"/>
          <w:rtl w:val="0"/>
        </w:rPr>
        <w:t>2012-2013</w:t>
      </w:r>
    </w:p>
    <w:p>
      <w:pPr>
        <w:pStyle w:val="Body"/>
        <w:bidi w:val="0"/>
      </w:pPr>
      <w:r>
        <w:rPr>
          <w:rFonts w:ascii="Baskerville" w:cs="Arial Unicode MS" w:hAnsi="Arial Unicode MS" w:eastAsia="Arial Unicode MS"/>
          <w:rtl w:val="0"/>
        </w:rPr>
        <w:t>Scan cartons during inbound/outbound loads. Unload/load freight from truck by pallet jacks and conveyor rollers. Organize truck sheets for warehouse employees. Responsible for inventory control; correct product going on designated trucks. Work at a fast pace to meet production deadlines. Set up ALL scanners for truck routes.</w:t>
      </w:r>
    </w:p>
    <w:p>
      <w:pPr>
        <w:pStyle w:val="Subheading"/>
        <w:bidi w:val="0"/>
      </w:pPr>
      <w:r>
        <w:rPr>
          <w:rFonts w:ascii="Didot" w:cs="Arial Unicode MS" w:hAnsi="Arial Unicode MS" w:eastAsia="Arial Unicode MS"/>
          <w:rtl w:val="0"/>
        </w:rPr>
        <w:t>Machine Operator, Advanced Response System; Rogers, MN</w:t>
      </w:r>
      <w:r>
        <w:rPr>
          <w:rFonts w:ascii="Arial Unicode MS" w:cs="Arial Unicode MS" w:hAnsi="Didot" w:eastAsia="Arial Unicode MS" w:hint="default"/>
          <w:rtl w:val="0"/>
        </w:rPr>
        <w:t xml:space="preserve"> — </w:t>
      </w:r>
      <w:r>
        <w:rPr>
          <w:rFonts w:ascii="Didot" w:cs="Arial Unicode MS" w:hAnsi="Arial Unicode MS" w:eastAsia="Arial Unicode MS"/>
          <w:rtl w:val="0"/>
        </w:rPr>
        <w:t>2009-2010</w:t>
      </w:r>
    </w:p>
    <w:p>
      <w:pPr>
        <w:pStyle w:val="Body"/>
        <w:bidi w:val="0"/>
      </w:pPr>
      <w:r>
        <w:rPr>
          <w:rFonts w:ascii="Baskerville" w:cs="Arial Unicode MS" w:hAnsi="Arial Unicode MS" w:eastAsia="Arial Unicode MS"/>
          <w:rtl w:val="0"/>
        </w:rPr>
        <w:t>Operate Flow-Master/Bell &amp; Howell swing arms. Fix machines when jammed. Make sure brochures are in correct pockets and are ready to be insert. QC(quality check) products to make sure envelope and letter are correct. Check barcodes to make sure it</w:t>
      </w:r>
      <w:r>
        <w:rPr>
          <w:rFonts w:ascii="Arial Unicode MS" w:cs="Arial Unicode MS" w:hAnsi="Baskerville" w:eastAsia="Arial Unicode MS" w:hint="default"/>
          <w:rtl w:val="0"/>
        </w:rPr>
        <w:t>’</w:t>
      </w:r>
      <w:r>
        <w:rPr>
          <w:rFonts w:ascii="Baskerville" w:cs="Arial Unicode MS" w:hAnsi="Arial Unicode MS" w:eastAsia="Arial Unicode MS"/>
          <w:rtl w:val="0"/>
        </w:rPr>
        <w:t>s visible through window.</w:t>
      </w:r>
    </w:p>
    <w:p>
      <w:pPr>
        <w:pStyle w:val="Subheading"/>
        <w:bidi w:val="0"/>
      </w:pPr>
      <w:r>
        <w:rPr>
          <w:rFonts w:ascii="Didot" w:cs="Arial Unicode MS" w:hAnsi="Arial Unicode MS" w:eastAsia="Arial Unicode MS"/>
          <w:rtl w:val="0"/>
        </w:rPr>
        <w:t>Machine Operator/Combined Mail, Venture Solution; Arden Hills, MN</w:t>
      </w:r>
      <w:r>
        <w:rPr>
          <w:rFonts w:ascii="Arial Unicode MS" w:cs="Arial Unicode MS" w:hAnsi="Didot" w:eastAsia="Arial Unicode MS" w:hint="default"/>
          <w:rtl w:val="0"/>
        </w:rPr>
        <w:t xml:space="preserve"> — </w:t>
      </w:r>
      <w:r>
        <w:rPr>
          <w:rFonts w:ascii="Didot" w:cs="Arial Unicode MS" w:hAnsi="Arial Unicode MS" w:eastAsia="Arial Unicode MS"/>
          <w:rtl w:val="0"/>
        </w:rPr>
        <w:t>2008-2010</w:t>
      </w:r>
    </w:p>
    <w:p>
      <w:pPr>
        <w:pStyle w:val="Body"/>
        <w:bidi w:val="0"/>
      </w:pPr>
      <w:r>
        <w:rPr>
          <w:rFonts w:ascii="Baskerville" w:cs="Arial Unicode MS" w:hAnsi="Arial Unicode MS" w:eastAsia="Arial Unicode MS"/>
          <w:rtl w:val="0"/>
        </w:rPr>
        <w:t xml:space="preserve">Operate Flow-Master/Bell &amp; Howell swing arms. Fan mail to make sure zip codes and barcodes are in correct bin. Make sure to keep up with machine so it doesn't stop production. Scan first class mail trays after it has been through machine. Use automatic/manual pallet jacks to move pallets around warehouse. </w:t>
      </w:r>
    </w:p>
    <w:p>
      <w:pPr>
        <w:pStyle w:val="Heading"/>
        <w:bidi w:val="0"/>
      </w:pPr>
      <w:r>
        <w:rPr>
          <w:rFonts w:ascii="Didot" w:cs="Arial Unicode MS" w:hAnsi="Arial Unicode MS" w:eastAsia="Arial Unicode MS"/>
          <w:rtl w:val="0"/>
        </w:rPr>
        <w:t>EDUCATION</w:t>
      </w:r>
    </w:p>
    <w:p>
      <w:pPr>
        <w:pStyle w:val="Body"/>
        <w:bidi w:val="0"/>
      </w:pPr>
      <w:r>
        <w:rPr>
          <w:rFonts w:ascii="Baskerville" w:cs="Arial Unicode MS" w:hAnsi="Arial Unicode MS" w:eastAsia="Arial Unicode MS"/>
          <w:rtl w:val="0"/>
        </w:rPr>
        <w:t>Victorville High School, California</w:t>
      </w:r>
      <w:r>
        <w:rPr>
          <w:rFonts w:ascii="Baskerville" w:cs="Arial Unicode MS" w:hAnsi="Arial Unicode MS" w:eastAsia="Arial Unicode MS"/>
          <w:rtl w:val="0"/>
        </w:rPr>
        <w:t xml:space="preserve"> </w:t>
      </w:r>
      <w:r>
        <w:rPr>
          <w:rFonts w:ascii="Arial Unicode MS" w:cs="Arial Unicode MS" w:hAnsi="Baskerville" w:eastAsia="Arial Unicode MS" w:hint="default"/>
          <w:rtl w:val="0"/>
        </w:rPr>
        <w:t>—</w:t>
      </w:r>
      <w:r>
        <w:rPr>
          <w:rFonts w:ascii="Baskerville" w:cs="Arial Unicode MS" w:hAnsi="Arial Unicode MS" w:eastAsia="Arial Unicode MS"/>
          <w:rtl w:val="0"/>
        </w:rPr>
        <w:t xml:space="preserve"> </w:t>
      </w:r>
      <w:r>
        <w:rPr>
          <w:rFonts w:ascii="Baskerville" w:cs="Arial Unicode MS" w:hAnsi="Arial Unicode MS" w:eastAsia="Arial Unicode MS"/>
          <w:rtl w:val="0"/>
        </w:rPr>
        <w:t>High School Diploma, 2014</w:t>
      </w:r>
    </w:p>
    <w:p>
      <w:pPr>
        <w:pStyle w:val="Heading"/>
        <w:bidi w:val="0"/>
      </w:pPr>
      <w:r>
        <w:rPr>
          <w:rFonts w:ascii="Didot" w:cs="Arial Unicode MS" w:hAnsi="Arial Unicode MS" w:eastAsia="Arial Unicode MS"/>
          <w:rtl w:val="0"/>
        </w:rPr>
        <w:t>SKILLS</w:t>
      </w:r>
    </w:p>
    <w:p>
      <w:pPr>
        <w:pStyle w:val="Body"/>
        <w:jc w:val="left"/>
      </w:pPr>
      <w:r>
        <w:rPr>
          <w:rtl w:val="0"/>
          <w:lang w:val="en-US"/>
        </w:rPr>
        <w:t>On hands learner, fast learner. Bilingual (Hmong). Capable of moving in fast pace areas.</w:t>
      </w:r>
    </w:p>
    <w:sectPr>
      <w:headerReference w:type="default" r:id="rId4"/>
      <w:footerReference w:type="default" r:id="rId5"/>
      <w:pgSz w:w="12240" w:h="15840" w:orient="portrait"/>
      <w:pgMar w:top="1440" w:right="1800" w:bottom="108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Didot">
    <w:charset w:val="00"/>
    <w:family w:val="roman"/>
    <w:pitch w:val="default"/>
  </w:font>
  <w:font w:name="Hoefler Text">
    <w:charset w:val="00"/>
    <w:family w:val="roman"/>
    <w:pitch w:val="default"/>
  </w:font>
  <w:font w:name="Baskervill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ame">
    <w:name w:val="Name"/>
    <w:next w:val="Body 2"/>
    <w:pPr>
      <w:keepNext w:val="0"/>
      <w:keepLines w:val="0"/>
      <w:pageBreakBefore w:val="0"/>
      <w:widowControl w:val="1"/>
      <w:shd w:val="clear" w:color="auto" w:fill="auto"/>
      <w:tabs>
        <w:tab w:val="left" w:pos="6400"/>
      </w:tabs>
      <w:suppressAutoHyphens w:val="0"/>
      <w:bidi w:val="0"/>
      <w:spacing w:before="0" w:after="240" w:line="240" w:lineRule="auto"/>
      <w:ind w:left="0" w:right="0" w:firstLine="0"/>
      <w:jc w:val="right"/>
      <w:outlineLvl w:val="9"/>
    </w:pPr>
    <w:rPr>
      <w:rFonts w:ascii="Didot" w:cs="Arial Unicode MS" w:hAnsi="Arial Unicode MS" w:eastAsia="Arial Unicode MS"/>
      <w:b w:val="0"/>
      <w:bCs w:val="0"/>
      <w:i w:val="0"/>
      <w:iCs w:val="0"/>
      <w:caps w:val="0"/>
      <w:smallCaps w:val="0"/>
      <w:strike w:val="0"/>
      <w:dstrike w:val="0"/>
      <w:outline w:val="0"/>
      <w:color w:val="000000"/>
      <w:spacing w:val="0"/>
      <w:kern w:val="0"/>
      <w:position w:val="0"/>
      <w:sz w:val="32"/>
      <w:szCs w:val="32"/>
      <w:u w:val="none"/>
      <w:vertAlign w:val="baseline"/>
      <w:lang w:val="en-US"/>
    </w:rPr>
  </w:style>
  <w:style w:type="paragraph" w:styleId="Body 2">
    <w:name w:val="Body 2"/>
    <w:next w:val="Body 2"/>
    <w:pPr>
      <w:keepNext w:val="0"/>
      <w:keepLines w:val="0"/>
      <w:pageBreakBefore w:val="0"/>
      <w:widowControl w:val="1"/>
      <w:shd w:val="clear" w:color="auto" w:fill="auto"/>
      <w:suppressAutoHyphens w:val="0"/>
      <w:bidi w:val="0"/>
      <w:spacing w:before="0" w:after="180" w:line="336" w:lineRule="auto"/>
      <w:ind w:left="0" w:right="0" w:firstLine="0"/>
      <w:jc w:val="left"/>
      <w:outlineLvl w:val="9"/>
    </w:pPr>
    <w:rPr>
      <w:rFonts w:ascii="Hoefler Text" w:cs="Arial Unicode MS" w:hAnsi="Arial Unicode MS" w:eastAsia="Arial Unicode MS"/>
      <w:b w:val="0"/>
      <w:bCs w:val="0"/>
      <w:i w:val="0"/>
      <w:iCs w:val="0"/>
      <w:caps w:val="0"/>
      <w:smallCaps w:val="0"/>
      <w:strike w:val="0"/>
      <w:dstrike w:val="0"/>
      <w:outline w:val="0"/>
      <w:color w:val="594b3a"/>
      <w:spacing w:val="0"/>
      <w:kern w:val="0"/>
      <w:position w:val="0"/>
      <w:sz w:val="20"/>
      <w:szCs w:val="20"/>
      <w:u w:val="none"/>
      <w:vertAlign w:val="baseline"/>
      <w:lang w:val="en-US"/>
    </w:rPr>
  </w:style>
  <w:style w:type="paragraph" w:styleId="Contact Information">
    <w:name w:val="Contact Information"/>
    <w:next w:val="Contact Information"/>
    <w:pPr>
      <w:keepNext w:val="0"/>
      <w:keepLines w:val="0"/>
      <w:pageBreakBefore w:val="0"/>
      <w:widowControl w:val="1"/>
      <w:shd w:val="clear" w:color="auto" w:fill="auto"/>
      <w:tabs>
        <w:tab w:val="left" w:pos="6400"/>
      </w:tabs>
      <w:suppressAutoHyphens w:val="0"/>
      <w:bidi w:val="0"/>
      <w:spacing w:before="0" w:after="0" w:line="240" w:lineRule="auto"/>
      <w:ind w:left="0" w:right="0" w:firstLine="0"/>
      <w:jc w:val="right"/>
      <w:outlineLvl w:val="9"/>
    </w:pPr>
    <w:rPr>
      <w:rFonts w:ascii="Baskervill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Heading">
    <w:name w:val="Heading"/>
    <w:next w:val="Body 2"/>
    <w:pPr>
      <w:keepNext w:val="1"/>
      <w:keepLines w:val="0"/>
      <w:pageBreakBefore w:val="0"/>
      <w:widowControl w:val="1"/>
      <w:shd w:val="clear" w:color="auto" w:fill="auto"/>
      <w:suppressAutoHyphens w:val="1"/>
      <w:bidi w:val="0"/>
      <w:spacing w:before="180" w:after="0" w:line="240" w:lineRule="auto"/>
      <w:ind w:left="0" w:right="0" w:firstLine="0"/>
      <w:jc w:val="left"/>
      <w:outlineLvl w:val="2"/>
    </w:pPr>
    <w:rPr>
      <w:rFonts w:ascii="Didot" w:cs="Didot" w:hAnsi="Didot" w:eastAsia="Didot"/>
      <w:b w:val="1"/>
      <w:bCs w:val="1"/>
      <w:i w:val="0"/>
      <w:iCs w:val="0"/>
      <w:caps w:val="1"/>
      <w:strike w:val="0"/>
      <w:dstrike w:val="0"/>
      <w:outline w:val="0"/>
      <w:color w:val="000000"/>
      <w:spacing w:val="22"/>
      <w:kern w:val="0"/>
      <w:position w:val="0"/>
      <w:sz w:val="22"/>
      <w:szCs w:val="22"/>
      <w:u w:val="none"/>
      <w:vertAlign w:val="baseline"/>
    </w:rPr>
  </w:style>
  <w:style w:type="paragraph" w:styleId="Subheading">
    <w:name w:val="Subheading"/>
    <w:next w:val="Body 2"/>
    <w:pPr>
      <w:keepNext w:val="1"/>
      <w:keepLines w:val="0"/>
      <w:pageBreakBefore w:val="0"/>
      <w:widowControl w:val="1"/>
      <w:shd w:val="clear" w:color="auto" w:fill="auto"/>
      <w:suppressAutoHyphens w:val="1"/>
      <w:bidi w:val="0"/>
      <w:spacing w:before="0" w:after="0" w:line="240" w:lineRule="auto"/>
      <w:ind w:left="0" w:right="0" w:firstLine="0"/>
      <w:jc w:val="left"/>
      <w:outlineLvl w:val="2"/>
    </w:pPr>
    <w:rPr>
      <w:rFonts w:ascii="Didot" w:cs="Arial Unicode MS" w:hAnsi="Arial Unicode MS" w:eastAsia="Arial Unicode MS"/>
      <w:b w:val="1"/>
      <w:bCs w:val="1"/>
      <w:i w:val="0"/>
      <w:iCs w:val="0"/>
      <w:caps w:val="0"/>
      <w:smallCaps w:val="0"/>
      <w:strike w:val="0"/>
      <w:dstrike w:val="0"/>
      <w:outline w:val="0"/>
      <w:color w:val="000000"/>
      <w:spacing w:val="0"/>
      <w:kern w:val="0"/>
      <w:position w:val="0"/>
      <w:sz w:val="22"/>
      <w:szCs w:val="22"/>
      <w:u w:val="none"/>
      <w:vertAlign w:val="baseline"/>
      <w:lang w:val="en-US"/>
    </w:rPr>
  </w:style>
  <w:style w:type="paragraph" w:styleId="Body">
    <w:name w:val="Body"/>
    <w:next w:val="Body"/>
    <w:pPr>
      <w:keepNext w:val="0"/>
      <w:keepLines w:val="0"/>
      <w:pageBreakBefore w:val="0"/>
      <w:widowControl w:val="1"/>
      <w:shd w:val="clear" w:color="auto" w:fill="auto"/>
      <w:suppressAutoHyphens w:val="1"/>
      <w:bidi w:val="0"/>
      <w:spacing w:before="0" w:after="180" w:line="264" w:lineRule="auto"/>
      <w:ind w:left="0" w:right="0" w:firstLine="0"/>
      <w:jc w:val="left"/>
      <w:outlineLvl w:val="9"/>
    </w:pPr>
    <w:rPr>
      <w:rFonts w:ascii="Baskerville"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5_NewClassic-Resume">
  <a:themeElements>
    <a:clrScheme name="05_NewClassic-Resume">
      <a:dk1>
        <a:srgbClr val="594B3B"/>
      </a:dk1>
      <a:lt1>
        <a:srgbClr val="FFFFFF"/>
      </a:lt1>
      <a:dk2>
        <a:srgbClr val="5B5854"/>
      </a:dk2>
      <a:lt2>
        <a:srgbClr val="C9C3BA"/>
      </a:lt2>
      <a:accent1>
        <a:srgbClr val="5CB1AB"/>
      </a:accent1>
      <a:accent2>
        <a:srgbClr val="8FAD4B"/>
      </a:accent2>
      <a:accent3>
        <a:srgbClr val="FFD84A"/>
      </a:accent3>
      <a:accent4>
        <a:srgbClr val="F7825C"/>
      </a:accent4>
      <a:accent5>
        <a:srgbClr val="958BBD"/>
      </a:accent5>
      <a:accent6>
        <a:srgbClr val="A3917D"/>
      </a:accent6>
      <a:hlink>
        <a:srgbClr val="0000FF"/>
      </a:hlink>
      <a:folHlink>
        <a:srgbClr val="FF00FF"/>
      </a:folHlink>
    </a:clrScheme>
    <a:fontScheme name="05_NewClassic-Resume">
      <a:majorFont>
        <a:latin typeface="Didot"/>
        <a:ea typeface="Didot"/>
        <a:cs typeface="Didot"/>
      </a:majorFont>
      <a:minorFont>
        <a:latin typeface="Didot"/>
        <a:ea typeface="Didot"/>
        <a:cs typeface="Dido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5CB1AB"/>
        </a:solidFill>
        <a:ln w="12700" cap="flat">
          <a:noFill/>
          <a:miter lim="400000"/>
        </a:ln>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400" u="none" kumimoji="0" normalizeH="0">
            <a:ln>
              <a:noFill/>
            </a:ln>
            <a:solidFill>
              <a:srgbClr val="FFFFFF"/>
            </a:solidFill>
            <a:effectLst/>
            <a:uFillTx/>
            <a:latin typeface="Avenir Next Regular"/>
            <a:ea typeface="Avenir Next Regular"/>
            <a:cs typeface="Avenir Next Regular"/>
            <a:sym typeface="Avenir Next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594B3B">
              <a:alpha val="50000"/>
            </a:srgbClr>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40000"/>
          </a:lnSpc>
          <a:spcBef>
            <a:spcPts val="900"/>
          </a:spcBef>
          <a:spcAft>
            <a:spcPts val="0"/>
          </a:spcAft>
          <a:buClrTx/>
          <a:buSzTx/>
          <a:buFontTx/>
          <a:buNone/>
          <a:tabLst/>
          <a:defRPr b="0" baseline="0" cap="none" i="0" spc="0" strike="noStrike" sz="1000" u="none" kumimoji="0" normalizeH="0">
            <a:ln>
              <a:noFill/>
            </a:ln>
            <a:solidFill>
              <a:srgbClr val="594B3B"/>
            </a:solidFill>
            <a:effectLst/>
            <a:uFillTx/>
            <a:latin typeface="Hoefler Text"/>
            <a:ea typeface="Hoefler Text"/>
            <a:cs typeface="Hoefler Text"/>
            <a:sym typeface="Hoefler Text"/>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