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74" w:rsidRDefault="004737BA">
      <w:r>
        <w:pict>
          <v:rect id="_x0000_s1031" style="position:absolute;margin-left:100pt;margin-top:86.5pt;width:412pt;height:26pt;z-index:251661312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0C6374" w:rsidRDefault="00DF2C7C" w:rsidP="00E30B3F">
                  <w:pPr>
                    <w:pStyle w:val="ContactInformation"/>
                    <w:spacing w:line="480" w:lineRule="auto"/>
                  </w:pPr>
                  <w:r>
                    <w:t>320-248-6086      sammielaudenbach@gmail.com       1251 10th Avenue NE Apt. 307, Sauk Rapids, MN 56379</w:t>
                  </w:r>
                </w:p>
              </w:txbxContent>
            </v:textbox>
            <w10:wrap anchorx="page" anchory="page"/>
          </v:rect>
        </w:pict>
      </w:r>
      <w:r>
        <w:pict>
          <v:group id="_x0000_s1026" style="position:absolute;margin-left:60pt;margin-top:68.5pt;width:34pt;height:11pt;z-index:251659264;mso-wrap-distance-left:12pt;mso-wrap-distance-top:12pt;mso-wrap-distance-right:12pt;mso-wrap-distance-bottom:12pt;mso-position-horizontal-relative:page;mso-position-vertical-relative:page" coordsize="431800,139700">
            <v:rect id="_x0000_s1027" style="position:absolute;width:133465;height:139700" fillcolor="#ff4013" stroked="f" strokeweight="1pt">
              <v:fill color2="#b42d0e" focus="100%" type="gradient">
                <o:fill v:ext="view" type="gradientUnscaled"/>
              </v:fill>
              <v:stroke miterlimit="4"/>
            </v:rect>
            <v:rect id="_x0000_s1028" style="position:absolute;left:149167;width:133465;height:139700" fillcolor="black" stroked="f" strokeweight="1pt">
              <v:stroke miterlimit="4"/>
            </v:rect>
            <v:rect id="_x0000_s1029" style="position:absolute;left:298335;width:133465;height:139700" fillcolor="#aaa" stroked="f" strokeweight="1pt">
              <v:stroke miterlimit="4"/>
            </v:rect>
            <w10:wrap anchorx="page" anchory="page"/>
          </v:group>
        </w:pict>
      </w:r>
      <w:r>
        <w:pict>
          <v:rect id="_x0000_s1030" style="position:absolute;margin-left:100pt;margin-top:61.5pt;width:412pt;height:25pt;z-index:251660288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0C6374" w:rsidRDefault="00DF2C7C">
                  <w:pPr>
                    <w:pStyle w:val="Heading"/>
                    <w:tabs>
                      <w:tab w:val="left" w:pos="400"/>
                      <w:tab w:val="left" w:pos="800"/>
                      <w:tab w:val="left" w:pos="1200"/>
                      <w:tab w:val="left" w:pos="1600"/>
                      <w:tab w:val="left" w:pos="2000"/>
                      <w:tab w:val="left" w:pos="2400"/>
                      <w:tab w:val="left" w:pos="2800"/>
                      <w:tab w:val="left" w:pos="3200"/>
                      <w:tab w:val="left" w:pos="3600"/>
                      <w:tab w:val="left" w:pos="4000"/>
                      <w:tab w:val="left" w:pos="4400"/>
                      <w:tab w:val="left" w:pos="4800"/>
                      <w:tab w:val="left" w:pos="5200"/>
                      <w:tab w:val="left" w:pos="5600"/>
                      <w:tab w:val="left" w:pos="6000"/>
                      <w:tab w:val="left" w:pos="6400"/>
                      <w:tab w:val="left" w:pos="6800"/>
                      <w:tab w:val="left" w:pos="7200"/>
                      <w:tab w:val="left" w:pos="7600"/>
                      <w:tab w:val="left" w:pos="8000"/>
                    </w:tabs>
                  </w:pPr>
                  <w:r>
                    <w:rPr>
                      <w:b/>
                      <w:bCs/>
                      <w:sz w:val="34"/>
                      <w:szCs w:val="34"/>
                    </w:rPr>
                    <w:t>Samantha Laudenbach</w:t>
                  </w:r>
                </w:p>
              </w:txbxContent>
            </v:textbox>
            <w10:wrap anchorx="page" anchory="page"/>
          </v:rect>
        </w:pict>
      </w:r>
      <w:r>
        <w:pict>
          <v:rect id="_x0000_s1032" style="position:absolute;margin-left:94pt;margin-top:128.3pt;width:465.2pt;height:635.4pt;z-index:251662336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0C6374" w:rsidRPr="00E30B3F" w:rsidRDefault="00DF2C7C" w:rsidP="00F94753">
                  <w:pPr>
                    <w:pStyle w:val="Heading"/>
                    <w:tabs>
                      <w:tab w:val="left" w:pos="400"/>
                      <w:tab w:val="left" w:pos="800"/>
                      <w:tab w:val="left" w:pos="1200"/>
                      <w:tab w:val="left" w:pos="1600"/>
                      <w:tab w:val="left" w:pos="2000"/>
                      <w:tab w:val="left" w:pos="2400"/>
                      <w:tab w:val="left" w:pos="2800"/>
                      <w:tab w:val="left" w:pos="3200"/>
                      <w:tab w:val="left" w:pos="3600"/>
                      <w:tab w:val="left" w:pos="4000"/>
                      <w:tab w:val="left" w:pos="4400"/>
                      <w:tab w:val="left" w:pos="4800"/>
                      <w:tab w:val="left" w:pos="5200"/>
                      <w:tab w:val="left" w:pos="5600"/>
                      <w:tab w:val="left" w:pos="6000"/>
                      <w:tab w:val="left" w:pos="6400"/>
                      <w:tab w:val="left" w:pos="6800"/>
                      <w:tab w:val="left" w:pos="7200"/>
                      <w:tab w:val="left" w:pos="7600"/>
                      <w:tab w:val="left" w:pos="8000"/>
                      <w:tab w:val="left" w:pos="8400"/>
                      <w:tab w:val="left" w:pos="8800"/>
                      <w:tab w:val="left" w:pos="9200"/>
                    </w:tabs>
                    <w:spacing w:line="240" w:lineRule="auto"/>
                    <w:rPr>
                      <w:b/>
                    </w:rPr>
                  </w:pPr>
                  <w:r w:rsidRPr="00E30B3F">
                    <w:rPr>
                      <w:b/>
                    </w:rPr>
                    <w:t>Experience</w:t>
                  </w:r>
                </w:p>
                <w:p w:rsidR="000C6374" w:rsidRDefault="00DF2C7C" w:rsidP="00F94753">
                  <w:pPr>
                    <w:pStyle w:val="Subheading"/>
                    <w:spacing w:line="240" w:lineRule="auto"/>
                    <w:rPr>
                      <w:b w:val="0"/>
                      <w:bCs w:val="0"/>
                      <w:color w:val="000000"/>
                    </w:rPr>
                  </w:pPr>
                  <w:r>
                    <w:t xml:space="preserve">Healthy Lifestyles Coordinator, Roosevelt Boys and Girls Club, St. Cloud, MN </w:t>
                  </w:r>
                  <w:r>
                    <w:rPr>
                      <w:rFonts w:hAnsi="Avenir Next Regular"/>
                    </w:rPr>
                    <w:t xml:space="preserve">— </w:t>
                  </w:r>
                  <w:r>
                    <w:t>2013-Present</w:t>
                  </w:r>
                </w:p>
                <w:p w:rsidR="000C6374" w:rsidRDefault="00DF2C7C" w:rsidP="00F94753">
                  <w:pPr>
                    <w:pStyle w:val="Body"/>
                    <w:spacing w:after="140"/>
                  </w:pPr>
                  <w:r>
                    <w:t>Assist with the overall management of the Boys &amp; Girls Club under the supervision of the Assistant Unit Director and Unit Director</w:t>
                  </w:r>
                </w:p>
                <w:p w:rsidR="000C6374" w:rsidRDefault="00DF2C7C" w:rsidP="00F94753">
                  <w:pPr>
                    <w:pStyle w:val="Body"/>
                    <w:spacing w:after="140"/>
                  </w:pPr>
                  <w:r>
                    <w:t>Responsible for the design and implementation of a comprehensive educational and career development program for 7th -12th grade members</w:t>
                  </w:r>
                </w:p>
                <w:p w:rsidR="000C6374" w:rsidRDefault="00DF2C7C" w:rsidP="00F94753">
                  <w:pPr>
                    <w:pStyle w:val="Body"/>
                    <w:spacing w:after="140"/>
                  </w:pPr>
                  <w:r>
                    <w:t>Design age-appropriate educational curriculum in basic educational disciplines</w:t>
                  </w:r>
                </w:p>
                <w:p w:rsidR="000C6374" w:rsidRDefault="00DF2C7C" w:rsidP="00F94753">
                  <w:pPr>
                    <w:pStyle w:val="Body"/>
                    <w:spacing w:after="140"/>
                  </w:pPr>
                  <w:r>
                    <w:t>Coordinate the delivery of grant funded programs to teens</w:t>
                  </w:r>
                </w:p>
                <w:p w:rsidR="000C6374" w:rsidRDefault="00DF2C7C" w:rsidP="00F94753">
                  <w:pPr>
                    <w:pStyle w:val="Body"/>
                    <w:spacing w:after="140"/>
                  </w:pPr>
                  <w:r>
                    <w:t>Support and inform members to set academic goals</w:t>
                  </w:r>
                </w:p>
                <w:p w:rsidR="000C6374" w:rsidRDefault="00DF2C7C" w:rsidP="00F94753">
                  <w:pPr>
                    <w:pStyle w:val="Body"/>
                    <w:spacing w:after="140"/>
                    <w:rPr>
                      <w:b/>
                      <w:bCs/>
                    </w:rPr>
                  </w:pPr>
                  <w:r>
                    <w:t>Train staff, interns, and volunteers on curriculum and evaluate effectiven</w:t>
                  </w:r>
                  <w:r w:rsidR="00F94753">
                    <w:t xml:space="preserve">ess of programs </w:t>
                  </w:r>
                  <w:r w:rsidR="00F94753">
                    <w:br/>
                  </w:r>
                </w:p>
                <w:p w:rsidR="000C6374" w:rsidRDefault="00DF2C7C" w:rsidP="00F94753">
                  <w:pPr>
                    <w:pStyle w:val="Subheading"/>
                    <w:spacing w:line="240" w:lineRule="auto"/>
                    <w:rPr>
                      <w:b w:val="0"/>
                      <w:bCs w:val="0"/>
                    </w:rPr>
                  </w:pPr>
                  <w:r>
                    <w:t xml:space="preserve">Private Nanny, Tim and Kelly Meyer </w:t>
                  </w:r>
                  <w:r>
                    <w:rPr>
                      <w:rFonts w:hAnsi="Avenir Next Regular"/>
                    </w:rPr>
                    <w:t xml:space="preserve">— </w:t>
                  </w:r>
                  <w:r>
                    <w:t>2009-2013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Generated new daily craft and art project ideas daily to stimulate learning and development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Engaged children in appropriate educational activities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Implemented daily routines</w:t>
                  </w:r>
                </w:p>
                <w:p w:rsidR="000C6374" w:rsidRDefault="00DF2C7C" w:rsidP="00F94753">
                  <w:pPr>
                    <w:pStyle w:val="Body"/>
                    <w:spacing w:after="20"/>
                  </w:pPr>
                  <w:r>
                    <w:t>Discussed concerns and needs of children to parents daily</w:t>
                  </w:r>
                  <w:r w:rsidR="00F94753">
                    <w:br/>
                  </w:r>
                </w:p>
                <w:p w:rsidR="000C6374" w:rsidRDefault="00DF2C7C" w:rsidP="00F94753">
                  <w:pPr>
                    <w:pStyle w:val="Subheading"/>
                    <w:spacing w:line="240" w:lineRule="auto"/>
                  </w:pPr>
                  <w:r>
                    <w:t>Community Education Aide, Minneapolis School District, Minneapolis, MN, 2012- 2013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Executed proper safety and dismissal procedures</w:t>
                  </w:r>
                  <w:r>
                    <w:br/>
                  </w:r>
                  <w:r>
                    <w:br/>
                    <w:t>Co-taught daily math and language arts lessons</w:t>
                  </w:r>
                  <w:r>
                    <w:br/>
                  </w:r>
                  <w:r>
                    <w:br/>
                    <w:t>Coached sports and team building games to students</w:t>
                  </w:r>
                  <w:r w:rsidR="00F94753">
                    <w:t xml:space="preserve"> in</w:t>
                  </w:r>
                  <w:r>
                    <w:t xml:space="preserve"> grades 1-5</w:t>
                  </w:r>
                  <w:r>
                    <w:br/>
                  </w:r>
                  <w:r>
                    <w:br/>
                  </w:r>
                  <w:r w:rsidR="00F94753">
                    <w:t>Facilitated</w:t>
                  </w:r>
                  <w:r>
                    <w:t xml:space="preserve"> a book club with a focus on critical thinking skills for students in grades 4 &amp; 5</w:t>
                  </w:r>
                </w:p>
                <w:p w:rsidR="000C6374" w:rsidRPr="00E30B3F" w:rsidRDefault="00DF2C7C" w:rsidP="00F94753">
                  <w:pPr>
                    <w:pStyle w:val="Heading"/>
                    <w:tabs>
                      <w:tab w:val="left" w:pos="400"/>
                      <w:tab w:val="left" w:pos="800"/>
                      <w:tab w:val="left" w:pos="1200"/>
                      <w:tab w:val="left" w:pos="1600"/>
                      <w:tab w:val="left" w:pos="2000"/>
                      <w:tab w:val="left" w:pos="2400"/>
                      <w:tab w:val="left" w:pos="2800"/>
                      <w:tab w:val="left" w:pos="3200"/>
                      <w:tab w:val="left" w:pos="3600"/>
                      <w:tab w:val="left" w:pos="4000"/>
                      <w:tab w:val="left" w:pos="4400"/>
                      <w:tab w:val="left" w:pos="4800"/>
                      <w:tab w:val="left" w:pos="5200"/>
                      <w:tab w:val="left" w:pos="5600"/>
                      <w:tab w:val="left" w:pos="6000"/>
                      <w:tab w:val="left" w:pos="6400"/>
                      <w:tab w:val="left" w:pos="6800"/>
                      <w:tab w:val="left" w:pos="7200"/>
                      <w:tab w:val="left" w:pos="7600"/>
                      <w:tab w:val="left" w:pos="8000"/>
                      <w:tab w:val="left" w:pos="8400"/>
                      <w:tab w:val="left" w:pos="8800"/>
                      <w:tab w:val="left" w:pos="9200"/>
                    </w:tabs>
                    <w:spacing w:line="240" w:lineRule="auto"/>
                    <w:rPr>
                      <w:b/>
                    </w:rPr>
                  </w:pPr>
                  <w:r w:rsidRPr="00E30B3F">
                    <w:rPr>
                      <w:b/>
                    </w:rPr>
                    <w:t>Education</w:t>
                  </w:r>
                </w:p>
                <w:p w:rsidR="000C6374" w:rsidRDefault="00DF2C7C" w:rsidP="00F94753">
                  <w:pPr>
                    <w:pStyle w:val="Subheading"/>
                    <w:spacing w:line="240" w:lineRule="auto"/>
                  </w:pPr>
                  <w:r>
                    <w:t xml:space="preserve">St. Cloud State University, Saint Cloud, MN </w:t>
                  </w:r>
                  <w:r>
                    <w:rPr>
                      <w:rFonts w:hAnsi="Avenir Next Regular"/>
                    </w:rPr>
                    <w:t xml:space="preserve">— </w:t>
                  </w:r>
                  <w:r>
                    <w:t>Bachelor of Science in Elementary Education, 2013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Cumulative GPA of 3.48, Dean</w:t>
                  </w:r>
                  <w:r>
                    <w:rPr>
                      <w:rFonts w:hAnsi="Avenir Next Regular"/>
                    </w:rPr>
                    <w:t>’</w:t>
                  </w:r>
                  <w:r>
                    <w:t>s List for four consecutive semesters</w:t>
                  </w:r>
                  <w:r>
                    <w:br/>
                  </w:r>
                  <w:r>
                    <w:br/>
                    <w:t xml:space="preserve">Recipient of </w:t>
                  </w:r>
                  <w:r w:rsidR="00F94753">
                    <w:t xml:space="preserve">the </w:t>
                  </w:r>
                  <w:r>
                    <w:t>Teacher Development Golden Rule, Melis</w:t>
                  </w:r>
                  <w:r w:rsidR="00F94753">
                    <w:t xml:space="preserve">sa Johnson Memorial, and </w:t>
                  </w:r>
                  <w:proofErr w:type="spellStart"/>
                  <w:r w:rsidR="00F94753">
                    <w:t>Lucio</w:t>
                  </w:r>
                  <w:proofErr w:type="spellEnd"/>
                  <w:r w:rsidR="00F94753">
                    <w:t>-</w:t>
                  </w:r>
                  <w:r>
                    <w:t>Weber Scholarships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Acquired State of Minnesota Teaching License for grades K-6</w:t>
                  </w:r>
                  <w:r>
                    <w:br/>
                  </w:r>
                </w:p>
                <w:p w:rsidR="000C6374" w:rsidRPr="00E30B3F" w:rsidRDefault="00DF2C7C" w:rsidP="00F94753">
                  <w:pPr>
                    <w:pStyle w:val="Heading"/>
                    <w:tabs>
                      <w:tab w:val="left" w:pos="400"/>
                      <w:tab w:val="left" w:pos="800"/>
                      <w:tab w:val="left" w:pos="1200"/>
                      <w:tab w:val="left" w:pos="1600"/>
                      <w:tab w:val="left" w:pos="2000"/>
                      <w:tab w:val="left" w:pos="2400"/>
                      <w:tab w:val="left" w:pos="2800"/>
                      <w:tab w:val="left" w:pos="3200"/>
                      <w:tab w:val="left" w:pos="3600"/>
                      <w:tab w:val="left" w:pos="4000"/>
                      <w:tab w:val="left" w:pos="4400"/>
                      <w:tab w:val="left" w:pos="4800"/>
                      <w:tab w:val="left" w:pos="5200"/>
                      <w:tab w:val="left" w:pos="5600"/>
                      <w:tab w:val="left" w:pos="6000"/>
                      <w:tab w:val="left" w:pos="6400"/>
                      <w:tab w:val="left" w:pos="6800"/>
                      <w:tab w:val="left" w:pos="7200"/>
                      <w:tab w:val="left" w:pos="7600"/>
                      <w:tab w:val="left" w:pos="8000"/>
                      <w:tab w:val="left" w:pos="8400"/>
                      <w:tab w:val="left" w:pos="8800"/>
                      <w:tab w:val="left" w:pos="9200"/>
                    </w:tabs>
                    <w:spacing w:line="240" w:lineRule="auto"/>
                    <w:rPr>
                      <w:b/>
                    </w:rPr>
                  </w:pPr>
                  <w:r w:rsidRPr="00E30B3F">
                    <w:rPr>
                      <w:b/>
                      <w:lang w:val="sv-SE"/>
                    </w:rPr>
                    <w:t>Skills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Experience in gathering, interpreting and applying procedures and regulations related to grant and state funded programs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 xml:space="preserve">Ability to work with persons from culturally diverse backgrounds 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 xml:space="preserve">Demonstrated organizational, oral, and written communication skills </w:t>
                  </w:r>
                </w:p>
                <w:p w:rsidR="000C6374" w:rsidRDefault="00DF2C7C" w:rsidP="00F94753">
                  <w:pPr>
                    <w:pStyle w:val="Body"/>
                  </w:pPr>
                  <w:r>
                    <w:t>Involvement in planning and coordinating community events and programs</w:t>
                  </w:r>
                </w:p>
                <w:p w:rsidR="000C6374" w:rsidRDefault="00F94753" w:rsidP="00F94753">
                  <w:pPr>
                    <w:pStyle w:val="Body"/>
                  </w:pPr>
                  <w:r>
                    <w:t>Contribution</w:t>
                  </w:r>
                  <w:r w:rsidR="00DF2C7C">
                    <w:t xml:space="preserve"> in collaborating </w:t>
                  </w:r>
                  <w:r w:rsidR="00E30B3F">
                    <w:t>alongside</w:t>
                  </w:r>
                  <w:r w:rsidR="00DF2C7C">
                    <w:t xml:space="preserve"> a team</w:t>
                  </w:r>
                  <w:r>
                    <w:br/>
                  </w:r>
                  <w:r>
                    <w:br/>
                    <w:t>Association in community wide meetings</w:t>
                  </w:r>
                </w:p>
                <w:p w:rsidR="000C6374" w:rsidRDefault="000C6374">
                  <w:pPr>
                    <w:pStyle w:val="Body"/>
                  </w:pPr>
                </w:p>
              </w:txbxContent>
            </v:textbox>
            <w10:wrap type="topAndBottom" anchorx="page" anchory="page"/>
          </v:rect>
        </w:pict>
      </w:r>
    </w:p>
    <w:sectPr w:rsidR="000C6374" w:rsidSect="000C6374">
      <w:pgSz w:w="12240" w:h="15840"/>
      <w:pgMar w:top="3800" w:right="1800" w:bottom="1800" w:left="2200" w:header="108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14" w:rsidRDefault="005E1C14" w:rsidP="000C6374">
      <w:r>
        <w:separator/>
      </w:r>
    </w:p>
  </w:endnote>
  <w:endnote w:type="continuationSeparator" w:id="0">
    <w:p w:rsidR="005E1C14" w:rsidRDefault="005E1C14" w:rsidP="000C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Next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venir Next Dem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14" w:rsidRDefault="005E1C14" w:rsidP="000C6374">
      <w:r>
        <w:separator/>
      </w:r>
    </w:p>
  </w:footnote>
  <w:footnote w:type="continuationSeparator" w:id="0">
    <w:p w:rsidR="005E1C14" w:rsidRDefault="005E1C14" w:rsidP="000C6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374"/>
    <w:rsid w:val="000C6374"/>
    <w:rsid w:val="004737BA"/>
    <w:rsid w:val="005E1C14"/>
    <w:rsid w:val="00DF2C7C"/>
    <w:rsid w:val="00E30B3F"/>
    <w:rsid w:val="00F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63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6374"/>
    <w:rPr>
      <w:u w:val="single"/>
    </w:rPr>
  </w:style>
  <w:style w:type="paragraph" w:customStyle="1" w:styleId="Heading">
    <w:name w:val="Heading"/>
    <w:next w:val="Body"/>
    <w:rsid w:val="000C6374"/>
    <w:pPr>
      <w:tabs>
        <w:tab w:val="left" w:pos="1000"/>
      </w:tabs>
      <w:spacing w:line="288" w:lineRule="auto"/>
      <w:outlineLvl w:val="0"/>
    </w:pPr>
    <w:rPr>
      <w:rFonts w:ascii="Avenir Next Medium" w:hAnsi="Arial Unicode MS" w:cs="Arial Unicode MS"/>
      <w:color w:val="5F5F5F"/>
      <w:sz w:val="28"/>
      <w:szCs w:val="28"/>
    </w:rPr>
  </w:style>
  <w:style w:type="paragraph" w:customStyle="1" w:styleId="Body">
    <w:name w:val="Body"/>
    <w:rsid w:val="000C6374"/>
    <w:pPr>
      <w:spacing w:after="200"/>
    </w:pPr>
    <w:rPr>
      <w:rFonts w:ascii="Avenir Next Regular" w:hAnsi="Arial Unicode MS" w:cs="Arial Unicode MS"/>
      <w:color w:val="000000"/>
    </w:rPr>
  </w:style>
  <w:style w:type="paragraph" w:customStyle="1" w:styleId="ContactInformation">
    <w:name w:val="Contact Information"/>
    <w:rsid w:val="000C6374"/>
    <w:pPr>
      <w:tabs>
        <w:tab w:val="left" w:pos="400"/>
      </w:tabs>
    </w:pPr>
    <w:rPr>
      <w:rFonts w:ascii="Avenir Next Regular" w:hAnsi="Arial Unicode MS" w:cs="Arial Unicode MS"/>
      <w:color w:val="000000"/>
      <w:sz w:val="16"/>
      <w:szCs w:val="16"/>
    </w:rPr>
  </w:style>
  <w:style w:type="paragraph" w:customStyle="1" w:styleId="Subheading">
    <w:name w:val="Subheading"/>
    <w:next w:val="Body"/>
    <w:rsid w:val="000C6374"/>
    <w:pPr>
      <w:spacing w:line="288" w:lineRule="auto"/>
      <w:outlineLvl w:val="1"/>
    </w:pPr>
    <w:rPr>
      <w:rFonts w:ascii="Avenir Next Regular" w:hAnsi="Arial Unicode MS" w:cs="Arial Unicode MS"/>
      <w:b/>
      <w:bCs/>
      <w:caps/>
      <w:color w:val="7A7A7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0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B3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30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B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222222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EC700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Boys &amp; Girls Clubs of Central Minnesota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Laudenbach</dc:creator>
  <cp:lastModifiedBy>Samantha Laudenbach</cp:lastModifiedBy>
  <cp:revision>3</cp:revision>
  <dcterms:created xsi:type="dcterms:W3CDTF">2014-07-15T14:34:00Z</dcterms:created>
  <dcterms:modified xsi:type="dcterms:W3CDTF">2014-07-15T14:55:00Z</dcterms:modified>
</cp:coreProperties>
</file>