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26" w:rsidRPr="006E3326" w:rsidRDefault="006E3326" w:rsidP="006E3326">
      <w:pPr>
        <w:pStyle w:val="NormalWeb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E3326">
        <w:rPr>
          <w:rFonts w:ascii="Times New Roman" w:hAnsi="Times New Roman" w:cs="Times New Roman"/>
          <w:b/>
          <w:bCs/>
          <w:color w:val="auto"/>
          <w:sz w:val="28"/>
          <w:szCs w:val="28"/>
        </w:rPr>
        <w:t>Roxann R. Curry</w:t>
      </w:r>
    </w:p>
    <w:p w:rsidR="006E3326" w:rsidRPr="006E3326" w:rsidRDefault="006E3326" w:rsidP="006E3326">
      <w:pPr>
        <w:pStyle w:val="NormalWeb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E3326">
        <w:rPr>
          <w:rFonts w:ascii="Times New Roman" w:hAnsi="Times New Roman" w:cs="Times New Roman"/>
          <w:b/>
          <w:bCs/>
          <w:color w:val="auto"/>
          <w:sz w:val="28"/>
          <w:szCs w:val="28"/>
        </w:rPr>
        <w:t>4306 Sussex Place, Wayland, MI  49348</w:t>
      </w:r>
    </w:p>
    <w:p w:rsidR="006E3326" w:rsidRPr="006E3326" w:rsidRDefault="002D6B18" w:rsidP="006E3326">
      <w:pPr>
        <w:pStyle w:val="NormalWeb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8" w:history="1">
        <w:r w:rsidR="006E3326" w:rsidRPr="006E332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roxann.curry@yahoo.com</w:t>
        </w:r>
      </w:hyperlink>
      <w:r w:rsidR="006E3326" w:rsidRPr="006E332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6E3326" w:rsidRDefault="006E3326" w:rsidP="006E3326">
      <w:pPr>
        <w:pStyle w:val="NormalWeb"/>
        <w:jc w:val="center"/>
        <w:rPr>
          <w:rFonts w:ascii="Times New Roman" w:hAnsi="Times New Roman" w:cs="Times New Roman"/>
          <w:color w:val="auto"/>
          <w:sz w:val="20"/>
        </w:rPr>
      </w:pPr>
      <w:r w:rsidRPr="006E3326">
        <w:rPr>
          <w:rFonts w:ascii="Times New Roman" w:hAnsi="Times New Roman" w:cs="Times New Roman"/>
          <w:b/>
          <w:bCs/>
          <w:color w:val="auto"/>
          <w:sz w:val="28"/>
          <w:szCs w:val="28"/>
        </w:rPr>
        <w:t>269-795-6968 (H)   269-320-3314 (C)</w:t>
      </w:r>
      <w:r w:rsidRPr="006E3326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0"/>
        </w:rPr>
        <w:t> </w:t>
      </w:r>
    </w:p>
    <w:p w:rsidR="006E3326" w:rsidRPr="006E3326" w:rsidRDefault="006E3326" w:rsidP="006E3326">
      <w:pPr>
        <w:pStyle w:val="NormalWeb"/>
        <w:rPr>
          <w:b/>
          <w:bCs/>
          <w:color w:val="auto"/>
          <w:sz w:val="22"/>
          <w:szCs w:val="22"/>
          <w:u w:val="single"/>
        </w:rPr>
      </w:pPr>
      <w:r w:rsidRPr="006E3326">
        <w:rPr>
          <w:b/>
          <w:bCs/>
          <w:color w:val="auto"/>
          <w:sz w:val="22"/>
          <w:szCs w:val="22"/>
          <w:u w:val="single"/>
        </w:rPr>
        <w:t>Objective </w:t>
      </w:r>
    </w:p>
    <w:p w:rsidR="006E3326" w:rsidRPr="006E3326" w:rsidRDefault="006E3326" w:rsidP="006E3326">
      <w:pPr>
        <w:pStyle w:val="NormalWeb"/>
        <w:rPr>
          <w:color w:val="auto"/>
          <w:sz w:val="22"/>
          <w:szCs w:val="22"/>
        </w:rPr>
      </w:pPr>
      <w:proofErr w:type="gramStart"/>
      <w:r w:rsidRPr="006E3326">
        <w:rPr>
          <w:color w:val="auto"/>
          <w:sz w:val="22"/>
          <w:szCs w:val="22"/>
        </w:rPr>
        <w:t>A hardworking and reliable procurement professional with a vast array of experience in purchasing, inventory control, material planning, supplier management, and change management.</w:t>
      </w:r>
      <w:proofErr w:type="gramEnd"/>
      <w:r w:rsidRPr="006E3326">
        <w:rPr>
          <w:color w:val="auto"/>
          <w:sz w:val="22"/>
          <w:szCs w:val="22"/>
        </w:rPr>
        <w:t xml:space="preserve">  Collects comprehensive data and analyzes specific trends to determine most effective use of resources, enhancing efficiency and increasing savings.  </w:t>
      </w:r>
      <w:proofErr w:type="gramStart"/>
      <w:r w:rsidRPr="006E3326">
        <w:rPr>
          <w:color w:val="auto"/>
          <w:sz w:val="22"/>
          <w:szCs w:val="22"/>
        </w:rPr>
        <w:t>Identifies opportunities and implements new procedures to drive corporate profitability.</w:t>
      </w:r>
      <w:proofErr w:type="gramEnd"/>
      <w:r w:rsidRPr="006E3326">
        <w:rPr>
          <w:color w:val="auto"/>
          <w:sz w:val="22"/>
          <w:szCs w:val="22"/>
        </w:rPr>
        <w:t xml:space="preserve">  </w:t>
      </w:r>
      <w:proofErr w:type="gramStart"/>
      <w:r w:rsidRPr="006E3326">
        <w:rPr>
          <w:color w:val="auto"/>
          <w:sz w:val="22"/>
          <w:szCs w:val="22"/>
        </w:rPr>
        <w:t>A productive team player that ensures collaboration across divisions, laying a strong foundation for organizational success.</w:t>
      </w:r>
      <w:proofErr w:type="gramEnd"/>
      <w:r w:rsidRPr="006E3326">
        <w:rPr>
          <w:color w:val="auto"/>
          <w:sz w:val="22"/>
          <w:szCs w:val="22"/>
        </w:rPr>
        <w:t> </w:t>
      </w:r>
      <w:r w:rsidRPr="006E3326">
        <w:rPr>
          <w:color w:val="auto"/>
          <w:sz w:val="22"/>
          <w:szCs w:val="22"/>
        </w:rPr>
        <w:br/>
        <w:t> </w:t>
      </w:r>
    </w:p>
    <w:p w:rsidR="006E3326" w:rsidRPr="006E3326" w:rsidRDefault="006E3326" w:rsidP="006E3326">
      <w:pPr>
        <w:pStyle w:val="NormalWeb"/>
        <w:jc w:val="center"/>
        <w:rPr>
          <w:b/>
          <w:bCs/>
          <w:color w:val="auto"/>
          <w:sz w:val="22"/>
          <w:szCs w:val="22"/>
          <w:u w:val="single"/>
        </w:rPr>
      </w:pPr>
      <w:proofErr w:type="gramStart"/>
      <w:r w:rsidRPr="006E3326">
        <w:rPr>
          <w:b/>
          <w:bCs/>
          <w:color w:val="auto"/>
          <w:sz w:val="22"/>
          <w:szCs w:val="22"/>
          <w:u w:val="single"/>
        </w:rPr>
        <w:t>US.</w:t>
      </w:r>
      <w:proofErr w:type="gramEnd"/>
      <w:r w:rsidRPr="006E3326">
        <w:rPr>
          <w:b/>
          <w:bCs/>
          <w:color w:val="auto"/>
          <w:sz w:val="22"/>
          <w:szCs w:val="22"/>
          <w:u w:val="single"/>
        </w:rPr>
        <w:t xml:space="preserve"> ARMY Veteran </w:t>
      </w:r>
    </w:p>
    <w:p w:rsidR="006E3326" w:rsidRPr="006E3326" w:rsidRDefault="006E3326" w:rsidP="006E3326">
      <w:pPr>
        <w:pStyle w:val="NormalWeb"/>
        <w:rPr>
          <w:b/>
          <w:bCs/>
          <w:color w:val="auto"/>
          <w:sz w:val="22"/>
          <w:szCs w:val="22"/>
          <w:u w:val="single"/>
        </w:rPr>
      </w:pPr>
      <w:r w:rsidRPr="006E3326">
        <w:rPr>
          <w:b/>
          <w:bCs/>
          <w:color w:val="auto"/>
          <w:sz w:val="22"/>
          <w:szCs w:val="22"/>
          <w:u w:val="single"/>
        </w:rPr>
        <w:t>Experience </w:t>
      </w:r>
    </w:p>
    <w:p w:rsidR="006E3326" w:rsidRPr="006E3326" w:rsidRDefault="006E3326" w:rsidP="006E3326">
      <w:pPr>
        <w:rPr>
          <w:rFonts w:ascii="Arial" w:hAnsi="Arial" w:cs="Arial"/>
          <w:b/>
          <w:sz w:val="22"/>
          <w:szCs w:val="22"/>
        </w:rPr>
      </w:pPr>
      <w:r w:rsidRPr="006E3326">
        <w:rPr>
          <w:rFonts w:ascii="Arial" w:hAnsi="Arial" w:cs="Arial"/>
          <w:b/>
          <w:sz w:val="22"/>
          <w:szCs w:val="22"/>
        </w:rPr>
        <w:t>Denso Air Systems Michigan  2/2014 to</w:t>
      </w:r>
      <w:r w:rsidR="005772ED">
        <w:rPr>
          <w:rFonts w:ascii="Arial" w:hAnsi="Arial" w:cs="Arial"/>
          <w:b/>
          <w:sz w:val="22"/>
          <w:szCs w:val="22"/>
        </w:rPr>
        <w:t xml:space="preserve"> 2/15</w:t>
      </w:r>
      <w:r w:rsidRPr="006E3326">
        <w:rPr>
          <w:rFonts w:ascii="Arial" w:hAnsi="Arial" w:cs="Arial"/>
          <w:b/>
          <w:sz w:val="22"/>
          <w:szCs w:val="22"/>
        </w:rPr>
        <w:t>– Battle Creek, MI</w:t>
      </w:r>
    </w:p>
    <w:p w:rsidR="006E3326" w:rsidRPr="006E3326" w:rsidRDefault="006E3326" w:rsidP="006E3326">
      <w:pPr>
        <w:rPr>
          <w:rFonts w:ascii="Arial" w:hAnsi="Arial" w:cs="Arial"/>
          <w:b/>
          <w:sz w:val="22"/>
          <w:szCs w:val="22"/>
        </w:rPr>
      </w:pPr>
      <w:r w:rsidRPr="006E3326">
        <w:rPr>
          <w:rFonts w:ascii="Arial" w:hAnsi="Arial" w:cs="Arial"/>
          <w:b/>
          <w:sz w:val="22"/>
          <w:szCs w:val="22"/>
        </w:rPr>
        <w:t>MRO Buyer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Responsible for negotiating MRO</w:t>
      </w:r>
      <w:proofErr w:type="gramStart"/>
      <w:r w:rsidRPr="006E3326">
        <w:rPr>
          <w:rFonts w:ascii="Arial" w:hAnsi="Arial" w:cs="Arial"/>
          <w:sz w:val="22"/>
          <w:szCs w:val="22"/>
        </w:rPr>
        <w:t>,IT</w:t>
      </w:r>
      <w:proofErr w:type="gramEnd"/>
      <w:r w:rsidRPr="006E3326">
        <w:rPr>
          <w:rFonts w:ascii="Arial" w:hAnsi="Arial" w:cs="Arial"/>
          <w:sz w:val="22"/>
          <w:szCs w:val="22"/>
        </w:rPr>
        <w:t>, engineering, office supplies, tool crib spare parts and machine repair pricing and purchases.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Submission of request for quotations to suppliers.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Process purchaser re</w:t>
      </w:r>
      <w:r>
        <w:rPr>
          <w:rFonts w:ascii="Arial" w:hAnsi="Arial" w:cs="Arial"/>
          <w:sz w:val="22"/>
          <w:szCs w:val="22"/>
        </w:rPr>
        <w:t>q</w:t>
      </w:r>
      <w:r w:rsidRPr="006E3326">
        <w:rPr>
          <w:rFonts w:ascii="Arial" w:hAnsi="Arial" w:cs="Arial"/>
          <w:sz w:val="22"/>
          <w:szCs w:val="22"/>
        </w:rPr>
        <w:t xml:space="preserve">uisitions, and purchase orders to suppliers daily. 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Capital purchasing, including Tooling, Fixtures and Machines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Negotiate long term contracts for plant supplies, maintenance and machi</w:t>
      </w:r>
      <w:r w:rsidR="00483E05">
        <w:rPr>
          <w:rFonts w:ascii="Arial" w:hAnsi="Arial" w:cs="Arial"/>
          <w:sz w:val="22"/>
          <w:szCs w:val="22"/>
        </w:rPr>
        <w:t>ne repairs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Work directly with accounting on invoice pricing and order issues.</w:t>
      </w:r>
    </w:p>
    <w:p w:rsidR="00AD37F0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Develop, implement, and track cost reduction plans.</w:t>
      </w:r>
    </w:p>
    <w:p w:rsidR="006E3326" w:rsidRPr="00483E05" w:rsidRDefault="00AD37F0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83E05">
        <w:rPr>
          <w:rFonts w:ascii="Arial" w:hAnsi="Arial" w:cs="Arial"/>
          <w:color w:val="74653D"/>
          <w:sz w:val="22"/>
          <w:szCs w:val="22"/>
        </w:rPr>
        <w:t>Overseeing vendor certifications &amp; compliance to quality/TS standards</w:t>
      </w:r>
      <w:r w:rsidR="006E3326" w:rsidRPr="00483E05">
        <w:rPr>
          <w:rFonts w:ascii="Arial" w:hAnsi="Arial" w:cs="Arial"/>
          <w:sz w:val="22"/>
          <w:szCs w:val="22"/>
        </w:rPr>
        <w:t xml:space="preserve">  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Research, develop and validate new suppliers.</w:t>
      </w:r>
    </w:p>
    <w:p w:rsidR="006E3326" w:rsidRPr="006E3326" w:rsidRDefault="006E3326" w:rsidP="006E3326">
      <w:pPr>
        <w:rPr>
          <w:rFonts w:ascii="Arial" w:hAnsi="Arial" w:cs="Arial"/>
          <w:sz w:val="22"/>
          <w:szCs w:val="22"/>
        </w:rPr>
      </w:pPr>
    </w:p>
    <w:p w:rsidR="006E3326" w:rsidRPr="006E3326" w:rsidRDefault="006E3326" w:rsidP="006E3326">
      <w:pPr>
        <w:rPr>
          <w:rFonts w:ascii="Arial" w:hAnsi="Arial" w:cs="Arial"/>
          <w:b/>
          <w:sz w:val="22"/>
          <w:szCs w:val="22"/>
        </w:rPr>
      </w:pPr>
      <w:r w:rsidRPr="006E3326">
        <w:rPr>
          <w:rFonts w:ascii="Arial" w:hAnsi="Arial" w:cs="Arial"/>
          <w:b/>
          <w:sz w:val="22"/>
          <w:szCs w:val="22"/>
        </w:rPr>
        <w:t>Gill Industries  3/2013 to 1/31/2014– Grand Rapids, MI</w:t>
      </w:r>
    </w:p>
    <w:p w:rsidR="006E3326" w:rsidRPr="006E3326" w:rsidRDefault="006E3326" w:rsidP="006E3326">
      <w:pPr>
        <w:rPr>
          <w:rFonts w:ascii="Arial" w:hAnsi="Arial" w:cs="Arial"/>
          <w:b/>
          <w:sz w:val="22"/>
          <w:szCs w:val="22"/>
        </w:rPr>
      </w:pPr>
      <w:r w:rsidRPr="006E3326">
        <w:rPr>
          <w:rFonts w:ascii="Arial" w:hAnsi="Arial" w:cs="Arial"/>
          <w:b/>
          <w:sz w:val="22"/>
          <w:szCs w:val="22"/>
        </w:rPr>
        <w:t>Buyer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Responsible for negotiating component part pricing.  Components, fasteners, machined parts and plant MRO items.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 xml:space="preserve">Develop long-term relationships with key suppliers. 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 xml:space="preserve">Develop strategies to support negotiations and cost reduction activities to achieve optimal pricing. (Benchmark, VA/VE, Market Study, Supplier Proposal, etc.) 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Lead source projects and assure timely component kick-off for New Product Introductions. Must be able to manage multiple projects related to source, new supplier development, and risk management.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 xml:space="preserve">Develop, implement, and track cost reduction plans.  </w:t>
      </w:r>
    </w:p>
    <w:p w:rsidR="006E3326" w:rsidRPr="006E3326" w:rsidRDefault="006E3326" w:rsidP="006E33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Negotiate with suppliers to support initiatives between the Manufacturing Plant and Design. (Negotiate to expedite the tooling, support risk activities.)</w:t>
      </w:r>
    </w:p>
    <w:p w:rsidR="006E3326" w:rsidRPr="006E3326" w:rsidRDefault="006E3326" w:rsidP="006E3326">
      <w:pPr>
        <w:rPr>
          <w:rFonts w:ascii="Arial" w:hAnsi="Arial" w:cs="Arial"/>
          <w:sz w:val="22"/>
          <w:szCs w:val="22"/>
        </w:rPr>
      </w:pPr>
    </w:p>
    <w:p w:rsidR="006E3326" w:rsidRPr="006E3326" w:rsidRDefault="006E3326" w:rsidP="006E3326">
      <w:pPr>
        <w:rPr>
          <w:rFonts w:ascii="Arial" w:hAnsi="Arial" w:cs="Arial"/>
          <w:b/>
          <w:sz w:val="22"/>
          <w:szCs w:val="22"/>
        </w:rPr>
      </w:pPr>
      <w:r w:rsidRPr="006E3326">
        <w:rPr>
          <w:rFonts w:ascii="Arial" w:hAnsi="Arial" w:cs="Arial"/>
          <w:b/>
          <w:sz w:val="22"/>
          <w:szCs w:val="22"/>
        </w:rPr>
        <w:t>Eaton Corporation, Vehicle Group – 10/2007 to 5/2012 -  Galesburg, MI</w:t>
      </w:r>
    </w:p>
    <w:p w:rsidR="006E3326" w:rsidRPr="006E3326" w:rsidRDefault="006E3326" w:rsidP="006E3326">
      <w:pPr>
        <w:rPr>
          <w:rFonts w:ascii="Arial" w:hAnsi="Arial" w:cs="Arial"/>
          <w:b/>
          <w:sz w:val="22"/>
          <w:szCs w:val="22"/>
        </w:rPr>
      </w:pPr>
      <w:r w:rsidRPr="006E3326">
        <w:rPr>
          <w:rFonts w:ascii="Arial" w:hAnsi="Arial" w:cs="Arial"/>
          <w:b/>
          <w:sz w:val="22"/>
          <w:szCs w:val="22"/>
        </w:rPr>
        <w:t>Senior Buyer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Assembled production volume, usage and cost data for purchased parts by item, and suppliers for commodity personnel/management. Collected specifications, located potential suppliers.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Sourced new products and negotiated pricing with suppliers on current and new truck and auto programs.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Preformed supplier sourcing councils on all new programs/product.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Preformed new supplier additions and reactivations.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Submit PPAP requests to suppliers through Eaton Wisper system and requirements.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Resolve supplier AP invoicing issues.  Create debit memos.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lastRenderedPageBreak/>
        <w:t>Process material surcharges monthly and quarterly for Eaton truck division.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 xml:space="preserve">Worked closely with engineering and sales team to identify cost outs and supplier requested engineering changes.  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 xml:space="preserve">Achieved cost savings / avoidances on fasteners, pumps and filters,   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Established Eaton Vehicle Group global fastener strategy.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Participated on new product teams with engineering as procurement commodity representative.</w:t>
      </w:r>
    </w:p>
    <w:p w:rsidR="006E3326" w:rsidRPr="006E3326" w:rsidRDefault="006E3326" w:rsidP="006E33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Collaborated with materials groups to manage company’s purchased part consignment programs with suppliers.</w:t>
      </w:r>
    </w:p>
    <w:p w:rsidR="006E3326" w:rsidRPr="006E3326" w:rsidRDefault="006E3326" w:rsidP="006E3326">
      <w:pPr>
        <w:rPr>
          <w:rFonts w:ascii="Arial" w:hAnsi="Arial" w:cs="Arial"/>
          <w:sz w:val="22"/>
          <w:szCs w:val="22"/>
        </w:rPr>
      </w:pPr>
    </w:p>
    <w:p w:rsidR="006E3326" w:rsidRPr="006E3326" w:rsidRDefault="006E3326" w:rsidP="006E3326">
      <w:pPr>
        <w:rPr>
          <w:rFonts w:ascii="Arial" w:hAnsi="Arial" w:cs="Arial"/>
          <w:b/>
          <w:sz w:val="22"/>
          <w:szCs w:val="22"/>
        </w:rPr>
      </w:pPr>
      <w:r w:rsidRPr="006E3326">
        <w:rPr>
          <w:rFonts w:ascii="Arial" w:hAnsi="Arial" w:cs="Arial"/>
          <w:b/>
          <w:sz w:val="22"/>
          <w:szCs w:val="22"/>
        </w:rPr>
        <w:t>Interkal LLC – 3/1997 to 12/2004 -  Kalamazoo, MI</w:t>
      </w:r>
    </w:p>
    <w:p w:rsidR="006E3326" w:rsidRPr="006E3326" w:rsidRDefault="006E3326" w:rsidP="006E3326">
      <w:pPr>
        <w:rPr>
          <w:rFonts w:ascii="Arial" w:hAnsi="Arial" w:cs="Arial"/>
          <w:b/>
          <w:sz w:val="22"/>
          <w:szCs w:val="22"/>
        </w:rPr>
      </w:pPr>
      <w:r w:rsidRPr="006E3326">
        <w:rPr>
          <w:rFonts w:ascii="Arial" w:hAnsi="Arial" w:cs="Arial"/>
          <w:b/>
          <w:sz w:val="22"/>
          <w:szCs w:val="22"/>
        </w:rPr>
        <w:t>Purchasing Agent  </w:t>
      </w:r>
    </w:p>
    <w:p w:rsidR="006E3326" w:rsidRPr="006E3326" w:rsidRDefault="006E3326" w:rsidP="006E332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Assembled production volume, usage and cost data for purchased parts by item, and suppliers for commodity personnel/management. Collected specifications, located potential suppliers.</w:t>
      </w:r>
    </w:p>
    <w:p w:rsidR="006E3326" w:rsidRPr="006E3326" w:rsidRDefault="006E3326" w:rsidP="006E332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Sourced new products and negotiated pricing with suppliers on current and new programs.</w:t>
      </w:r>
    </w:p>
    <w:p w:rsidR="006E3326" w:rsidRPr="006E3326" w:rsidRDefault="006E3326" w:rsidP="006E332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Resolve supplier AP invoicing issues.  Create debit memos.</w:t>
      </w:r>
    </w:p>
    <w:p w:rsidR="006E3326" w:rsidRPr="006E3326" w:rsidRDefault="006E3326" w:rsidP="006E332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 xml:space="preserve">Worked closely with engineering and sales team to identify cost outs and supplier requested engineering changes.  </w:t>
      </w:r>
    </w:p>
    <w:p w:rsidR="006E3326" w:rsidRPr="006E3326" w:rsidRDefault="006E3326" w:rsidP="006E332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 xml:space="preserve">Achieved cost savings / avoidances on fasteners, plastic injection mold, roll forming, timber and outside services.   </w:t>
      </w:r>
    </w:p>
    <w:p w:rsidR="006E3326" w:rsidRPr="006E3326" w:rsidRDefault="006E3326" w:rsidP="006E332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>Participated on new product teams with engineering as procurement commodity representative.</w:t>
      </w:r>
    </w:p>
    <w:p w:rsidR="006E3326" w:rsidRPr="006E3326" w:rsidRDefault="006E3326" w:rsidP="006E332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E3326">
        <w:rPr>
          <w:rFonts w:ascii="Arial" w:hAnsi="Arial" w:cs="Arial"/>
          <w:sz w:val="22"/>
          <w:szCs w:val="22"/>
        </w:rPr>
        <w:br/>
      </w:r>
      <w:r w:rsidRPr="006E3326">
        <w:rPr>
          <w:rFonts w:ascii="Arial" w:hAnsi="Arial" w:cs="Arial"/>
          <w:b/>
          <w:bCs/>
          <w:sz w:val="22"/>
          <w:szCs w:val="22"/>
          <w:u w:val="single"/>
        </w:rPr>
        <w:t>Education </w:t>
      </w:r>
    </w:p>
    <w:p w:rsidR="006E3326" w:rsidRPr="006E3326" w:rsidRDefault="006E3326" w:rsidP="006E3326">
      <w:pPr>
        <w:pStyle w:val="NormalWeb"/>
        <w:rPr>
          <w:color w:val="auto"/>
          <w:sz w:val="22"/>
          <w:szCs w:val="22"/>
        </w:rPr>
      </w:pPr>
      <w:r w:rsidRPr="006E3326">
        <w:rPr>
          <w:b/>
          <w:bCs/>
          <w:color w:val="auto"/>
          <w:sz w:val="22"/>
          <w:szCs w:val="22"/>
        </w:rPr>
        <w:t>Western Michigan University</w:t>
      </w:r>
      <w:r w:rsidRPr="006E3326">
        <w:rPr>
          <w:color w:val="auto"/>
          <w:sz w:val="22"/>
          <w:szCs w:val="22"/>
        </w:rPr>
        <w:t>, Kalamazoo, MI, B.A., Business, Currently in junior year  </w:t>
      </w:r>
      <w:r w:rsidRPr="006E3326">
        <w:rPr>
          <w:color w:val="auto"/>
          <w:sz w:val="22"/>
          <w:szCs w:val="22"/>
        </w:rPr>
        <w:br/>
        <w:t> </w:t>
      </w:r>
    </w:p>
    <w:p w:rsidR="006E3326" w:rsidRPr="006E3326" w:rsidRDefault="006E3326" w:rsidP="006E332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E3326">
        <w:rPr>
          <w:rFonts w:ascii="Arial" w:hAnsi="Arial" w:cs="Arial"/>
          <w:b/>
          <w:bCs/>
          <w:sz w:val="22"/>
          <w:szCs w:val="22"/>
          <w:u w:val="single"/>
        </w:rPr>
        <w:t>Military Experience</w:t>
      </w:r>
    </w:p>
    <w:p w:rsidR="006E3326" w:rsidRPr="006E3326" w:rsidRDefault="006E3326" w:rsidP="006E3326">
      <w:pPr>
        <w:pStyle w:val="NormalWeb"/>
        <w:rPr>
          <w:color w:val="auto"/>
          <w:sz w:val="22"/>
          <w:szCs w:val="22"/>
        </w:rPr>
      </w:pPr>
      <w:r w:rsidRPr="006E3326">
        <w:rPr>
          <w:color w:val="auto"/>
          <w:sz w:val="22"/>
          <w:szCs w:val="22"/>
        </w:rPr>
        <w:t>US Army, 5/1983-6/1989, Honorable Discharge E-4</w:t>
      </w:r>
      <w:r>
        <w:rPr>
          <w:color w:val="auto"/>
          <w:sz w:val="22"/>
          <w:szCs w:val="22"/>
        </w:rPr>
        <w:t>, Top Secret Clearance</w:t>
      </w:r>
    </w:p>
    <w:p w:rsidR="006E3326" w:rsidRPr="006E3326" w:rsidRDefault="006E3326" w:rsidP="006E3326">
      <w:pPr>
        <w:pStyle w:val="NormalWeb"/>
        <w:rPr>
          <w:color w:val="auto"/>
          <w:sz w:val="22"/>
          <w:szCs w:val="22"/>
        </w:rPr>
      </w:pPr>
      <w:r w:rsidRPr="006E3326">
        <w:rPr>
          <w:color w:val="auto"/>
          <w:sz w:val="22"/>
          <w:szCs w:val="22"/>
        </w:rPr>
        <w:t>Food Service Specialist, Served in the US and in Germany  </w:t>
      </w:r>
    </w:p>
    <w:p w:rsidR="006E3326" w:rsidRPr="006E3326" w:rsidRDefault="006E3326" w:rsidP="006E3326">
      <w:pPr>
        <w:pStyle w:val="NormalWeb"/>
        <w:rPr>
          <w:color w:val="auto"/>
          <w:sz w:val="22"/>
          <w:szCs w:val="22"/>
        </w:rPr>
      </w:pPr>
    </w:p>
    <w:p w:rsidR="006E3326" w:rsidRPr="006E3326" w:rsidRDefault="006E3326" w:rsidP="006E3326">
      <w:pPr>
        <w:pStyle w:val="NormalWeb"/>
        <w:rPr>
          <w:b/>
          <w:bCs/>
          <w:color w:val="auto"/>
          <w:sz w:val="22"/>
          <w:szCs w:val="22"/>
          <w:u w:val="single"/>
        </w:rPr>
      </w:pPr>
      <w:r w:rsidRPr="006E3326">
        <w:rPr>
          <w:b/>
          <w:bCs/>
          <w:color w:val="auto"/>
          <w:sz w:val="22"/>
          <w:szCs w:val="22"/>
          <w:u w:val="single"/>
        </w:rPr>
        <w:t>Certification </w:t>
      </w:r>
    </w:p>
    <w:p w:rsidR="006E3326" w:rsidRPr="006E3326" w:rsidRDefault="006E3326" w:rsidP="006E3326">
      <w:pPr>
        <w:pStyle w:val="NormalWeb"/>
        <w:rPr>
          <w:color w:val="auto"/>
          <w:sz w:val="22"/>
          <w:szCs w:val="22"/>
        </w:rPr>
      </w:pPr>
      <w:r w:rsidRPr="006E3326">
        <w:rPr>
          <w:bCs/>
          <w:color w:val="auto"/>
          <w:sz w:val="22"/>
          <w:szCs w:val="22"/>
        </w:rPr>
        <w:t>Association for Operations Management</w:t>
      </w:r>
      <w:r w:rsidRPr="006E3326">
        <w:rPr>
          <w:color w:val="auto"/>
          <w:sz w:val="22"/>
          <w:szCs w:val="22"/>
        </w:rPr>
        <w:t>, Current member, working on APICS, CPIM, Certified in Production and Inventory Management</w:t>
      </w:r>
      <w:r w:rsidRPr="006E3326">
        <w:rPr>
          <w:color w:val="auto"/>
          <w:sz w:val="22"/>
          <w:szCs w:val="22"/>
        </w:rPr>
        <w:br/>
        <w:t> </w:t>
      </w:r>
    </w:p>
    <w:p w:rsidR="006E3326" w:rsidRPr="006E3326" w:rsidRDefault="006E3326" w:rsidP="006E3326">
      <w:pPr>
        <w:pStyle w:val="NormalWeb"/>
        <w:rPr>
          <w:b/>
          <w:bCs/>
          <w:color w:val="auto"/>
          <w:sz w:val="22"/>
          <w:szCs w:val="22"/>
          <w:u w:val="single"/>
        </w:rPr>
      </w:pPr>
      <w:r w:rsidRPr="006E3326">
        <w:rPr>
          <w:b/>
          <w:bCs/>
          <w:color w:val="auto"/>
          <w:sz w:val="22"/>
          <w:szCs w:val="22"/>
          <w:u w:val="single"/>
        </w:rPr>
        <w:t>Computer Skills </w:t>
      </w:r>
    </w:p>
    <w:p w:rsidR="005A562F" w:rsidRPr="006E3326" w:rsidRDefault="006E3326" w:rsidP="006E3326">
      <w:pPr>
        <w:rPr>
          <w:rFonts w:ascii="Arial" w:hAnsi="Arial" w:cs="Arial"/>
          <w:sz w:val="22"/>
          <w:szCs w:val="22"/>
        </w:rPr>
      </w:pPr>
      <w:r w:rsidRPr="006E3326">
        <w:rPr>
          <w:rFonts w:ascii="Arial" w:hAnsi="Arial" w:cs="Arial"/>
          <w:sz w:val="22"/>
          <w:szCs w:val="22"/>
        </w:rPr>
        <w:t xml:space="preserve">Microsoft Word, Excel, Access, Outlook, PowerPoint, SAP, Oracle, JD Edwards. MAPICS, IQMS, MFG Pro, </w:t>
      </w:r>
      <w:proofErr w:type="spellStart"/>
      <w:r w:rsidRPr="006E3326">
        <w:rPr>
          <w:rFonts w:ascii="Arial" w:hAnsi="Arial" w:cs="Arial"/>
          <w:sz w:val="22"/>
          <w:szCs w:val="22"/>
        </w:rPr>
        <w:t>Industrios</w:t>
      </w:r>
      <w:proofErr w:type="spellEnd"/>
      <w:r w:rsidR="0074210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4210D">
        <w:rPr>
          <w:rFonts w:ascii="Arial" w:hAnsi="Arial" w:cs="Arial"/>
          <w:sz w:val="22"/>
          <w:szCs w:val="22"/>
        </w:rPr>
        <w:t>Cigma</w:t>
      </w:r>
      <w:proofErr w:type="spellEnd"/>
      <w:r w:rsidR="0074210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4210D">
        <w:rPr>
          <w:rFonts w:ascii="Arial" w:hAnsi="Arial" w:cs="Arial"/>
          <w:sz w:val="22"/>
          <w:szCs w:val="22"/>
        </w:rPr>
        <w:t>Jobboss</w:t>
      </w:r>
      <w:proofErr w:type="spellEnd"/>
      <w:r w:rsidR="0074210D">
        <w:rPr>
          <w:rFonts w:ascii="Arial" w:hAnsi="Arial" w:cs="Arial"/>
          <w:sz w:val="22"/>
          <w:szCs w:val="22"/>
        </w:rPr>
        <w:t>, E2</w:t>
      </w:r>
    </w:p>
    <w:sectPr w:rsidR="005A562F" w:rsidRPr="006E3326" w:rsidSect="00840B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1C0" w:rsidRDefault="00E941C0" w:rsidP="008A3F58">
      <w:r>
        <w:separator/>
      </w:r>
    </w:p>
  </w:endnote>
  <w:endnote w:type="continuationSeparator" w:id="0">
    <w:p w:rsidR="00E941C0" w:rsidRDefault="00E941C0" w:rsidP="008A3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58" w:rsidRDefault="008A3F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58" w:rsidRDefault="008A3F5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Roxann Curry Resume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Page </w:t>
    </w:r>
    <w:fldSimple w:instr=" PAGE   \* MERGEFORMAT ">
      <w:r w:rsidR="0074210D" w:rsidRPr="0074210D">
        <w:rPr>
          <w:rFonts w:asciiTheme="majorHAnsi" w:hAnsiTheme="majorHAnsi"/>
          <w:noProof/>
        </w:rPr>
        <w:t>2</w:t>
      </w:r>
    </w:fldSimple>
  </w:p>
  <w:p w:rsidR="008A3F58" w:rsidRDefault="008A3F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58" w:rsidRDefault="008A3F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1C0" w:rsidRDefault="00E941C0" w:rsidP="008A3F58">
      <w:r>
        <w:separator/>
      </w:r>
    </w:p>
  </w:footnote>
  <w:footnote w:type="continuationSeparator" w:id="0">
    <w:p w:rsidR="00E941C0" w:rsidRDefault="00E941C0" w:rsidP="008A3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58" w:rsidRDefault="008A3F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58" w:rsidRDefault="008A3F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58" w:rsidRDefault="008A3F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415BD"/>
    <w:multiLevelType w:val="hybridMultilevel"/>
    <w:tmpl w:val="5D00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E7271"/>
    <w:multiLevelType w:val="hybridMultilevel"/>
    <w:tmpl w:val="398E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A7614"/>
    <w:multiLevelType w:val="hybridMultilevel"/>
    <w:tmpl w:val="6E8C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FA6E1A"/>
    <w:multiLevelType w:val="hybridMultilevel"/>
    <w:tmpl w:val="4E18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67459"/>
    <w:multiLevelType w:val="hybridMultilevel"/>
    <w:tmpl w:val="A674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2E2BA7"/>
    <w:multiLevelType w:val="hybridMultilevel"/>
    <w:tmpl w:val="E1088E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E3326"/>
    <w:rsid w:val="0002757D"/>
    <w:rsid w:val="000C4821"/>
    <w:rsid w:val="0010560B"/>
    <w:rsid w:val="002D6B18"/>
    <w:rsid w:val="00430E46"/>
    <w:rsid w:val="00483E05"/>
    <w:rsid w:val="005772ED"/>
    <w:rsid w:val="005A562F"/>
    <w:rsid w:val="006075D2"/>
    <w:rsid w:val="006E3326"/>
    <w:rsid w:val="0074210D"/>
    <w:rsid w:val="00840B64"/>
    <w:rsid w:val="008A3F58"/>
    <w:rsid w:val="009B7019"/>
    <w:rsid w:val="00AD37F0"/>
    <w:rsid w:val="00C125C6"/>
    <w:rsid w:val="00C54C1F"/>
    <w:rsid w:val="00CD583C"/>
    <w:rsid w:val="00E941C0"/>
    <w:rsid w:val="00F2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3326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E3326"/>
    <w:rPr>
      <w:rFonts w:ascii="Arial" w:eastAsia="Arial Unicode MS" w:hAnsi="Arial" w:cs="Arial"/>
      <w:color w:val="3F3F3F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8A3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F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F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xann.curry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A0FFE-2AE8-4AD8-AA9F-EF71126F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timbo</dc:creator>
  <cp:lastModifiedBy>timbo</cp:lastModifiedBy>
  <cp:revision>8</cp:revision>
  <dcterms:created xsi:type="dcterms:W3CDTF">2014-10-15T09:34:00Z</dcterms:created>
  <dcterms:modified xsi:type="dcterms:W3CDTF">2015-05-13T13:07:00Z</dcterms:modified>
</cp:coreProperties>
</file>