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center"/>
        <w:rPr>
          <w:rFonts w:ascii="Arial" w:cs="Arial" w:hAnsi="Arial" w:eastAsia="Arial"/>
          <w:sz w:val="30"/>
          <w:szCs w:val="30"/>
          <w:u w:color="000000"/>
          <w:rtl w:val="0"/>
        </w:rPr>
      </w:pPr>
      <w:r>
        <w:rPr>
          <w:rFonts w:ascii="Arial" w:cs="Cambria" w:hAnsi="Cambria" w:eastAsia="Cambria"/>
          <w:b w:val="1"/>
          <w:bCs w:val="1"/>
          <w:sz w:val="30"/>
          <w:szCs w:val="30"/>
          <w:u w:color="000000"/>
          <w:rtl w:val="0"/>
          <w:lang w:val="en-US"/>
        </w:rPr>
        <w:t>Elizabeth Griffith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center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ascii="Arial" w:cs="Cambria" w:hAnsi="Cambria" w:eastAsia="Cambria"/>
          <w:sz w:val="22"/>
          <w:szCs w:val="22"/>
          <w:u w:color="000000"/>
          <w:rtl w:val="0"/>
          <w:lang w:val="en-US"/>
        </w:rPr>
        <w:t>7049 Deerfield Rd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center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ascii="Arial" w:cs="Cambria" w:hAnsi="Cambria" w:eastAsia="Cambria"/>
          <w:sz w:val="22"/>
          <w:szCs w:val="22"/>
          <w:u w:color="000000"/>
          <w:rtl w:val="0"/>
          <w:lang w:val="en-US"/>
        </w:rPr>
        <w:t>Bartlett, TN 38135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center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ascii="Arial" w:cs="Cambria" w:hAnsi="Cambria" w:eastAsia="Cambria"/>
          <w:sz w:val="22"/>
          <w:szCs w:val="22"/>
          <w:u w:color="000000"/>
          <w:rtl w:val="0"/>
        </w:rPr>
        <w:t>(</w:t>
      </w:r>
      <w:r>
        <w:rPr>
          <w:rFonts w:ascii="Arial" w:cs="Cambria" w:hAnsi="Cambria" w:eastAsia="Cambria"/>
          <w:sz w:val="22"/>
          <w:szCs w:val="22"/>
          <w:u w:color="000000"/>
          <w:rtl w:val="0"/>
          <w:lang w:val="en-US"/>
        </w:rPr>
        <w:t>901)581-2891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center"/>
        <w:rPr>
          <w:rFonts w:ascii="Arial" w:cs="Arial" w:hAnsi="Arial" w:eastAsia="Arial"/>
          <w:sz w:val="22"/>
          <w:szCs w:val="22"/>
          <w:u w:color="0500ff"/>
          <w:rtl w:val="0"/>
        </w:rPr>
      </w:pPr>
      <w:r>
        <w:rPr>
          <w:rFonts w:ascii="Arial" w:cs="Cambria" w:hAnsi="Cambria" w:eastAsia="Cambria"/>
          <w:sz w:val="22"/>
          <w:szCs w:val="22"/>
          <w:u w:color="0500ff"/>
          <w:rtl w:val="0"/>
          <w:lang w:val="en-US"/>
        </w:rPr>
        <w:t>lizziegrife@gmail.com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center"/>
        <w:rPr>
          <w:rFonts w:ascii="Arial" w:cs="Arial" w:hAnsi="Arial" w:eastAsia="Arial"/>
          <w:sz w:val="22"/>
          <w:szCs w:val="22"/>
          <w:u w:color="0500ff"/>
          <w:rtl w:val="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</w:rPr>
      </w:pPr>
      <w:r>
        <w:rPr>
          <w:rFonts w:ascii="Arial" w:cs="Cambria" w:hAnsi="Cambria" w:eastAsia="Cambria"/>
          <w:b w:val="1"/>
          <w:bCs w:val="1"/>
          <w:sz w:val="22"/>
          <w:szCs w:val="22"/>
          <w:u w:color="000000"/>
          <w:rtl w:val="0"/>
          <w:lang w:val="en-US"/>
        </w:rPr>
        <w:t>Education</w:t>
      </w:r>
    </w:p>
    <w:p>
      <w:pPr>
        <w:pStyle w:val="List Paragraph"/>
        <w:widowControl w:val="0"/>
        <w:numPr>
          <w:ilvl w:val="0"/>
          <w:numId w:val="3"/>
        </w:numPr>
        <w:tabs>
          <w:tab w:val="num" w:pos="57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560"/>
        </w:tabs>
        <w:bidi w:val="0"/>
        <w:spacing w:line="276" w:lineRule="auto"/>
        <w:ind w:left="738" w:right="0" w:hanging="378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2"/>
          <w:szCs w:val="22"/>
          <w:rtl w:val="0"/>
          <w:lang w:val="en-US"/>
        </w:rPr>
        <w:t>Spring Hill College</w:t>
      </w:r>
      <w:r>
        <w:rPr>
          <w:rFonts w:hAnsi="Arial" w:hint="default"/>
          <w:sz w:val="22"/>
          <w:szCs w:val="22"/>
          <w:rtl w:val="0"/>
          <w:lang w:val="en-US"/>
        </w:rPr>
        <w:t>—</w:t>
      </w:r>
      <w:r>
        <w:rPr>
          <w:rFonts w:ascii="Arial"/>
          <w:sz w:val="22"/>
          <w:szCs w:val="22"/>
          <w:rtl w:val="0"/>
          <w:lang w:val="en-US"/>
        </w:rPr>
        <w:t>August 2014 - present</w:t>
      </w:r>
    </w:p>
    <w:p>
      <w:pPr>
        <w:pStyle w:val="List Paragraph"/>
        <w:widowControl w:val="0"/>
        <w:numPr>
          <w:ilvl w:val="0"/>
          <w:numId w:val="4"/>
        </w:numPr>
        <w:tabs>
          <w:tab w:val="num" w:pos="57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560"/>
        </w:tabs>
        <w:bidi w:val="0"/>
        <w:spacing w:line="276" w:lineRule="auto"/>
        <w:ind w:left="738" w:right="0" w:hanging="378"/>
        <w:jc w:val="left"/>
        <w:rPr>
          <w:rFonts w:ascii="Arial" w:cs="Arial" w:hAnsi="Arial" w:eastAsia="Arial"/>
          <w:position w:val="0"/>
          <w:sz w:val="24"/>
          <w:szCs w:val="24"/>
          <w:rtl w:val="0"/>
        </w:rPr>
      </w:pPr>
      <w:r>
        <w:rPr>
          <w:rFonts w:ascii="Arial"/>
          <w:sz w:val="22"/>
          <w:szCs w:val="22"/>
          <w:rtl w:val="0"/>
          <w:lang w:val="en-US"/>
        </w:rPr>
        <w:t>Saint Agnes Academy</w:t>
      </w:r>
      <w:r>
        <w:rPr>
          <w:rFonts w:hAnsi="Arial" w:hint="default"/>
          <w:sz w:val="22"/>
          <w:szCs w:val="22"/>
          <w:rtl w:val="0"/>
          <w:lang w:val="en-US"/>
        </w:rPr>
        <w:t>—</w:t>
      </w:r>
      <w:r>
        <w:rPr>
          <w:rFonts w:ascii="Arial"/>
          <w:sz w:val="22"/>
          <w:szCs w:val="22"/>
          <w:rtl w:val="0"/>
          <w:lang w:val="en-US"/>
        </w:rPr>
        <w:t xml:space="preserve">Graduated May </w:t>
      </w:r>
      <w:r>
        <w:rPr>
          <w:rFonts w:ascii="Arial"/>
          <w:sz w:val="22"/>
          <w:szCs w:val="22"/>
          <w:rtl w:val="0"/>
          <w:lang w:val="en-US"/>
        </w:rPr>
        <w:t>2014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</w:rPr>
      </w:pPr>
      <w:r>
        <w:rPr>
          <w:rFonts w:ascii="Arial" w:cs="Cambria" w:hAnsi="Cambria" w:eastAsia="Cambria"/>
          <w:b w:val="1"/>
          <w:bCs w:val="1"/>
          <w:sz w:val="22"/>
          <w:szCs w:val="22"/>
          <w:u w:color="000000"/>
          <w:rtl w:val="0"/>
          <w:lang w:val="en-US"/>
        </w:rPr>
        <w:t>Work Experience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Babysitting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(2004-2012)</w:t>
      </w:r>
    </w:p>
    <w:p>
      <w:pPr>
        <w:pStyle w:val="Body"/>
        <w:widowControl w:val="0"/>
        <w:numPr>
          <w:ilvl w:val="1"/>
          <w:numId w:val="6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Babysat newborn - eight-year-old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b w:val="1"/>
          <w:bCs w:val="1"/>
          <w:sz w:val="22"/>
          <w:szCs w:val="22"/>
          <w:u w:val="none" w:color="000000"/>
          <w:rtl w:val="0"/>
          <w:lang w:val="en-US"/>
        </w:rPr>
        <w:t>Volunteer Experience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Altar Serving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(2006-2010)</w:t>
      </w:r>
    </w:p>
    <w:p>
      <w:pPr>
        <w:pStyle w:val="Body"/>
        <w:widowControl w:val="0"/>
        <w:numPr>
          <w:ilvl w:val="1"/>
          <w:numId w:val="7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priests and other altar servers with the mass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Alter Server Master of Ceremonies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(2010-2014)</w:t>
      </w:r>
    </w:p>
    <w:p>
      <w:pPr>
        <w:pStyle w:val="Body"/>
        <w:widowControl w:val="0"/>
        <w:numPr>
          <w:ilvl w:val="1"/>
          <w:numId w:val="8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altar servers and priests with mass</w:t>
      </w:r>
    </w:p>
    <w:p>
      <w:pPr>
        <w:pStyle w:val="Body"/>
        <w:widowControl w:val="0"/>
        <w:numPr>
          <w:ilvl w:val="1"/>
          <w:numId w:val="9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training of new altar servers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Mission Trip Volunteer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(Summers 2009 and 2010)</w:t>
      </w:r>
    </w:p>
    <w:p>
      <w:pPr>
        <w:pStyle w:val="Body"/>
        <w:widowControl w:val="0"/>
        <w:numPr>
          <w:ilvl w:val="1"/>
          <w:numId w:val="10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in the repair, painting, and general upkeep of homes in poor areas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March for Life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(Januarys 2010-2014)</w:t>
      </w:r>
    </w:p>
    <w:p>
      <w:pPr>
        <w:pStyle w:val="Body"/>
        <w:widowControl w:val="0"/>
        <w:numPr>
          <w:ilvl w:val="1"/>
          <w:numId w:val="11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Travelled to Washington, D.C. to march up the hill to support Pro-Life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Spring Hill College Service Learning Community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(2014-2015)</w:t>
      </w:r>
    </w:p>
    <w:p>
      <w:pPr>
        <w:pStyle w:val="Body"/>
        <w:widowControl w:val="0"/>
        <w:numPr>
          <w:ilvl w:val="1"/>
          <w:numId w:val="12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Lived with others specifically dedicated to service</w:t>
      </w:r>
    </w:p>
    <w:p>
      <w:pPr>
        <w:pStyle w:val="Body"/>
        <w:widowControl w:val="0"/>
        <w:numPr>
          <w:ilvl w:val="1"/>
          <w:numId w:val="13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with Habitat for Humanity build, visited local children</w:t>
      </w:r>
      <w:r>
        <w:rPr>
          <w:rFonts w:ascii="Cambria" w:cs="Cambria" w:hAnsi="Arial" w:eastAsia="Cambria" w:hint="default"/>
          <w:sz w:val="22"/>
          <w:szCs w:val="22"/>
          <w:u w:val="none" w:color="000000"/>
          <w:rtl w:val="0"/>
          <w:lang w:val="en-US"/>
        </w:rPr>
        <w:t>’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s home and played games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High School Retreat Leader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(2013-2015)</w:t>
      </w:r>
    </w:p>
    <w:p>
      <w:pPr>
        <w:pStyle w:val="Body"/>
        <w:widowControl w:val="0"/>
        <w:numPr>
          <w:ilvl w:val="1"/>
          <w:numId w:val="14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with the running of the SEARCH retreat as a table leader and crew member; retreat for high school juniors and seniors</w:t>
      </w:r>
    </w:p>
    <w:p>
      <w:pPr>
        <w:pStyle w:val="Body"/>
        <w:widowControl w:val="0"/>
        <w:numPr>
          <w:ilvl w:val="1"/>
          <w:numId w:val="15"/>
        </w:numPr>
        <w:tabs>
          <w:tab w:val="num" w:pos="376"/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clear" w:pos="360"/>
        </w:tabs>
        <w:bidi w:val="0"/>
        <w:ind w:left="376" w:right="0" w:hanging="196"/>
        <w:jc w:val="left"/>
        <w:rPr>
          <w:rFonts w:ascii="Cambria" w:cs="Cambria" w:hAnsi="Cambria" w:eastAsia="Cambria"/>
          <w:position w:val="-2"/>
          <w:sz w:val="24"/>
          <w:szCs w:val="24"/>
          <w:u w:val="singl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>Assisted with the running of the QUEST retreat as a table leader; retreat for high school freshmen and sophomores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  <w:r>
        <w:rPr>
          <w:rFonts w:ascii="Arial" w:cs="Cambria" w:hAnsi="Cambria" w:eastAsia="Cambria"/>
          <w:sz w:val="22"/>
          <w:szCs w:val="22"/>
          <w:u w:val="single" w:color="000000"/>
          <w:rtl w:val="0"/>
          <w:lang w:val="en-US"/>
        </w:rPr>
        <w:t>Girl Scouts of America/American Heritage Girls</w:t>
      </w:r>
      <w:r>
        <w:rPr>
          <w:rFonts w:ascii="Arial" w:cs="Cambria" w:hAnsi="Cambria" w:eastAsia="Cambria"/>
          <w:sz w:val="22"/>
          <w:szCs w:val="22"/>
          <w:u w:val="none" w:color="000000"/>
          <w:rtl w:val="0"/>
          <w:lang w:val="en-US"/>
        </w:rPr>
        <w:t xml:space="preserve"> (2001-2014)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sz w:val="22"/>
          <w:szCs w:val="22"/>
          <w:u w:val="none"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</w:rPr>
      </w:pPr>
      <w:r>
        <w:rPr>
          <w:rFonts w:ascii="Arial" w:cs="Cambria" w:hAnsi="Cambria" w:eastAsia="Cambria"/>
          <w:b w:val="1"/>
          <w:bCs w:val="1"/>
          <w:sz w:val="22"/>
          <w:szCs w:val="22"/>
          <w:u w:color="000000"/>
          <w:rtl w:val="0"/>
          <w:lang w:val="en-US"/>
        </w:rPr>
        <w:t>Honors and Achievements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</w:rPr>
        <w:tab/>
      </w:r>
      <w:r>
        <w:rPr>
          <w:rFonts w:ascii="Arial" w:cs="Cambria" w:hAnsi="Cambria" w:eastAsia="Cambria"/>
          <w:b w:val="0"/>
          <w:bCs w:val="0"/>
          <w:sz w:val="22"/>
          <w:szCs w:val="22"/>
          <w:u w:color="000000"/>
          <w:rtl w:val="0"/>
          <w:lang w:val="en-US"/>
        </w:rPr>
        <w:t>National Spanish Honors Society (2012)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  <w:lang w:val="en-US"/>
        </w:rPr>
        <w:tab/>
        <w:t>National Beta Club, Charter Member (2012)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  <w:lang w:val="en-US"/>
        </w:rPr>
        <w:tab/>
        <w:t>President and Co-Founder of the Fellowship of Christian Students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  <w:lang w:val="en-US"/>
        </w:rPr>
        <w:tab/>
        <w:t>President of the Spanish Club (2013-2014)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  <w:lang w:val="en-US"/>
        </w:rPr>
        <w:tab/>
        <w:t>Saint Agnes Academy Student Ambassador (2010-2011 and 2013-2014)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  <w:lang w:val="en-US"/>
        </w:rPr>
        <w:tab/>
        <w:t>Spring Hill College Honors Program (August 2014-present)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  <w:r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  <w:lang w:val="en-US"/>
        </w:rPr>
        <w:tab/>
        <w:t>Member of Delta Gamma Fraternity (March 2015-present)</w:t>
      </w: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u w:color="000000"/>
          <w:rtl w:val="0"/>
        </w:rPr>
      </w:pPr>
    </w:p>
    <w:p>
      <w:pPr>
        <w:pStyle w:val="Body"/>
        <w:widowControl w:val="0"/>
        <w:tabs>
          <w:tab w:val="left" w:pos="560"/>
          <w:tab w:val="left" w:pos="81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0" w:firstLine="0"/>
        <w:jc w:val="left"/>
        <w:rPr>
          <w:rtl w:val="0"/>
        </w:rPr>
      </w:pPr>
      <w:r>
        <w:rPr>
          <w:rFonts w:ascii="Arial" w:cs="Cambria" w:hAnsi="Cambria" w:eastAsia="Cambria"/>
          <w:b w:val="1"/>
          <w:bCs w:val="1"/>
          <w:sz w:val="22"/>
          <w:szCs w:val="22"/>
          <w:u w:color="000000"/>
          <w:rtl w:val="0"/>
          <w:lang w:val="en-US"/>
        </w:rPr>
        <w:t xml:space="preserve">Personal References: </w:t>
      </w:r>
      <w:r>
        <w:rPr>
          <w:rFonts w:ascii="Arial" w:cs="Cambria" w:hAnsi="Cambria" w:eastAsia="Cambria"/>
          <w:b w:val="0"/>
          <w:bCs w:val="0"/>
          <w:sz w:val="22"/>
          <w:szCs w:val="22"/>
          <w:u w:color="000000"/>
          <w:rtl w:val="0"/>
          <w:lang w:val="en-US"/>
        </w:rPr>
        <w:t>Upon request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560"/>
          <w:tab w:val="clear" w:pos="0"/>
        </w:tabs>
        <w:ind w:left="560" w:hanging="200"/>
      </w:pPr>
      <w:rPr>
        <w:rFonts w:ascii="Arial" w:cs="Arial" w:hAnsi="Arial" w:eastAsia="Arial"/>
        <w:position w:val="0"/>
        <w:sz w:val="22"/>
        <w:szCs w:val="22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Arial" w:cs="Arial" w:hAnsi="Arial" w:eastAsia="Arial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Arial" w:cs="Arial" w:hAnsi="Arial" w:eastAsia="Arial"/>
        <w:position w:val="0"/>
        <w:sz w:val="22"/>
        <w:szCs w:val="22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Arial" w:cs="Arial" w:hAnsi="Arial" w:eastAsia="Arial"/>
        <w:position w:val="0"/>
        <w:sz w:val="22"/>
        <w:szCs w:val="22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Arial" w:cs="Arial" w:hAnsi="Arial" w:eastAsia="Arial"/>
        <w:position w:val="0"/>
        <w:sz w:val="22"/>
        <w:szCs w:val="22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Arial" w:cs="Arial" w:hAnsi="Arial" w:eastAsia="Arial"/>
        <w:position w:val="0"/>
        <w:sz w:val="22"/>
        <w:szCs w:val="22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Arial" w:cs="Arial" w:hAnsi="Arial" w:eastAsia="Arial"/>
        <w:position w:val="0"/>
        <w:sz w:val="22"/>
        <w:szCs w:val="22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Arial" w:cs="Arial" w:hAnsi="Arial" w:eastAsia="Arial"/>
        <w:position w:val="0"/>
        <w:sz w:val="22"/>
        <w:szCs w:val="22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Arial" w:cs="Arial" w:hAnsi="Arial" w:eastAsia="Arial"/>
        <w:position w:val="0"/>
        <w:sz w:val="22"/>
        <w:szCs w:val="22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560"/>
          <w:tab w:val="clear" w:pos="0"/>
        </w:tabs>
        <w:ind w:left="560" w:hanging="20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Arial" w:cs="Arial" w:hAnsi="Arial" w:eastAsia="Arial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Arial" w:cs="Arial" w:hAnsi="Arial" w:eastAsia="Arial"/>
        <w:position w:val="0"/>
        <w:sz w:val="22"/>
        <w:szCs w:val="22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Arial" w:cs="Arial" w:hAnsi="Arial" w:eastAsia="Arial"/>
        <w:position w:val="0"/>
        <w:sz w:val="22"/>
        <w:szCs w:val="22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Arial" w:cs="Arial" w:hAnsi="Arial" w:eastAsia="Arial"/>
        <w:position w:val="0"/>
        <w:sz w:val="22"/>
        <w:szCs w:val="22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Arial" w:cs="Arial" w:hAnsi="Arial" w:eastAsia="Arial"/>
        <w:position w:val="0"/>
        <w:sz w:val="22"/>
        <w:szCs w:val="22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Arial" w:cs="Arial" w:hAnsi="Arial" w:eastAsia="Arial"/>
        <w:position w:val="0"/>
        <w:sz w:val="22"/>
        <w:szCs w:val="22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Arial" w:cs="Arial" w:hAnsi="Arial" w:eastAsia="Arial"/>
        <w:position w:val="0"/>
        <w:sz w:val="22"/>
        <w:szCs w:val="22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Arial" w:cs="Arial" w:hAnsi="Arial" w:eastAsia="Arial"/>
        <w:position w:val="0"/>
        <w:sz w:val="22"/>
        <w:szCs w:val="22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560"/>
          <w:tab w:val="clear" w:pos="0"/>
        </w:tabs>
        <w:ind w:left="560" w:hanging="200"/>
      </w:pPr>
      <w:rPr>
        <w:rFonts w:ascii="Arial" w:cs="Arial" w:hAnsi="Arial" w:eastAsia="Arial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tabs>
          <w:tab w:val="num" w:pos="1410"/>
          <w:tab w:val="clear" w:pos="0"/>
        </w:tabs>
        <w:ind w:left="1410" w:hanging="330"/>
      </w:pPr>
      <w:rPr>
        <w:rFonts w:ascii="Arial" w:cs="Arial" w:hAnsi="Arial" w:eastAsia="Arial"/>
        <w:position w:val="0"/>
        <w:sz w:val="22"/>
        <w:szCs w:val="22"/>
      </w:rPr>
    </w:lvl>
    <w:lvl w:ilvl="2">
      <w:start w:val="1"/>
      <w:numFmt w:val="bullet"/>
      <w:suff w:val="tab"/>
      <w:lvlText w:val="▪"/>
      <w:lvlJc w:val="left"/>
      <w:pPr>
        <w:tabs>
          <w:tab w:val="num" w:pos="2130"/>
          <w:tab w:val="clear" w:pos="0"/>
        </w:tabs>
        <w:ind w:left="2130" w:hanging="330"/>
      </w:pPr>
      <w:rPr>
        <w:rFonts w:ascii="Arial" w:cs="Arial" w:hAnsi="Arial" w:eastAsia="Arial"/>
        <w:position w:val="0"/>
        <w:sz w:val="22"/>
        <w:szCs w:val="22"/>
      </w:rPr>
    </w:lvl>
    <w:lvl w:ilvl="3">
      <w:start w:val="1"/>
      <w:numFmt w:val="bullet"/>
      <w:suff w:val="tab"/>
      <w:lvlText w:val="•"/>
      <w:lvlJc w:val="left"/>
      <w:pPr>
        <w:tabs>
          <w:tab w:val="num" w:pos="2850"/>
          <w:tab w:val="clear" w:pos="0"/>
        </w:tabs>
        <w:ind w:left="2850" w:hanging="330"/>
      </w:pPr>
      <w:rPr>
        <w:rFonts w:ascii="Arial" w:cs="Arial" w:hAnsi="Arial" w:eastAsia="Arial"/>
        <w:position w:val="0"/>
        <w:sz w:val="22"/>
        <w:szCs w:val="22"/>
      </w:rPr>
    </w:lvl>
    <w:lvl w:ilvl="4">
      <w:start w:val="1"/>
      <w:numFmt w:val="bullet"/>
      <w:suff w:val="tab"/>
      <w:lvlText w:val="o"/>
      <w:lvlJc w:val="left"/>
      <w:pPr>
        <w:tabs>
          <w:tab w:val="num" w:pos="3570"/>
          <w:tab w:val="clear" w:pos="0"/>
        </w:tabs>
        <w:ind w:left="3570" w:hanging="330"/>
      </w:pPr>
      <w:rPr>
        <w:rFonts w:ascii="Arial" w:cs="Arial" w:hAnsi="Arial" w:eastAsia="Arial"/>
        <w:position w:val="0"/>
        <w:sz w:val="22"/>
        <w:szCs w:val="22"/>
      </w:rPr>
    </w:lvl>
    <w:lvl w:ilvl="5">
      <w:start w:val="1"/>
      <w:numFmt w:val="bullet"/>
      <w:suff w:val="tab"/>
      <w:lvlText w:val="▪"/>
      <w:lvlJc w:val="left"/>
      <w:pPr>
        <w:tabs>
          <w:tab w:val="num" w:pos="4290"/>
          <w:tab w:val="clear" w:pos="0"/>
        </w:tabs>
        <w:ind w:left="4290" w:hanging="330"/>
      </w:pPr>
      <w:rPr>
        <w:rFonts w:ascii="Arial" w:cs="Arial" w:hAnsi="Arial" w:eastAsia="Arial"/>
        <w:position w:val="0"/>
        <w:sz w:val="22"/>
        <w:szCs w:val="22"/>
      </w:rPr>
    </w:lvl>
    <w:lvl w:ilvl="6">
      <w:start w:val="1"/>
      <w:numFmt w:val="bullet"/>
      <w:suff w:val="tab"/>
      <w:lvlText w:val="•"/>
      <w:lvlJc w:val="left"/>
      <w:pPr>
        <w:tabs>
          <w:tab w:val="num" w:pos="5010"/>
          <w:tab w:val="clear" w:pos="0"/>
        </w:tabs>
        <w:ind w:left="5010" w:hanging="330"/>
      </w:pPr>
      <w:rPr>
        <w:rFonts w:ascii="Arial" w:cs="Arial" w:hAnsi="Arial" w:eastAsia="Arial"/>
        <w:position w:val="0"/>
        <w:sz w:val="22"/>
        <w:szCs w:val="22"/>
      </w:rPr>
    </w:lvl>
    <w:lvl w:ilvl="7">
      <w:start w:val="1"/>
      <w:numFmt w:val="bullet"/>
      <w:suff w:val="tab"/>
      <w:lvlText w:val="o"/>
      <w:lvlJc w:val="left"/>
      <w:pPr>
        <w:tabs>
          <w:tab w:val="num" w:pos="5730"/>
          <w:tab w:val="clear" w:pos="0"/>
        </w:tabs>
        <w:ind w:left="5730" w:hanging="330"/>
      </w:pPr>
      <w:rPr>
        <w:rFonts w:ascii="Arial" w:cs="Arial" w:hAnsi="Arial" w:eastAsia="Arial"/>
        <w:position w:val="0"/>
        <w:sz w:val="22"/>
        <w:szCs w:val="22"/>
      </w:rPr>
    </w:lvl>
    <w:lvl w:ilvl="8">
      <w:start w:val="1"/>
      <w:numFmt w:val="bullet"/>
      <w:suff w:val="tab"/>
      <w:lvlText w:val="▪"/>
      <w:lvlJc w:val="left"/>
      <w:pPr>
        <w:tabs>
          <w:tab w:val="num" w:pos="6450"/>
          <w:tab w:val="clear" w:pos="0"/>
        </w:tabs>
        <w:ind w:left="6450" w:hanging="330"/>
      </w:pPr>
      <w:rPr>
        <w:rFonts w:ascii="Arial" w:cs="Arial" w:hAnsi="Arial" w:eastAsia="Arial"/>
        <w:position w:val="0"/>
        <w:sz w:val="22"/>
        <w:szCs w:val="22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1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5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6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7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8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9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10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11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12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13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abstractNum w:abstractNumId="14">
    <w:multiLevelType w:val="multilevel"/>
    <w:styleLink w:val="Bullet"/>
    <w:lvl w:ilvl="0">
      <w:start w:val="1"/>
      <w:numFmt w:val="bullet"/>
      <w:suff w:val="tab"/>
      <w:lvlText w:val="•"/>
      <w:lvlJc w:val="left"/>
      <w:pPr>
        <w:tabs>
          <w:tab w:val="num" w:pos="180"/>
          <w:tab w:val="clear" w:pos="0"/>
        </w:tabs>
        <w:ind w:left="1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1">
      <w:start w:val="0"/>
      <w:numFmt w:val="bullet"/>
      <w:suff w:val="tab"/>
      <w:lvlText w:val="•"/>
      <w:lvlJc w:val="left"/>
      <w:pPr>
        <w:tabs>
          <w:tab w:val="num" w:pos="360"/>
          <w:tab w:val="clear" w:pos="0"/>
        </w:tabs>
        <w:ind w:left="360" w:hanging="180"/>
      </w:pPr>
      <w:rPr>
        <w:rFonts w:ascii="Cambria" w:cs="Cambria" w:hAnsi="Cambria" w:eastAsia="Cambria"/>
        <w:position w:val="-2"/>
        <w:sz w:val="24"/>
        <w:szCs w:val="24"/>
        <w:u w:val="single"/>
      </w:rPr>
    </w:lvl>
    <w:lvl w:ilvl="2">
      <w:start w:val="1"/>
      <w:numFmt w:val="bullet"/>
      <w:suff w:val="tab"/>
      <w:lvlText w:val="•"/>
      <w:lvlJc w:val="left"/>
      <w:pPr>
        <w:tabs>
          <w:tab w:val="num" w:pos="540"/>
          <w:tab w:val="clear" w:pos="0"/>
        </w:tabs>
        <w:ind w:left="5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3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4">
      <w:start w:val="1"/>
      <w:numFmt w:val="bullet"/>
      <w:suff w:val="tab"/>
      <w:lvlText w:val="•"/>
      <w:lvlJc w:val="left"/>
      <w:pPr>
        <w:tabs>
          <w:tab w:val="num" w:pos="900"/>
          <w:tab w:val="clear" w:pos="0"/>
        </w:tabs>
        <w:ind w:left="90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5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6">
      <w:start w:val="1"/>
      <w:numFmt w:val="bullet"/>
      <w:suff w:val="tab"/>
      <w:lvlText w:val="•"/>
      <w:lvlJc w:val="left"/>
      <w:pPr>
        <w:tabs>
          <w:tab w:val="num" w:pos="1260"/>
          <w:tab w:val="clear" w:pos="0"/>
        </w:tabs>
        <w:ind w:left="126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7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  <w:lvl w:ilvl="8">
      <w:start w:val="1"/>
      <w:numFmt w:val="bullet"/>
      <w:suff w:val="tab"/>
      <w:lvlText w:val="•"/>
      <w:lvlJc w:val="left"/>
      <w:pPr>
        <w:tabs>
          <w:tab w:val="num" w:pos="1620"/>
          <w:tab w:val="clear" w:pos="0"/>
        </w:tabs>
        <w:ind w:left="1620" w:hanging="180"/>
      </w:pPr>
      <w:rPr>
        <w:rFonts w:ascii="Arial" w:cs="Arial" w:hAnsi="Arial" w:eastAsia="Arial"/>
        <w:position w:val="-2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Bullet">
    <w:name w:val="Bullet"/>
    <w:next w:val="Bullet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