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51361" w14:textId="3BE522D3" w:rsidR="004208FD" w:rsidRDefault="00A72791" w:rsidP="00A72791">
      <w:pPr>
        <w:spacing w:after="0"/>
        <w:ind w:right="-450"/>
        <w:rPr>
          <w:rFonts w:ascii="Arial" w:hAnsi="Arial" w:cs="Arial"/>
          <w:b/>
          <w:sz w:val="24"/>
          <w:szCs w:val="24"/>
        </w:rPr>
      </w:pPr>
      <w:r>
        <w:rPr>
          <w:rFonts w:ascii="Arial" w:hAnsi="Arial" w:cs="Arial"/>
          <w:b/>
          <w:sz w:val="24"/>
          <w:szCs w:val="24"/>
        </w:rPr>
        <w:t xml:space="preserve">                                                  </w:t>
      </w:r>
      <w:r w:rsidR="007714A9">
        <w:rPr>
          <w:rFonts w:ascii="Arial" w:hAnsi="Arial" w:cs="Arial"/>
          <w:b/>
          <w:sz w:val="24"/>
          <w:szCs w:val="24"/>
        </w:rPr>
        <w:t xml:space="preserve"> </w:t>
      </w:r>
      <w:r w:rsidR="00A93293">
        <w:rPr>
          <w:rFonts w:ascii="Arial" w:hAnsi="Arial" w:cs="Arial"/>
          <w:b/>
          <w:sz w:val="24"/>
          <w:szCs w:val="24"/>
        </w:rPr>
        <w:t xml:space="preserve"> </w:t>
      </w:r>
      <w:r>
        <w:rPr>
          <w:rFonts w:ascii="Arial" w:hAnsi="Arial" w:cs="Arial"/>
          <w:b/>
          <w:sz w:val="24"/>
          <w:szCs w:val="24"/>
        </w:rPr>
        <w:t xml:space="preserve"> </w:t>
      </w:r>
      <w:r w:rsidR="00D03829" w:rsidRPr="00D03829">
        <w:rPr>
          <w:rFonts w:ascii="Arial" w:hAnsi="Arial" w:cs="Arial"/>
          <w:b/>
          <w:sz w:val="24"/>
          <w:szCs w:val="24"/>
        </w:rPr>
        <w:t>Francis S. Moran, III</w:t>
      </w:r>
    </w:p>
    <w:p w14:paraId="32E51C13" w14:textId="77777777" w:rsidR="00D03829" w:rsidRDefault="00D03829" w:rsidP="00D03829">
      <w:pPr>
        <w:spacing w:after="0"/>
        <w:jc w:val="center"/>
        <w:rPr>
          <w:rFonts w:ascii="Arial" w:hAnsi="Arial" w:cs="Arial"/>
          <w:sz w:val="24"/>
          <w:szCs w:val="24"/>
        </w:rPr>
      </w:pPr>
      <w:r w:rsidRPr="00D03829">
        <w:rPr>
          <w:rFonts w:ascii="Arial" w:hAnsi="Arial" w:cs="Arial"/>
          <w:sz w:val="24"/>
          <w:szCs w:val="24"/>
        </w:rPr>
        <w:t>3</w:t>
      </w:r>
      <w:r>
        <w:rPr>
          <w:rFonts w:ascii="Arial" w:hAnsi="Arial" w:cs="Arial"/>
          <w:sz w:val="24"/>
          <w:szCs w:val="24"/>
        </w:rPr>
        <w:t>7 Oakvale Rd.</w:t>
      </w:r>
    </w:p>
    <w:p w14:paraId="1A72C259" w14:textId="77777777" w:rsidR="00D03829" w:rsidRDefault="00D03829" w:rsidP="00D03829">
      <w:pPr>
        <w:spacing w:after="0"/>
        <w:jc w:val="center"/>
        <w:rPr>
          <w:rFonts w:ascii="Arial" w:hAnsi="Arial" w:cs="Arial"/>
          <w:sz w:val="24"/>
          <w:szCs w:val="24"/>
        </w:rPr>
      </w:pPr>
      <w:r>
        <w:rPr>
          <w:rFonts w:ascii="Arial" w:hAnsi="Arial" w:cs="Arial"/>
          <w:sz w:val="24"/>
          <w:szCs w:val="24"/>
        </w:rPr>
        <w:t>Framingham, MA 01701</w:t>
      </w:r>
    </w:p>
    <w:p w14:paraId="3F9681B6" w14:textId="77777777" w:rsidR="00D03829" w:rsidRDefault="00D03829" w:rsidP="00D03829">
      <w:pPr>
        <w:spacing w:after="0"/>
        <w:jc w:val="center"/>
        <w:rPr>
          <w:rFonts w:ascii="Arial" w:hAnsi="Arial" w:cs="Arial"/>
          <w:sz w:val="24"/>
          <w:szCs w:val="24"/>
        </w:rPr>
      </w:pPr>
      <w:r>
        <w:rPr>
          <w:rFonts w:ascii="Arial" w:hAnsi="Arial" w:cs="Arial"/>
          <w:sz w:val="24"/>
          <w:szCs w:val="24"/>
        </w:rPr>
        <w:t>508-405-1913</w:t>
      </w:r>
    </w:p>
    <w:p w14:paraId="0BFAF17F" w14:textId="77777777" w:rsidR="00D03829" w:rsidRDefault="003215E1" w:rsidP="00D03829">
      <w:pPr>
        <w:spacing w:after="0"/>
        <w:jc w:val="center"/>
        <w:rPr>
          <w:rFonts w:ascii="Arial" w:hAnsi="Arial" w:cs="Arial"/>
          <w:sz w:val="24"/>
          <w:szCs w:val="24"/>
        </w:rPr>
      </w:pPr>
      <w:hyperlink r:id="rId6" w:history="1">
        <w:r w:rsidR="00D03829" w:rsidRPr="007F7D7A">
          <w:rPr>
            <w:rStyle w:val="Hyperlink"/>
            <w:rFonts w:ascii="Arial" w:hAnsi="Arial" w:cs="Arial"/>
            <w:sz w:val="24"/>
            <w:szCs w:val="24"/>
          </w:rPr>
          <w:t>stemoran@verizon.net</w:t>
        </w:r>
      </w:hyperlink>
    </w:p>
    <w:p w14:paraId="350F4877" w14:textId="77777777" w:rsidR="00C346A1" w:rsidRDefault="00C346A1" w:rsidP="00D03829">
      <w:pPr>
        <w:spacing w:after="0"/>
        <w:jc w:val="center"/>
        <w:rPr>
          <w:rFonts w:ascii="Arial" w:hAnsi="Arial" w:cs="Arial"/>
          <w:sz w:val="24"/>
          <w:szCs w:val="24"/>
        </w:rPr>
      </w:pPr>
    </w:p>
    <w:p w14:paraId="265BC0F8" w14:textId="77777777" w:rsidR="00D03829" w:rsidRDefault="00D03829" w:rsidP="00D03829">
      <w:pPr>
        <w:spacing w:after="0"/>
        <w:jc w:val="center"/>
        <w:rPr>
          <w:rFonts w:ascii="Arial" w:hAnsi="Arial" w:cs="Arial"/>
          <w:sz w:val="24"/>
          <w:szCs w:val="24"/>
        </w:rPr>
      </w:pPr>
    </w:p>
    <w:p w14:paraId="721A3FC0" w14:textId="61AC1D98" w:rsidR="00C346A1" w:rsidRDefault="001352F9" w:rsidP="003F5D94">
      <w:pPr>
        <w:spacing w:after="0"/>
        <w:ind w:left="1800" w:right="-360" w:hanging="2520"/>
        <w:rPr>
          <w:rFonts w:ascii="Arial" w:hAnsi="Arial" w:cs="Arial"/>
          <w:sz w:val="24"/>
          <w:szCs w:val="24"/>
        </w:rPr>
      </w:pPr>
      <w:r>
        <w:rPr>
          <w:rFonts w:ascii="Arial" w:hAnsi="Arial" w:cs="Arial"/>
          <w:b/>
          <w:sz w:val="24"/>
          <w:szCs w:val="24"/>
        </w:rPr>
        <w:t>S</w:t>
      </w:r>
      <w:r w:rsidR="00D03829">
        <w:rPr>
          <w:rFonts w:ascii="Arial" w:hAnsi="Arial" w:cs="Arial"/>
          <w:b/>
          <w:sz w:val="24"/>
          <w:szCs w:val="24"/>
        </w:rPr>
        <w:t>ummary Statement</w:t>
      </w:r>
      <w:r w:rsidR="00D03829">
        <w:rPr>
          <w:rFonts w:ascii="Arial" w:hAnsi="Arial" w:cs="Arial"/>
          <w:sz w:val="24"/>
          <w:szCs w:val="24"/>
        </w:rPr>
        <w:t xml:space="preserve"> </w:t>
      </w:r>
      <w:r w:rsidR="001843E5">
        <w:rPr>
          <w:rFonts w:ascii="Arial" w:hAnsi="Arial" w:cs="Arial"/>
          <w:sz w:val="24"/>
          <w:szCs w:val="24"/>
        </w:rPr>
        <w:t xml:space="preserve"> </w:t>
      </w:r>
      <w:r w:rsidR="00E75304">
        <w:rPr>
          <w:rFonts w:ascii="Arial" w:hAnsi="Arial" w:cs="Arial"/>
          <w:sz w:val="24"/>
          <w:szCs w:val="24"/>
        </w:rPr>
        <w:t xml:space="preserve"> </w:t>
      </w:r>
      <w:r w:rsidR="00D7031E">
        <w:rPr>
          <w:rFonts w:ascii="Arial" w:hAnsi="Arial" w:cs="Arial"/>
          <w:sz w:val="24"/>
          <w:szCs w:val="24"/>
        </w:rPr>
        <w:t xml:space="preserve">Experienced with the </w:t>
      </w:r>
      <w:r w:rsidR="00780A26">
        <w:rPr>
          <w:rFonts w:ascii="Arial" w:hAnsi="Arial" w:cs="Arial"/>
          <w:sz w:val="24"/>
          <w:szCs w:val="24"/>
        </w:rPr>
        <w:t>creation and modification of</w:t>
      </w:r>
      <w:r w:rsidR="003215E1">
        <w:rPr>
          <w:rFonts w:ascii="Arial" w:hAnsi="Arial" w:cs="Arial"/>
          <w:sz w:val="24"/>
          <w:szCs w:val="24"/>
        </w:rPr>
        <w:t xml:space="preserve"> business</w:t>
      </w:r>
      <w:bookmarkStart w:id="0" w:name="_GoBack"/>
      <w:bookmarkEnd w:id="0"/>
      <w:r w:rsidR="00780A26">
        <w:rPr>
          <w:rFonts w:ascii="Arial" w:hAnsi="Arial" w:cs="Arial"/>
          <w:sz w:val="24"/>
          <w:szCs w:val="24"/>
        </w:rPr>
        <w:t xml:space="preserve"> </w:t>
      </w:r>
      <w:r w:rsidR="003215E1">
        <w:rPr>
          <w:rFonts w:ascii="Arial" w:hAnsi="Arial" w:cs="Arial"/>
          <w:sz w:val="24"/>
          <w:szCs w:val="24"/>
        </w:rPr>
        <w:t>metrics.</w:t>
      </w:r>
      <w:r w:rsidR="00D7031E">
        <w:rPr>
          <w:rFonts w:ascii="Arial" w:hAnsi="Arial" w:cs="Arial"/>
          <w:sz w:val="24"/>
          <w:szCs w:val="24"/>
        </w:rPr>
        <w:t xml:space="preserve"> </w:t>
      </w:r>
      <w:r w:rsidR="006F6F67">
        <w:rPr>
          <w:rFonts w:ascii="Arial" w:hAnsi="Arial" w:cs="Arial"/>
          <w:sz w:val="24"/>
          <w:szCs w:val="24"/>
        </w:rPr>
        <w:t xml:space="preserve"> </w:t>
      </w:r>
      <w:r w:rsidR="00780A26">
        <w:rPr>
          <w:rFonts w:ascii="Arial" w:hAnsi="Arial" w:cs="Arial"/>
          <w:sz w:val="24"/>
          <w:szCs w:val="24"/>
        </w:rPr>
        <w:t>Qualified in the maintenance and tracking of electronic</w:t>
      </w:r>
      <w:r w:rsidR="003215E1">
        <w:rPr>
          <w:rFonts w:ascii="Arial" w:hAnsi="Arial" w:cs="Arial"/>
          <w:sz w:val="24"/>
          <w:szCs w:val="24"/>
        </w:rPr>
        <w:t xml:space="preserve"> and paper</w:t>
      </w:r>
      <w:r w:rsidR="00780A26">
        <w:rPr>
          <w:rFonts w:ascii="Arial" w:hAnsi="Arial" w:cs="Arial"/>
          <w:sz w:val="24"/>
          <w:szCs w:val="24"/>
        </w:rPr>
        <w:t xml:space="preserve"> records</w:t>
      </w:r>
      <w:r w:rsidR="00D7031E">
        <w:rPr>
          <w:rFonts w:ascii="Arial" w:hAnsi="Arial" w:cs="Arial"/>
          <w:sz w:val="24"/>
          <w:szCs w:val="24"/>
        </w:rPr>
        <w:t>.</w:t>
      </w:r>
      <w:r w:rsidR="00101F2D">
        <w:rPr>
          <w:rFonts w:ascii="Arial" w:hAnsi="Arial" w:cs="Arial"/>
          <w:sz w:val="24"/>
          <w:szCs w:val="24"/>
        </w:rPr>
        <w:t xml:space="preserve"> </w:t>
      </w:r>
      <w:r w:rsidR="006F6F67">
        <w:rPr>
          <w:rFonts w:ascii="Arial" w:hAnsi="Arial" w:cs="Arial"/>
          <w:sz w:val="24"/>
          <w:szCs w:val="24"/>
        </w:rPr>
        <w:t xml:space="preserve"> </w:t>
      </w:r>
      <w:r w:rsidR="00E75304" w:rsidRPr="00E75304">
        <w:rPr>
          <w:rFonts w:ascii="Arial" w:hAnsi="Arial" w:cs="Arial"/>
          <w:sz w:val="24"/>
          <w:szCs w:val="24"/>
        </w:rPr>
        <w:t xml:space="preserve">Strong research and communication </w:t>
      </w:r>
      <w:r w:rsidR="00101F2D">
        <w:rPr>
          <w:rFonts w:ascii="Arial" w:hAnsi="Arial" w:cs="Arial"/>
          <w:sz w:val="24"/>
          <w:szCs w:val="24"/>
        </w:rPr>
        <w:t>s</w:t>
      </w:r>
      <w:r w:rsidR="00E75304" w:rsidRPr="00E75304">
        <w:rPr>
          <w:rFonts w:ascii="Arial" w:hAnsi="Arial" w:cs="Arial"/>
          <w:sz w:val="24"/>
          <w:szCs w:val="24"/>
        </w:rPr>
        <w:t xml:space="preserve">kills, commitment to detail, and teamwork abilities that contribute to the operation of a successful </w:t>
      </w:r>
      <w:r w:rsidR="004121CD">
        <w:rPr>
          <w:rFonts w:ascii="Arial" w:hAnsi="Arial" w:cs="Arial"/>
          <w:sz w:val="24"/>
          <w:szCs w:val="24"/>
        </w:rPr>
        <w:t>human resources</w:t>
      </w:r>
      <w:r w:rsidR="00E75304" w:rsidRPr="00E75304">
        <w:rPr>
          <w:rFonts w:ascii="Arial" w:hAnsi="Arial" w:cs="Arial"/>
          <w:sz w:val="24"/>
          <w:szCs w:val="24"/>
        </w:rPr>
        <w:t xml:space="preserve"> program</w:t>
      </w:r>
      <w:r w:rsidR="00E75304">
        <w:rPr>
          <w:rFonts w:ascii="Arial" w:hAnsi="Arial" w:cs="Arial"/>
          <w:sz w:val="24"/>
          <w:szCs w:val="24"/>
        </w:rPr>
        <w:t>.</w:t>
      </w:r>
      <w:r w:rsidR="00B104E1">
        <w:rPr>
          <w:rFonts w:ascii="Arial" w:hAnsi="Arial" w:cs="Arial"/>
          <w:sz w:val="24"/>
          <w:szCs w:val="24"/>
        </w:rPr>
        <w:t xml:space="preserve"> </w:t>
      </w:r>
      <w:r w:rsidR="00E0421C">
        <w:rPr>
          <w:rFonts w:ascii="Arial" w:hAnsi="Arial" w:cs="Arial"/>
          <w:sz w:val="24"/>
          <w:szCs w:val="24"/>
        </w:rPr>
        <w:t xml:space="preserve">   </w:t>
      </w:r>
      <w:r w:rsidR="00E0421C">
        <w:rPr>
          <w:rFonts w:ascii="Arial" w:hAnsi="Arial" w:cs="Arial"/>
        </w:rPr>
        <w:t xml:space="preserve"> </w:t>
      </w:r>
    </w:p>
    <w:p w14:paraId="740CAB1F" w14:textId="77777777" w:rsidR="00C346A1" w:rsidRDefault="00C346A1" w:rsidP="00E0421C">
      <w:pPr>
        <w:spacing w:after="0"/>
        <w:ind w:right="-360" w:hanging="720"/>
        <w:rPr>
          <w:rFonts w:ascii="Arial" w:hAnsi="Arial" w:cs="Arial"/>
          <w:sz w:val="24"/>
          <w:szCs w:val="24"/>
        </w:rPr>
      </w:pPr>
    </w:p>
    <w:p w14:paraId="1DA3397F" w14:textId="015B834B" w:rsidR="00C346A1" w:rsidRDefault="00C346A1" w:rsidP="00B104E1">
      <w:pPr>
        <w:spacing w:after="0"/>
        <w:ind w:right="-360" w:hanging="720"/>
        <w:rPr>
          <w:rFonts w:ascii="Arial" w:hAnsi="Arial" w:cs="Arial"/>
          <w:sz w:val="24"/>
          <w:szCs w:val="24"/>
        </w:rPr>
      </w:pPr>
      <w:r>
        <w:rPr>
          <w:rFonts w:ascii="Arial" w:hAnsi="Arial" w:cs="Arial"/>
          <w:b/>
          <w:sz w:val="24"/>
          <w:szCs w:val="24"/>
        </w:rPr>
        <w:t xml:space="preserve">Computer Skills </w:t>
      </w:r>
      <w:r w:rsidR="001843E5">
        <w:rPr>
          <w:rFonts w:ascii="Arial" w:hAnsi="Arial" w:cs="Arial"/>
          <w:b/>
          <w:sz w:val="24"/>
          <w:szCs w:val="24"/>
        </w:rPr>
        <w:t xml:space="preserve"> </w:t>
      </w:r>
      <w:r>
        <w:rPr>
          <w:rFonts w:ascii="Arial" w:hAnsi="Arial" w:cs="Arial"/>
          <w:sz w:val="24"/>
          <w:szCs w:val="24"/>
        </w:rPr>
        <w:t xml:space="preserve">        </w:t>
      </w:r>
      <w:r w:rsidR="00A22062">
        <w:rPr>
          <w:rFonts w:ascii="Arial" w:hAnsi="Arial" w:cs="Arial"/>
          <w:sz w:val="24"/>
          <w:szCs w:val="24"/>
        </w:rPr>
        <w:t xml:space="preserve"> </w:t>
      </w:r>
      <w:r w:rsidR="00B104E1">
        <w:rPr>
          <w:rFonts w:ascii="Arial" w:hAnsi="Arial" w:cs="Arial"/>
          <w:sz w:val="24"/>
          <w:szCs w:val="24"/>
        </w:rPr>
        <w:t>Microsoft</w:t>
      </w:r>
      <w:r w:rsidR="006334C7">
        <w:rPr>
          <w:rFonts w:ascii="Arial" w:hAnsi="Arial" w:cs="Arial"/>
          <w:sz w:val="24"/>
          <w:szCs w:val="24"/>
        </w:rPr>
        <w:t xml:space="preserve"> Office</w:t>
      </w:r>
      <w:r w:rsidR="00B104E1">
        <w:rPr>
          <w:rFonts w:ascii="Arial" w:hAnsi="Arial" w:cs="Arial"/>
          <w:sz w:val="24"/>
          <w:szCs w:val="24"/>
        </w:rPr>
        <w:t xml:space="preserve"> (Word, Access, Excel), Share</w:t>
      </w:r>
      <w:r w:rsidR="00A22062">
        <w:rPr>
          <w:rFonts w:ascii="Arial" w:hAnsi="Arial" w:cs="Arial"/>
          <w:sz w:val="24"/>
          <w:szCs w:val="24"/>
        </w:rPr>
        <w:t>P</w:t>
      </w:r>
      <w:r w:rsidR="00B104E1">
        <w:rPr>
          <w:rFonts w:ascii="Arial" w:hAnsi="Arial" w:cs="Arial"/>
          <w:sz w:val="24"/>
          <w:szCs w:val="24"/>
        </w:rPr>
        <w:t>oint, Legal Key, In House</w:t>
      </w:r>
    </w:p>
    <w:p w14:paraId="48054EA7" w14:textId="65F63CB7" w:rsidR="00B104E1" w:rsidRDefault="00B104E1" w:rsidP="00B104E1">
      <w:pPr>
        <w:spacing w:after="0"/>
        <w:ind w:right="-360" w:hanging="720"/>
        <w:rPr>
          <w:rFonts w:ascii="Arial" w:hAnsi="Arial" w:cs="Arial"/>
          <w:sz w:val="24"/>
          <w:szCs w:val="24"/>
        </w:rPr>
      </w:pPr>
      <w:r>
        <w:rPr>
          <w:rFonts w:ascii="Arial" w:hAnsi="Arial" w:cs="Arial"/>
          <w:sz w:val="24"/>
          <w:szCs w:val="24"/>
        </w:rPr>
        <w:t xml:space="preserve">                                     </w:t>
      </w:r>
      <w:r w:rsidR="00A22062">
        <w:rPr>
          <w:rFonts w:ascii="Arial" w:hAnsi="Arial" w:cs="Arial"/>
          <w:sz w:val="24"/>
          <w:szCs w:val="24"/>
        </w:rPr>
        <w:t xml:space="preserve"> </w:t>
      </w:r>
      <w:r>
        <w:rPr>
          <w:rFonts w:ascii="Arial" w:hAnsi="Arial" w:cs="Arial"/>
          <w:sz w:val="24"/>
          <w:szCs w:val="24"/>
        </w:rPr>
        <w:t>Databases (Superfund Document Management System, Superfund</w:t>
      </w:r>
    </w:p>
    <w:p w14:paraId="52166785" w14:textId="7C659A9E" w:rsidR="00B104E1" w:rsidRDefault="00B104E1" w:rsidP="00B104E1">
      <w:pPr>
        <w:spacing w:after="0"/>
        <w:ind w:right="-360" w:hanging="720"/>
        <w:rPr>
          <w:rFonts w:ascii="Arial" w:hAnsi="Arial" w:cs="Arial"/>
          <w:sz w:val="24"/>
          <w:szCs w:val="24"/>
        </w:rPr>
      </w:pPr>
      <w:r>
        <w:rPr>
          <w:rFonts w:ascii="Arial" w:hAnsi="Arial" w:cs="Arial"/>
          <w:sz w:val="24"/>
          <w:szCs w:val="24"/>
        </w:rPr>
        <w:t xml:space="preserve">                                      Document Indexing System, Circulation System, SF135 – Inactive</w:t>
      </w:r>
    </w:p>
    <w:p w14:paraId="4FB3E631" w14:textId="5EF3BC3B" w:rsidR="00B104E1" w:rsidRDefault="00B104E1" w:rsidP="00B104E1">
      <w:pPr>
        <w:spacing w:after="0"/>
        <w:ind w:right="-360" w:hanging="720"/>
        <w:rPr>
          <w:rFonts w:ascii="Arial" w:hAnsi="Arial" w:cs="Arial"/>
          <w:sz w:val="24"/>
          <w:szCs w:val="24"/>
        </w:rPr>
      </w:pPr>
      <w:r>
        <w:rPr>
          <w:rFonts w:ascii="Arial" w:hAnsi="Arial" w:cs="Arial"/>
          <w:sz w:val="24"/>
          <w:szCs w:val="24"/>
        </w:rPr>
        <w:t xml:space="preserve">                                      Records Management Program)    </w:t>
      </w:r>
    </w:p>
    <w:p w14:paraId="19E17363" w14:textId="77777777" w:rsidR="00C346A1" w:rsidRDefault="00C346A1" w:rsidP="00E0421C">
      <w:pPr>
        <w:spacing w:after="0"/>
        <w:ind w:hanging="720"/>
        <w:rPr>
          <w:rFonts w:ascii="Arial" w:hAnsi="Arial" w:cs="Arial"/>
          <w:sz w:val="24"/>
          <w:szCs w:val="24"/>
        </w:rPr>
      </w:pPr>
    </w:p>
    <w:p w14:paraId="791463EB" w14:textId="77777777" w:rsidR="00C346A1" w:rsidRDefault="00C346A1" w:rsidP="00D84858">
      <w:pPr>
        <w:spacing w:after="0"/>
        <w:ind w:hanging="360"/>
        <w:rPr>
          <w:rFonts w:ascii="Arial" w:hAnsi="Arial" w:cs="Arial"/>
          <w:b/>
          <w:sz w:val="24"/>
          <w:szCs w:val="24"/>
        </w:rPr>
      </w:pPr>
      <w:r>
        <w:rPr>
          <w:rFonts w:ascii="Arial" w:hAnsi="Arial" w:cs="Arial"/>
          <w:b/>
          <w:sz w:val="24"/>
          <w:szCs w:val="24"/>
        </w:rPr>
        <w:t>Work Experience</w:t>
      </w:r>
    </w:p>
    <w:p w14:paraId="1E4A2F1A" w14:textId="77777777" w:rsidR="00C346A1" w:rsidRDefault="00C346A1" w:rsidP="001352F9">
      <w:pPr>
        <w:spacing w:after="0"/>
        <w:rPr>
          <w:rFonts w:ascii="Arial" w:hAnsi="Arial" w:cs="Arial"/>
          <w:b/>
          <w:sz w:val="24"/>
          <w:szCs w:val="24"/>
        </w:rPr>
      </w:pPr>
    </w:p>
    <w:p w14:paraId="1EFDAE52" w14:textId="634AB8F2" w:rsidR="001352F9" w:rsidRDefault="00C346A1" w:rsidP="00D84858">
      <w:pPr>
        <w:spacing w:after="0"/>
        <w:ind w:hanging="360"/>
        <w:rPr>
          <w:rFonts w:ascii="Arial" w:hAnsi="Arial" w:cs="Arial"/>
          <w:sz w:val="24"/>
          <w:szCs w:val="24"/>
        </w:rPr>
      </w:pPr>
      <w:r>
        <w:rPr>
          <w:rFonts w:ascii="Arial" w:hAnsi="Arial" w:cs="Arial"/>
          <w:b/>
          <w:sz w:val="24"/>
          <w:szCs w:val="24"/>
        </w:rPr>
        <w:t xml:space="preserve">     Sunovion Pharmaceuticals (MRI Vision)</w:t>
      </w:r>
      <w:r w:rsidR="00D84858">
        <w:rPr>
          <w:rFonts w:ascii="Arial" w:hAnsi="Arial" w:cs="Arial"/>
          <w:b/>
          <w:sz w:val="24"/>
          <w:szCs w:val="24"/>
        </w:rPr>
        <w:t xml:space="preserve">   </w:t>
      </w:r>
      <w:r>
        <w:rPr>
          <w:rFonts w:ascii="Arial" w:hAnsi="Arial" w:cs="Arial"/>
          <w:b/>
          <w:sz w:val="24"/>
          <w:szCs w:val="24"/>
        </w:rPr>
        <w:t>Marlboro</w:t>
      </w:r>
      <w:r w:rsidR="00D84858">
        <w:rPr>
          <w:rFonts w:ascii="Arial" w:hAnsi="Arial" w:cs="Arial"/>
          <w:b/>
          <w:sz w:val="24"/>
          <w:szCs w:val="24"/>
        </w:rPr>
        <w:t>, MA</w:t>
      </w:r>
      <w:r>
        <w:rPr>
          <w:rFonts w:ascii="Arial" w:hAnsi="Arial" w:cs="Arial"/>
          <w:b/>
          <w:sz w:val="24"/>
          <w:szCs w:val="24"/>
        </w:rPr>
        <w:t xml:space="preserve">    </w:t>
      </w:r>
      <w:r>
        <w:rPr>
          <w:rFonts w:ascii="Arial" w:hAnsi="Arial" w:cs="Arial"/>
          <w:sz w:val="24"/>
          <w:szCs w:val="24"/>
        </w:rPr>
        <w:t>Nov. 2013 – March 201</w:t>
      </w:r>
      <w:r w:rsidR="001B2504">
        <w:rPr>
          <w:rFonts w:ascii="Arial" w:hAnsi="Arial" w:cs="Arial"/>
          <w:sz w:val="24"/>
          <w:szCs w:val="24"/>
        </w:rPr>
        <w:t>4</w:t>
      </w:r>
    </w:p>
    <w:p w14:paraId="05154A46" w14:textId="77777777" w:rsidR="001352F9" w:rsidRDefault="001352F9" w:rsidP="00D84858">
      <w:pPr>
        <w:spacing w:after="0"/>
        <w:ind w:hanging="540"/>
        <w:rPr>
          <w:rFonts w:ascii="Arial" w:hAnsi="Arial" w:cs="Arial"/>
          <w:b/>
          <w:sz w:val="24"/>
          <w:szCs w:val="24"/>
        </w:rPr>
      </w:pPr>
      <w:r>
        <w:rPr>
          <w:rFonts w:ascii="Arial" w:hAnsi="Arial" w:cs="Arial"/>
          <w:sz w:val="24"/>
          <w:szCs w:val="24"/>
        </w:rPr>
        <w:t xml:space="preserve">             </w:t>
      </w:r>
      <w:r w:rsidRPr="001352F9">
        <w:rPr>
          <w:rFonts w:ascii="Arial" w:hAnsi="Arial" w:cs="Arial"/>
          <w:b/>
          <w:sz w:val="24"/>
          <w:szCs w:val="24"/>
        </w:rPr>
        <w:t xml:space="preserve">Records Analyst </w:t>
      </w:r>
      <w:r w:rsidR="00C346A1" w:rsidRPr="001352F9">
        <w:rPr>
          <w:rFonts w:ascii="Arial" w:hAnsi="Arial" w:cs="Arial"/>
          <w:b/>
          <w:sz w:val="24"/>
          <w:szCs w:val="24"/>
        </w:rPr>
        <w:t xml:space="preserve"> </w:t>
      </w:r>
    </w:p>
    <w:p w14:paraId="1CCF01AD" w14:textId="77777777" w:rsidR="001352F9" w:rsidRDefault="001352F9" w:rsidP="001352F9">
      <w:pPr>
        <w:spacing w:after="0"/>
        <w:rPr>
          <w:rFonts w:ascii="Arial" w:hAnsi="Arial" w:cs="Arial"/>
          <w:b/>
          <w:sz w:val="24"/>
          <w:szCs w:val="24"/>
        </w:rPr>
      </w:pPr>
    </w:p>
    <w:p w14:paraId="4C7FFDB3" w14:textId="7B7407E7" w:rsidR="001352F9" w:rsidRPr="001352F9" w:rsidRDefault="007F07EA" w:rsidP="001352F9">
      <w:pPr>
        <w:pStyle w:val="ListParagraph"/>
        <w:numPr>
          <w:ilvl w:val="0"/>
          <w:numId w:val="2"/>
        </w:numPr>
        <w:spacing w:after="0"/>
        <w:rPr>
          <w:rFonts w:ascii="Arial" w:hAnsi="Arial" w:cs="Arial"/>
          <w:b/>
          <w:sz w:val="24"/>
          <w:szCs w:val="24"/>
        </w:rPr>
      </w:pPr>
      <w:r>
        <w:rPr>
          <w:rFonts w:ascii="Arial" w:hAnsi="Arial" w:cs="Arial"/>
          <w:sz w:val="24"/>
          <w:szCs w:val="24"/>
        </w:rPr>
        <w:t xml:space="preserve">Advised and provided direction to senior company officials concerning the </w:t>
      </w:r>
    </w:p>
    <w:p w14:paraId="401AD9A4" w14:textId="77777777" w:rsidR="00B104E1" w:rsidRDefault="007F07EA" w:rsidP="00B104E1">
      <w:pPr>
        <w:spacing w:after="0"/>
        <w:ind w:left="1080"/>
        <w:rPr>
          <w:rFonts w:ascii="Arial" w:hAnsi="Arial" w:cs="Arial"/>
          <w:sz w:val="24"/>
          <w:szCs w:val="24"/>
        </w:rPr>
      </w:pPr>
      <w:r>
        <w:rPr>
          <w:rFonts w:ascii="Arial" w:hAnsi="Arial" w:cs="Arial"/>
          <w:sz w:val="24"/>
          <w:szCs w:val="24"/>
        </w:rPr>
        <w:t>m</w:t>
      </w:r>
      <w:r w:rsidRPr="007F07EA">
        <w:rPr>
          <w:rFonts w:ascii="Arial" w:hAnsi="Arial" w:cs="Arial"/>
          <w:sz w:val="24"/>
          <w:szCs w:val="24"/>
        </w:rPr>
        <w:t>anagement</w:t>
      </w:r>
      <w:r>
        <w:rPr>
          <w:rFonts w:ascii="Arial" w:hAnsi="Arial" w:cs="Arial"/>
          <w:sz w:val="24"/>
          <w:szCs w:val="24"/>
        </w:rPr>
        <w:t xml:space="preserve"> of records.</w:t>
      </w:r>
    </w:p>
    <w:p w14:paraId="3EBA04C0" w14:textId="7F9E7811" w:rsidR="00B104E1" w:rsidRPr="00B104E1" w:rsidRDefault="007F07EA" w:rsidP="00B104E1">
      <w:pPr>
        <w:pStyle w:val="ListParagraph"/>
        <w:numPr>
          <w:ilvl w:val="0"/>
          <w:numId w:val="2"/>
        </w:numPr>
        <w:spacing w:after="0"/>
        <w:rPr>
          <w:rFonts w:ascii="Arial" w:hAnsi="Arial" w:cs="Arial"/>
          <w:sz w:val="24"/>
          <w:szCs w:val="24"/>
        </w:rPr>
      </w:pPr>
      <w:r w:rsidRPr="00B104E1">
        <w:rPr>
          <w:rFonts w:ascii="Arial" w:hAnsi="Arial" w:cs="Arial"/>
          <w:sz w:val="24"/>
          <w:szCs w:val="24"/>
        </w:rPr>
        <w:t>Updated a Work Instruction that educated managers on how to process</w:t>
      </w:r>
      <w:r w:rsidR="00B104E1" w:rsidRPr="00B104E1">
        <w:rPr>
          <w:rFonts w:ascii="Arial" w:hAnsi="Arial" w:cs="Arial"/>
          <w:sz w:val="24"/>
          <w:szCs w:val="24"/>
        </w:rPr>
        <w:t xml:space="preserve"> records relat</w:t>
      </w:r>
      <w:r w:rsidR="002D5B9C">
        <w:rPr>
          <w:rFonts w:ascii="Arial" w:hAnsi="Arial" w:cs="Arial"/>
          <w:sz w:val="24"/>
          <w:szCs w:val="24"/>
        </w:rPr>
        <w:t>ed</w:t>
      </w:r>
      <w:r w:rsidR="00B104E1" w:rsidRPr="00B104E1">
        <w:rPr>
          <w:rFonts w:ascii="Arial" w:hAnsi="Arial" w:cs="Arial"/>
          <w:sz w:val="24"/>
          <w:szCs w:val="24"/>
        </w:rPr>
        <w:t xml:space="preserve"> to the departure of employees within the company.  Resulted</w:t>
      </w:r>
    </w:p>
    <w:p w14:paraId="65348A2D" w14:textId="4FF7D9AF" w:rsidR="001352F9" w:rsidRDefault="004321AE" w:rsidP="00B104E1">
      <w:pPr>
        <w:pStyle w:val="ListParagraph"/>
        <w:spacing w:before="100" w:beforeAutospacing="1" w:after="0"/>
        <w:ind w:left="1080"/>
        <w:rPr>
          <w:rFonts w:ascii="Arial" w:hAnsi="Arial" w:cs="Arial"/>
          <w:sz w:val="24"/>
          <w:szCs w:val="24"/>
        </w:rPr>
      </w:pPr>
      <w:r>
        <w:rPr>
          <w:rFonts w:ascii="Arial" w:hAnsi="Arial" w:cs="Arial"/>
          <w:sz w:val="24"/>
          <w:szCs w:val="24"/>
        </w:rPr>
        <w:t>i</w:t>
      </w:r>
      <w:r w:rsidR="00B104E1">
        <w:rPr>
          <w:rFonts w:ascii="Arial" w:hAnsi="Arial" w:cs="Arial"/>
          <w:sz w:val="24"/>
          <w:szCs w:val="24"/>
        </w:rPr>
        <w:t>n the standardization of a key policy within the records department concerning the proper disposition of company records.</w:t>
      </w:r>
      <w:r w:rsidR="007F07EA">
        <w:rPr>
          <w:rFonts w:ascii="Arial" w:hAnsi="Arial" w:cs="Arial"/>
          <w:sz w:val="24"/>
          <w:szCs w:val="24"/>
        </w:rPr>
        <w:t xml:space="preserve"> </w:t>
      </w:r>
    </w:p>
    <w:p w14:paraId="1C82FD99" w14:textId="1C017406" w:rsidR="00B104E1" w:rsidRDefault="00B104E1" w:rsidP="00B104E1">
      <w:pPr>
        <w:pStyle w:val="ListParagraph"/>
        <w:numPr>
          <w:ilvl w:val="0"/>
          <w:numId w:val="2"/>
        </w:numPr>
        <w:spacing w:before="100" w:beforeAutospacing="1" w:after="0"/>
        <w:rPr>
          <w:rFonts w:ascii="Arial" w:hAnsi="Arial" w:cs="Arial"/>
          <w:sz w:val="24"/>
          <w:szCs w:val="24"/>
        </w:rPr>
      </w:pPr>
      <w:r>
        <w:rPr>
          <w:rFonts w:ascii="Arial" w:hAnsi="Arial" w:cs="Arial"/>
          <w:sz w:val="24"/>
          <w:szCs w:val="24"/>
        </w:rPr>
        <w:t>Provided records management consulting to custodians regarding the retention and disposition of pharmaceutical records such as subject monitoring forms and screening logs, laboratory test reports, and data management reviews.</w:t>
      </w:r>
    </w:p>
    <w:p w14:paraId="13DBCA25" w14:textId="77777777" w:rsidR="00D84858" w:rsidRDefault="00D84858" w:rsidP="00D84858">
      <w:pPr>
        <w:pStyle w:val="ListParagraph"/>
        <w:spacing w:before="100" w:beforeAutospacing="1" w:after="0"/>
        <w:ind w:left="1080"/>
        <w:rPr>
          <w:rFonts w:ascii="Arial" w:hAnsi="Arial" w:cs="Arial"/>
          <w:sz w:val="24"/>
          <w:szCs w:val="24"/>
        </w:rPr>
      </w:pPr>
    </w:p>
    <w:p w14:paraId="71E6A3D6" w14:textId="0CDF0C91" w:rsidR="00D84858" w:rsidRDefault="00D84858" w:rsidP="00D84858">
      <w:pPr>
        <w:pStyle w:val="ListParagraph"/>
        <w:spacing w:before="100" w:beforeAutospacing="1" w:after="0"/>
        <w:ind w:left="1080" w:hanging="1080"/>
        <w:rPr>
          <w:rFonts w:ascii="Arial" w:hAnsi="Arial" w:cs="Arial"/>
          <w:sz w:val="24"/>
          <w:szCs w:val="24"/>
        </w:rPr>
      </w:pPr>
      <w:r>
        <w:rPr>
          <w:rFonts w:ascii="Arial" w:hAnsi="Arial" w:cs="Arial"/>
          <w:b/>
          <w:sz w:val="24"/>
          <w:szCs w:val="24"/>
        </w:rPr>
        <w:t xml:space="preserve">Riverside Community Care </w:t>
      </w:r>
      <w:r w:rsidR="00B55F0E">
        <w:rPr>
          <w:rFonts w:ascii="Arial" w:hAnsi="Arial" w:cs="Arial"/>
          <w:b/>
          <w:sz w:val="24"/>
          <w:szCs w:val="24"/>
        </w:rPr>
        <w:tab/>
      </w:r>
      <w:r w:rsidR="00B55F0E">
        <w:rPr>
          <w:rFonts w:ascii="Arial" w:hAnsi="Arial" w:cs="Arial"/>
          <w:b/>
          <w:sz w:val="24"/>
          <w:szCs w:val="24"/>
        </w:rPr>
        <w:tab/>
      </w:r>
      <w:r>
        <w:rPr>
          <w:rFonts w:ascii="Arial" w:hAnsi="Arial" w:cs="Arial"/>
          <w:b/>
          <w:sz w:val="24"/>
          <w:szCs w:val="24"/>
        </w:rPr>
        <w:t xml:space="preserve">    Dedham, MA      </w:t>
      </w:r>
      <w:r>
        <w:rPr>
          <w:rFonts w:ascii="Arial" w:hAnsi="Arial" w:cs="Arial"/>
          <w:sz w:val="24"/>
          <w:szCs w:val="24"/>
        </w:rPr>
        <w:t>June 2013 – Sept. 2013</w:t>
      </w:r>
    </w:p>
    <w:p w14:paraId="21116362" w14:textId="6F99BDF9" w:rsidR="00D84858" w:rsidRDefault="00D84858" w:rsidP="00D84858">
      <w:pPr>
        <w:pStyle w:val="ListParagraph"/>
        <w:spacing w:before="100" w:beforeAutospacing="1" w:after="0"/>
        <w:ind w:left="1080" w:hanging="720"/>
        <w:rPr>
          <w:rFonts w:ascii="Arial" w:hAnsi="Arial" w:cs="Arial"/>
          <w:b/>
          <w:sz w:val="24"/>
          <w:szCs w:val="24"/>
        </w:rPr>
      </w:pPr>
      <w:r>
        <w:rPr>
          <w:rFonts w:ascii="Arial" w:hAnsi="Arial" w:cs="Arial"/>
          <w:b/>
          <w:sz w:val="24"/>
          <w:szCs w:val="24"/>
        </w:rPr>
        <w:t xml:space="preserve">Records </w:t>
      </w:r>
      <w:r w:rsidR="00A65F38">
        <w:rPr>
          <w:rFonts w:ascii="Arial" w:hAnsi="Arial" w:cs="Arial"/>
          <w:b/>
          <w:sz w:val="24"/>
          <w:szCs w:val="24"/>
        </w:rPr>
        <w:t>Coordinator</w:t>
      </w:r>
    </w:p>
    <w:p w14:paraId="294A99AA" w14:textId="77777777" w:rsidR="00D84858" w:rsidRDefault="00D84858" w:rsidP="00D84858">
      <w:pPr>
        <w:pStyle w:val="ListParagraph"/>
        <w:spacing w:before="100" w:beforeAutospacing="1" w:after="0"/>
        <w:ind w:left="1080" w:hanging="720"/>
        <w:rPr>
          <w:rFonts w:ascii="Arial" w:hAnsi="Arial" w:cs="Arial"/>
          <w:b/>
          <w:sz w:val="24"/>
          <w:szCs w:val="24"/>
        </w:rPr>
      </w:pPr>
    </w:p>
    <w:p w14:paraId="0539AA77" w14:textId="7E800178" w:rsidR="00A72791" w:rsidRDefault="00A72791" w:rsidP="00A72791">
      <w:pPr>
        <w:pStyle w:val="ListParagraph"/>
        <w:numPr>
          <w:ilvl w:val="0"/>
          <w:numId w:val="2"/>
        </w:numPr>
        <w:spacing w:before="100" w:beforeAutospacing="1" w:after="0"/>
        <w:rPr>
          <w:rFonts w:ascii="Arial" w:hAnsi="Arial" w:cs="Arial"/>
          <w:sz w:val="24"/>
          <w:szCs w:val="24"/>
        </w:rPr>
      </w:pPr>
      <w:r>
        <w:rPr>
          <w:rFonts w:ascii="Arial" w:hAnsi="Arial" w:cs="Arial"/>
          <w:sz w:val="24"/>
          <w:szCs w:val="24"/>
        </w:rPr>
        <w:t>Analyzed and applied retention schedules to oversee appropriate records destruction.  Visited clinical sites in order to carry out destruction orders</w:t>
      </w:r>
      <w:r w:rsidR="00E21193">
        <w:rPr>
          <w:rFonts w:ascii="Arial" w:hAnsi="Arial" w:cs="Arial"/>
          <w:sz w:val="24"/>
          <w:szCs w:val="24"/>
        </w:rPr>
        <w:t>.</w:t>
      </w:r>
    </w:p>
    <w:p w14:paraId="712316B0" w14:textId="77777777" w:rsidR="00A72791" w:rsidRDefault="00A72791" w:rsidP="00A72791">
      <w:pPr>
        <w:pStyle w:val="ListParagraph"/>
        <w:spacing w:before="100" w:beforeAutospacing="1" w:after="0"/>
        <w:ind w:left="1080"/>
        <w:rPr>
          <w:rFonts w:ascii="Arial" w:hAnsi="Arial" w:cs="Arial"/>
          <w:sz w:val="24"/>
          <w:szCs w:val="24"/>
        </w:rPr>
      </w:pPr>
      <w:r>
        <w:rPr>
          <w:rFonts w:ascii="Arial" w:hAnsi="Arial" w:cs="Arial"/>
          <w:sz w:val="24"/>
          <w:szCs w:val="24"/>
        </w:rPr>
        <w:t>Resulted in savings of space and protection of privacy for patients.</w:t>
      </w:r>
    </w:p>
    <w:p w14:paraId="2DF5C6E1" w14:textId="6621D41E" w:rsidR="00D84858" w:rsidRDefault="00A72791" w:rsidP="00A72791">
      <w:pPr>
        <w:pStyle w:val="ListParagraph"/>
        <w:numPr>
          <w:ilvl w:val="0"/>
          <w:numId w:val="2"/>
        </w:numPr>
        <w:spacing w:before="100" w:beforeAutospacing="1" w:after="0"/>
        <w:rPr>
          <w:rFonts w:ascii="Arial" w:hAnsi="Arial" w:cs="Arial"/>
          <w:sz w:val="24"/>
          <w:szCs w:val="24"/>
        </w:rPr>
      </w:pPr>
      <w:r>
        <w:rPr>
          <w:rFonts w:ascii="Arial" w:hAnsi="Arial" w:cs="Arial"/>
          <w:sz w:val="24"/>
          <w:szCs w:val="24"/>
        </w:rPr>
        <w:t>Provided records advice and assistance to both program and divisional managers.</w:t>
      </w:r>
    </w:p>
    <w:p w14:paraId="5D92DC7F" w14:textId="3B4B9C9C" w:rsidR="00A72791" w:rsidRDefault="00A72791" w:rsidP="00A72791">
      <w:pPr>
        <w:pStyle w:val="ListParagraph"/>
        <w:numPr>
          <w:ilvl w:val="0"/>
          <w:numId w:val="2"/>
        </w:numPr>
        <w:spacing w:before="100" w:beforeAutospacing="1" w:after="0"/>
        <w:rPr>
          <w:rFonts w:ascii="Arial" w:hAnsi="Arial" w:cs="Arial"/>
          <w:sz w:val="24"/>
          <w:szCs w:val="24"/>
        </w:rPr>
      </w:pPr>
      <w:r>
        <w:rPr>
          <w:rFonts w:ascii="Arial" w:hAnsi="Arial" w:cs="Arial"/>
          <w:sz w:val="24"/>
          <w:szCs w:val="24"/>
        </w:rPr>
        <w:lastRenderedPageBreak/>
        <w:t>Inventoried records at clinical locations in order to categorize records at each site so that records retention schedules could be applied.</w:t>
      </w:r>
    </w:p>
    <w:p w14:paraId="5EC3DA12" w14:textId="77777777" w:rsidR="00A72791" w:rsidRDefault="00A72791" w:rsidP="00A72791">
      <w:pPr>
        <w:pStyle w:val="ListParagraph"/>
        <w:spacing w:before="100" w:beforeAutospacing="1" w:after="0"/>
        <w:ind w:left="1080"/>
        <w:rPr>
          <w:rFonts w:ascii="Arial" w:hAnsi="Arial" w:cs="Arial"/>
          <w:sz w:val="24"/>
          <w:szCs w:val="24"/>
        </w:rPr>
      </w:pPr>
    </w:p>
    <w:p w14:paraId="1A91D6BB" w14:textId="07219C73" w:rsidR="00A72791" w:rsidRDefault="00A72791" w:rsidP="00A72791">
      <w:pPr>
        <w:pStyle w:val="ListParagraph"/>
        <w:spacing w:before="100" w:beforeAutospacing="1" w:after="0"/>
        <w:ind w:left="1080" w:hanging="1080"/>
        <w:rPr>
          <w:rFonts w:ascii="Arial" w:hAnsi="Arial" w:cs="Arial"/>
          <w:sz w:val="24"/>
          <w:szCs w:val="24"/>
        </w:rPr>
      </w:pPr>
      <w:r>
        <w:rPr>
          <w:rFonts w:ascii="Arial" w:hAnsi="Arial" w:cs="Arial"/>
          <w:b/>
          <w:sz w:val="24"/>
          <w:szCs w:val="24"/>
        </w:rPr>
        <w:t>Wilmer Hale (Swiss Post Solutions)</w:t>
      </w:r>
      <w:r>
        <w:rPr>
          <w:rFonts w:ascii="Arial" w:hAnsi="Arial" w:cs="Arial"/>
          <w:b/>
          <w:sz w:val="24"/>
          <w:szCs w:val="24"/>
        </w:rPr>
        <w:tab/>
        <w:t xml:space="preserve">Boston, MA           </w:t>
      </w:r>
      <w:r>
        <w:rPr>
          <w:rFonts w:ascii="Arial" w:hAnsi="Arial" w:cs="Arial"/>
          <w:sz w:val="24"/>
          <w:szCs w:val="24"/>
        </w:rPr>
        <w:t>Oct. 2010 – Aug. 2012</w:t>
      </w:r>
    </w:p>
    <w:p w14:paraId="5647BFDC" w14:textId="5C01DE28" w:rsidR="009822AF" w:rsidRDefault="009822AF" w:rsidP="009822AF">
      <w:pPr>
        <w:pStyle w:val="ListParagraph"/>
        <w:spacing w:before="100" w:beforeAutospacing="1" w:after="0"/>
        <w:ind w:left="1080" w:hanging="720"/>
        <w:rPr>
          <w:rFonts w:ascii="Arial" w:hAnsi="Arial" w:cs="Arial"/>
          <w:b/>
          <w:sz w:val="24"/>
          <w:szCs w:val="24"/>
        </w:rPr>
      </w:pPr>
      <w:r>
        <w:rPr>
          <w:rFonts w:ascii="Arial" w:hAnsi="Arial" w:cs="Arial"/>
          <w:b/>
          <w:sz w:val="24"/>
          <w:szCs w:val="24"/>
        </w:rPr>
        <w:t>Lead Records Specialist</w:t>
      </w:r>
    </w:p>
    <w:p w14:paraId="2D66CE37" w14:textId="77777777" w:rsidR="009822AF" w:rsidRDefault="009822AF" w:rsidP="009822AF">
      <w:pPr>
        <w:pStyle w:val="ListParagraph"/>
        <w:spacing w:before="100" w:beforeAutospacing="1" w:after="0"/>
        <w:ind w:left="1080" w:hanging="720"/>
        <w:rPr>
          <w:rFonts w:ascii="Arial" w:hAnsi="Arial" w:cs="Arial"/>
          <w:b/>
          <w:sz w:val="24"/>
          <w:szCs w:val="24"/>
        </w:rPr>
      </w:pPr>
    </w:p>
    <w:p w14:paraId="6A97EEA2" w14:textId="77777777" w:rsidR="009822AF" w:rsidRDefault="009822AF" w:rsidP="009822AF">
      <w:pPr>
        <w:pStyle w:val="ListParagraph"/>
        <w:numPr>
          <w:ilvl w:val="0"/>
          <w:numId w:val="2"/>
        </w:numPr>
        <w:spacing w:before="100" w:beforeAutospacing="1" w:after="0"/>
        <w:rPr>
          <w:rFonts w:ascii="Arial" w:hAnsi="Arial" w:cs="Arial"/>
          <w:sz w:val="24"/>
          <w:szCs w:val="24"/>
        </w:rPr>
      </w:pPr>
      <w:r>
        <w:rPr>
          <w:rFonts w:ascii="Arial" w:hAnsi="Arial" w:cs="Arial"/>
          <w:sz w:val="24"/>
          <w:szCs w:val="24"/>
        </w:rPr>
        <w:t>Measured records in over 200 attorney offices and secretarial areas.  Created a records inventory of different types of records such as intellectual property, business, and Pro Bono.  Resulted in the identification and disposition of over 250,000 linear feet of records.</w:t>
      </w:r>
    </w:p>
    <w:p w14:paraId="410AB703" w14:textId="77777777" w:rsidR="009822AF" w:rsidRDefault="009822AF" w:rsidP="009822AF">
      <w:pPr>
        <w:pStyle w:val="ListParagraph"/>
        <w:numPr>
          <w:ilvl w:val="0"/>
          <w:numId w:val="2"/>
        </w:numPr>
        <w:spacing w:before="100" w:beforeAutospacing="1" w:after="0"/>
        <w:rPr>
          <w:rFonts w:ascii="Arial" w:hAnsi="Arial" w:cs="Arial"/>
          <w:sz w:val="24"/>
          <w:szCs w:val="24"/>
        </w:rPr>
      </w:pPr>
      <w:r>
        <w:rPr>
          <w:rFonts w:ascii="Arial" w:hAnsi="Arial" w:cs="Arial"/>
          <w:sz w:val="24"/>
          <w:szCs w:val="24"/>
        </w:rPr>
        <w:t>Identified, indexed, and processed records to be sent offsite.  Provided records advice and assistance to both staff and attorneys.</w:t>
      </w:r>
    </w:p>
    <w:p w14:paraId="6AD4D283" w14:textId="77777777" w:rsidR="009822AF" w:rsidRDefault="009822AF" w:rsidP="009822AF">
      <w:pPr>
        <w:pStyle w:val="ListParagraph"/>
        <w:spacing w:before="100" w:beforeAutospacing="1" w:after="0"/>
        <w:ind w:left="1080"/>
        <w:rPr>
          <w:rFonts w:ascii="Arial" w:hAnsi="Arial" w:cs="Arial"/>
          <w:sz w:val="24"/>
          <w:szCs w:val="24"/>
        </w:rPr>
      </w:pPr>
    </w:p>
    <w:p w14:paraId="7F99EE27" w14:textId="60C33169" w:rsidR="00DC6C34" w:rsidRDefault="009822AF" w:rsidP="009822AF">
      <w:pPr>
        <w:pStyle w:val="ListParagraph"/>
        <w:spacing w:before="100" w:beforeAutospacing="1" w:after="0"/>
        <w:ind w:left="1080" w:hanging="1080"/>
        <w:rPr>
          <w:rFonts w:ascii="Arial" w:hAnsi="Arial" w:cs="Arial"/>
          <w:sz w:val="24"/>
          <w:szCs w:val="24"/>
        </w:rPr>
      </w:pPr>
      <w:r>
        <w:rPr>
          <w:rFonts w:ascii="Arial" w:hAnsi="Arial" w:cs="Arial"/>
          <w:b/>
          <w:sz w:val="24"/>
          <w:szCs w:val="24"/>
        </w:rPr>
        <w:t xml:space="preserve">Sunstein, Kann, Murphy </w:t>
      </w:r>
      <w:r w:rsidR="00DC6C34">
        <w:rPr>
          <w:rFonts w:ascii="Arial" w:hAnsi="Arial" w:cs="Arial"/>
          <w:b/>
          <w:sz w:val="24"/>
          <w:szCs w:val="24"/>
        </w:rPr>
        <w:t>&amp; Timbers LLP   Boston, MA</w:t>
      </w:r>
      <w:r w:rsidR="00DC6C34">
        <w:rPr>
          <w:rFonts w:ascii="Arial" w:hAnsi="Arial" w:cs="Arial"/>
          <w:b/>
          <w:sz w:val="24"/>
          <w:szCs w:val="24"/>
        </w:rPr>
        <w:tab/>
      </w:r>
      <w:r w:rsidR="00FC5921" w:rsidRPr="00FC5921">
        <w:rPr>
          <w:rFonts w:ascii="Arial" w:hAnsi="Arial" w:cs="Arial"/>
          <w:sz w:val="24"/>
          <w:szCs w:val="24"/>
        </w:rPr>
        <w:t>March 2005</w:t>
      </w:r>
      <w:r w:rsidR="00DC6C34">
        <w:rPr>
          <w:rFonts w:ascii="Arial" w:hAnsi="Arial" w:cs="Arial"/>
          <w:sz w:val="24"/>
          <w:szCs w:val="24"/>
        </w:rPr>
        <w:t xml:space="preserve"> – Oct. 20</w:t>
      </w:r>
      <w:r w:rsidR="00FC5921">
        <w:rPr>
          <w:rFonts w:ascii="Arial" w:hAnsi="Arial" w:cs="Arial"/>
          <w:sz w:val="24"/>
          <w:szCs w:val="24"/>
        </w:rPr>
        <w:t>10</w:t>
      </w:r>
    </w:p>
    <w:p w14:paraId="2F93EFF1" w14:textId="7C8BECBC" w:rsidR="00E56514" w:rsidRDefault="00E56514" w:rsidP="00E56514">
      <w:pPr>
        <w:pStyle w:val="ListParagraph"/>
        <w:spacing w:before="100" w:beforeAutospacing="1" w:after="0"/>
        <w:ind w:left="1080" w:hanging="720"/>
        <w:rPr>
          <w:rFonts w:ascii="Arial" w:hAnsi="Arial" w:cs="Arial"/>
          <w:sz w:val="24"/>
          <w:szCs w:val="24"/>
        </w:rPr>
      </w:pPr>
      <w:r>
        <w:rPr>
          <w:rFonts w:ascii="Arial" w:hAnsi="Arial" w:cs="Arial"/>
          <w:b/>
          <w:sz w:val="24"/>
          <w:szCs w:val="24"/>
        </w:rPr>
        <w:t>Records/Library Coordinator</w:t>
      </w:r>
    </w:p>
    <w:p w14:paraId="2C04E9A7" w14:textId="77777777" w:rsidR="00DC6C34" w:rsidRDefault="00DC6C34" w:rsidP="009822AF">
      <w:pPr>
        <w:pStyle w:val="ListParagraph"/>
        <w:spacing w:before="100" w:beforeAutospacing="1" w:after="0"/>
        <w:ind w:left="1080" w:hanging="1080"/>
        <w:rPr>
          <w:rFonts w:ascii="Arial" w:hAnsi="Arial" w:cs="Arial"/>
          <w:sz w:val="24"/>
          <w:szCs w:val="24"/>
        </w:rPr>
      </w:pPr>
    </w:p>
    <w:p w14:paraId="1A4848D6" w14:textId="63907D9F" w:rsidR="00DC6C34" w:rsidRDefault="004321AE" w:rsidP="00DC6C3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I</w:t>
      </w:r>
      <w:r w:rsidR="00DC6C34">
        <w:rPr>
          <w:rFonts w:ascii="Arial" w:hAnsi="Arial" w:cs="Arial"/>
          <w:sz w:val="24"/>
          <w:szCs w:val="24"/>
        </w:rPr>
        <w:t>dentif</w:t>
      </w:r>
      <w:r>
        <w:rPr>
          <w:rFonts w:ascii="Arial" w:hAnsi="Arial" w:cs="Arial"/>
          <w:sz w:val="24"/>
          <w:szCs w:val="24"/>
        </w:rPr>
        <w:t>ied</w:t>
      </w:r>
      <w:r w:rsidR="00DC6C34">
        <w:rPr>
          <w:rFonts w:ascii="Arial" w:hAnsi="Arial" w:cs="Arial"/>
          <w:sz w:val="24"/>
          <w:szCs w:val="24"/>
        </w:rPr>
        <w:t xml:space="preserve"> and research</w:t>
      </w:r>
      <w:r>
        <w:rPr>
          <w:rFonts w:ascii="Arial" w:hAnsi="Arial" w:cs="Arial"/>
          <w:sz w:val="24"/>
          <w:szCs w:val="24"/>
        </w:rPr>
        <w:t>ed</w:t>
      </w:r>
      <w:r w:rsidR="00DC6C34">
        <w:rPr>
          <w:rFonts w:ascii="Arial" w:hAnsi="Arial" w:cs="Arial"/>
          <w:sz w:val="24"/>
          <w:szCs w:val="24"/>
        </w:rPr>
        <w:t xml:space="preserve"> records which the law firm sent offsite but were missing in the vendor’s database.  Compared vendor’s index to law firm index of over 8,000 records and corrected entries which were inconsistent.  Resulted in cost savings in terms of both effort and accuracy for employer.</w:t>
      </w:r>
    </w:p>
    <w:p w14:paraId="5DCB2773" w14:textId="77777777" w:rsidR="00DC6C34" w:rsidRDefault="00DC6C34" w:rsidP="00DC6C3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Solved complex billing issues related to invoice tracking such as identifying incorrect charges and information in billing process.  Contacted vendors to rectify errors.</w:t>
      </w:r>
    </w:p>
    <w:p w14:paraId="5D1777A0" w14:textId="77777777" w:rsidR="00DC6C34" w:rsidRDefault="00DC6C34" w:rsidP="00DC6C3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Provided assistance to all attorneys about the depth and availability of legal resources both in print and online.  Retrieved requested materials.</w:t>
      </w:r>
    </w:p>
    <w:p w14:paraId="2422F4C6" w14:textId="77777777" w:rsidR="00DC6C34" w:rsidRDefault="00DC6C34" w:rsidP="00DC6C3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Indexed and processed intellectual property (Patent and Trademark) client files.  Sent and retrieved specific files offsite.</w:t>
      </w:r>
    </w:p>
    <w:p w14:paraId="7E4751E8" w14:textId="77777777" w:rsidR="00DC6C34" w:rsidRDefault="00DC6C34" w:rsidP="00DC6C34">
      <w:pPr>
        <w:pStyle w:val="ListParagraph"/>
        <w:spacing w:before="100" w:beforeAutospacing="1" w:after="0"/>
        <w:ind w:left="1080"/>
        <w:rPr>
          <w:rFonts w:ascii="Arial" w:hAnsi="Arial" w:cs="Arial"/>
          <w:sz w:val="24"/>
          <w:szCs w:val="24"/>
        </w:rPr>
      </w:pPr>
    </w:p>
    <w:p w14:paraId="50A08EF7" w14:textId="77777777" w:rsidR="00E56514" w:rsidRDefault="00DC6C34" w:rsidP="00DC6C34">
      <w:pPr>
        <w:pStyle w:val="ListParagraph"/>
        <w:spacing w:before="100" w:beforeAutospacing="1" w:after="0"/>
        <w:ind w:left="1080" w:hanging="1080"/>
        <w:rPr>
          <w:rFonts w:ascii="Arial" w:hAnsi="Arial" w:cs="Arial"/>
          <w:sz w:val="24"/>
          <w:szCs w:val="24"/>
        </w:rPr>
      </w:pPr>
      <w:r>
        <w:rPr>
          <w:rFonts w:ascii="Arial" w:hAnsi="Arial" w:cs="Arial"/>
          <w:b/>
          <w:sz w:val="24"/>
          <w:szCs w:val="24"/>
        </w:rPr>
        <w:t xml:space="preserve">USEPA (ASRC Aerospace)  </w:t>
      </w:r>
      <w:r w:rsidR="00E56514">
        <w:rPr>
          <w:rFonts w:ascii="Arial" w:hAnsi="Arial" w:cs="Arial"/>
          <w:b/>
          <w:sz w:val="24"/>
          <w:szCs w:val="24"/>
        </w:rPr>
        <w:t xml:space="preserve">   </w:t>
      </w:r>
      <w:r>
        <w:rPr>
          <w:rFonts w:ascii="Arial" w:hAnsi="Arial" w:cs="Arial"/>
          <w:b/>
          <w:sz w:val="24"/>
          <w:szCs w:val="24"/>
        </w:rPr>
        <w:t>Boston, MA</w:t>
      </w:r>
      <w:r w:rsidR="00E56514">
        <w:rPr>
          <w:rFonts w:ascii="Arial" w:hAnsi="Arial" w:cs="Arial"/>
          <w:b/>
          <w:sz w:val="24"/>
          <w:szCs w:val="24"/>
        </w:rPr>
        <w:tab/>
      </w:r>
      <w:r w:rsidR="00E56514">
        <w:rPr>
          <w:rFonts w:ascii="Arial" w:hAnsi="Arial" w:cs="Arial"/>
          <w:b/>
          <w:sz w:val="24"/>
          <w:szCs w:val="24"/>
        </w:rPr>
        <w:tab/>
      </w:r>
      <w:r w:rsidR="00E56514">
        <w:rPr>
          <w:rFonts w:ascii="Arial" w:hAnsi="Arial" w:cs="Arial"/>
          <w:b/>
          <w:sz w:val="24"/>
          <w:szCs w:val="24"/>
        </w:rPr>
        <w:tab/>
      </w:r>
      <w:r w:rsidR="00E56514">
        <w:rPr>
          <w:rFonts w:ascii="Arial" w:hAnsi="Arial" w:cs="Arial"/>
          <w:sz w:val="24"/>
          <w:szCs w:val="24"/>
        </w:rPr>
        <w:t>Aug. 1997 – Oct. 2004</w:t>
      </w:r>
    </w:p>
    <w:p w14:paraId="1F05F1DE" w14:textId="07D101BD" w:rsidR="00E56514" w:rsidRDefault="00E56514" w:rsidP="00E56514">
      <w:pPr>
        <w:pStyle w:val="ListParagraph"/>
        <w:spacing w:before="100" w:beforeAutospacing="1" w:after="0"/>
        <w:ind w:left="1080" w:hanging="720"/>
        <w:rPr>
          <w:rFonts w:ascii="Arial" w:hAnsi="Arial" w:cs="Arial"/>
          <w:b/>
          <w:sz w:val="24"/>
          <w:szCs w:val="24"/>
        </w:rPr>
      </w:pPr>
      <w:r>
        <w:rPr>
          <w:rFonts w:ascii="Arial" w:hAnsi="Arial" w:cs="Arial"/>
          <w:b/>
          <w:sz w:val="24"/>
          <w:szCs w:val="24"/>
        </w:rPr>
        <w:t>Records Management</w:t>
      </w:r>
      <w:r w:rsidR="004321AE">
        <w:rPr>
          <w:rFonts w:ascii="Arial" w:hAnsi="Arial" w:cs="Arial"/>
          <w:b/>
          <w:sz w:val="24"/>
          <w:szCs w:val="24"/>
        </w:rPr>
        <w:t xml:space="preserve"> Specialist</w:t>
      </w:r>
      <w:r>
        <w:rPr>
          <w:rFonts w:ascii="Arial" w:hAnsi="Arial" w:cs="Arial"/>
          <w:b/>
          <w:sz w:val="24"/>
          <w:szCs w:val="24"/>
        </w:rPr>
        <w:t xml:space="preserve"> III</w:t>
      </w:r>
    </w:p>
    <w:p w14:paraId="7EB978EB" w14:textId="77777777" w:rsidR="00E56514" w:rsidRDefault="00E56514" w:rsidP="00E56514">
      <w:pPr>
        <w:pStyle w:val="ListParagraph"/>
        <w:spacing w:before="100" w:beforeAutospacing="1" w:after="0"/>
        <w:ind w:left="1080" w:hanging="720"/>
        <w:rPr>
          <w:rFonts w:ascii="Arial" w:hAnsi="Arial" w:cs="Arial"/>
          <w:b/>
          <w:sz w:val="24"/>
          <w:szCs w:val="24"/>
        </w:rPr>
      </w:pPr>
    </w:p>
    <w:p w14:paraId="19B1A499" w14:textId="3D06D9F6" w:rsidR="00E56514" w:rsidRDefault="00E56514" w:rsidP="00E5651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Improved the classification system for the federal facility administrative record collection by eliminating and merging categories of records.  Presented the new system to the federal facility project manager which was then ad</w:t>
      </w:r>
      <w:r w:rsidR="00FC5921">
        <w:rPr>
          <w:rFonts w:ascii="Arial" w:hAnsi="Arial" w:cs="Arial"/>
          <w:sz w:val="24"/>
          <w:szCs w:val="24"/>
        </w:rPr>
        <w:t>opted</w:t>
      </w:r>
      <w:r>
        <w:rPr>
          <w:rFonts w:ascii="Arial" w:hAnsi="Arial" w:cs="Arial"/>
          <w:sz w:val="24"/>
          <w:szCs w:val="24"/>
        </w:rPr>
        <w:t xml:space="preserve"> </w:t>
      </w:r>
      <w:r w:rsidR="00FC5921">
        <w:rPr>
          <w:rFonts w:ascii="Arial" w:hAnsi="Arial" w:cs="Arial"/>
          <w:sz w:val="24"/>
          <w:szCs w:val="24"/>
        </w:rPr>
        <w:t>by</w:t>
      </w:r>
      <w:r>
        <w:rPr>
          <w:rFonts w:ascii="Arial" w:hAnsi="Arial" w:cs="Arial"/>
          <w:sz w:val="24"/>
          <w:szCs w:val="24"/>
        </w:rPr>
        <w:t xml:space="preserve"> the records center.</w:t>
      </w:r>
    </w:p>
    <w:p w14:paraId="572A7E24" w14:textId="77777777" w:rsidR="00E56514" w:rsidRDefault="00E56514" w:rsidP="00E5651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Wrote and corrected Standard Operating Procedures (SOP’s) for the recall and tracking of off-site records and the creation and correction of microfilm.  Resulted in the creation and improvement of new records standards.</w:t>
      </w:r>
    </w:p>
    <w:p w14:paraId="07626386" w14:textId="77777777" w:rsidR="00AB7CDA" w:rsidRDefault="00E56514" w:rsidP="00E5651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Maintained and suggested technical improvements to the operation of an in house records tracking system.  Trained junior staff members</w:t>
      </w:r>
      <w:r w:rsidR="00AB7CDA">
        <w:rPr>
          <w:rFonts w:ascii="Arial" w:hAnsi="Arial" w:cs="Arial"/>
          <w:sz w:val="24"/>
          <w:szCs w:val="24"/>
        </w:rPr>
        <w:t xml:space="preserve"> in the operation of the system.</w:t>
      </w:r>
    </w:p>
    <w:p w14:paraId="08339EBE" w14:textId="77777777" w:rsidR="00AB7CDA" w:rsidRDefault="00AB7CDA" w:rsidP="00E56514">
      <w:pPr>
        <w:pStyle w:val="ListParagraph"/>
        <w:numPr>
          <w:ilvl w:val="0"/>
          <w:numId w:val="2"/>
        </w:numPr>
        <w:spacing w:before="100" w:beforeAutospacing="1" w:after="0"/>
        <w:rPr>
          <w:rFonts w:ascii="Arial" w:hAnsi="Arial" w:cs="Arial"/>
          <w:sz w:val="24"/>
          <w:szCs w:val="24"/>
        </w:rPr>
      </w:pPr>
      <w:r>
        <w:rPr>
          <w:rFonts w:ascii="Arial" w:hAnsi="Arial" w:cs="Arial"/>
          <w:sz w:val="24"/>
          <w:szCs w:val="24"/>
        </w:rPr>
        <w:lastRenderedPageBreak/>
        <w:t>Created administrative and FOIA (Freedom of Information Act) record collections for specific Superfund sites.  Sent collections to assigned information repositories.</w:t>
      </w:r>
    </w:p>
    <w:p w14:paraId="46B12426" w14:textId="77777777" w:rsidR="00AB7CDA" w:rsidRDefault="00AB7CDA" w:rsidP="00E56514">
      <w:pPr>
        <w:pStyle w:val="ListParagraph"/>
        <w:numPr>
          <w:ilvl w:val="0"/>
          <w:numId w:val="2"/>
        </w:numPr>
        <w:spacing w:before="100" w:beforeAutospacing="1" w:after="0"/>
        <w:rPr>
          <w:rFonts w:ascii="Arial" w:hAnsi="Arial" w:cs="Arial"/>
          <w:sz w:val="24"/>
          <w:szCs w:val="24"/>
        </w:rPr>
      </w:pPr>
      <w:r>
        <w:rPr>
          <w:rFonts w:ascii="Arial" w:hAnsi="Arial" w:cs="Arial"/>
          <w:sz w:val="24"/>
          <w:szCs w:val="24"/>
        </w:rPr>
        <w:t>Staffed an information desk where I answered patron questions regarding the Superfund program and the content of its various records.</w:t>
      </w:r>
    </w:p>
    <w:p w14:paraId="6CE7154E" w14:textId="77777777" w:rsidR="00AB7CDA" w:rsidRDefault="00AB7CDA" w:rsidP="00AB7CDA">
      <w:pPr>
        <w:pStyle w:val="ListParagraph"/>
        <w:spacing w:before="100" w:beforeAutospacing="1" w:after="0"/>
        <w:ind w:left="1080"/>
        <w:rPr>
          <w:rFonts w:ascii="Arial" w:hAnsi="Arial" w:cs="Arial"/>
          <w:sz w:val="24"/>
          <w:szCs w:val="24"/>
        </w:rPr>
      </w:pPr>
    </w:p>
    <w:p w14:paraId="0BBB259C" w14:textId="77777777" w:rsidR="00AB7CDA" w:rsidRDefault="00AB7CDA" w:rsidP="00AB7CDA">
      <w:pPr>
        <w:pStyle w:val="ListParagraph"/>
        <w:spacing w:before="100" w:beforeAutospacing="1" w:after="0"/>
        <w:ind w:left="1080" w:hanging="1080"/>
        <w:rPr>
          <w:rFonts w:ascii="Arial" w:hAnsi="Arial" w:cs="Arial"/>
          <w:b/>
          <w:sz w:val="24"/>
          <w:szCs w:val="24"/>
        </w:rPr>
      </w:pPr>
      <w:r>
        <w:rPr>
          <w:rFonts w:ascii="Arial" w:hAnsi="Arial" w:cs="Arial"/>
          <w:b/>
          <w:sz w:val="24"/>
          <w:szCs w:val="24"/>
        </w:rPr>
        <w:t>Education</w:t>
      </w:r>
    </w:p>
    <w:p w14:paraId="4C783F36" w14:textId="77777777" w:rsidR="00AB7CDA" w:rsidRDefault="00AB7CDA" w:rsidP="00AB7CDA">
      <w:pPr>
        <w:pStyle w:val="ListParagraph"/>
        <w:spacing w:before="100" w:beforeAutospacing="1" w:after="0"/>
        <w:ind w:left="1080" w:hanging="1080"/>
        <w:rPr>
          <w:rFonts w:ascii="Arial" w:hAnsi="Arial" w:cs="Arial"/>
          <w:b/>
          <w:sz w:val="24"/>
          <w:szCs w:val="24"/>
        </w:rPr>
      </w:pPr>
    </w:p>
    <w:p w14:paraId="0A1FB2A6" w14:textId="77777777" w:rsidR="00AB7CDA" w:rsidRDefault="00AB7CDA" w:rsidP="00AB7CDA">
      <w:pPr>
        <w:pStyle w:val="ListParagraph"/>
        <w:spacing w:before="100" w:beforeAutospacing="1" w:after="0"/>
        <w:ind w:left="1080" w:hanging="720"/>
        <w:rPr>
          <w:rFonts w:ascii="Arial" w:hAnsi="Arial" w:cs="Arial"/>
          <w:b/>
          <w:sz w:val="24"/>
          <w:szCs w:val="24"/>
        </w:rPr>
      </w:pPr>
      <w:r>
        <w:rPr>
          <w:rFonts w:ascii="Arial" w:hAnsi="Arial" w:cs="Arial"/>
          <w:b/>
          <w:sz w:val="24"/>
          <w:szCs w:val="24"/>
        </w:rPr>
        <w:t>University of Massachusetts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Boston. MA</w:t>
      </w:r>
    </w:p>
    <w:p w14:paraId="6D3F3DFF" w14:textId="77777777" w:rsidR="00AB7CDA" w:rsidRDefault="00AB7CDA" w:rsidP="00AB7CDA">
      <w:pPr>
        <w:pStyle w:val="ListParagraph"/>
        <w:spacing w:before="100" w:beforeAutospacing="1" w:after="0"/>
        <w:ind w:left="1080" w:hanging="720"/>
        <w:rPr>
          <w:rFonts w:ascii="Arial" w:hAnsi="Arial" w:cs="Arial"/>
          <w:sz w:val="24"/>
          <w:szCs w:val="24"/>
        </w:rPr>
      </w:pPr>
      <w:r>
        <w:rPr>
          <w:rFonts w:ascii="Arial" w:hAnsi="Arial" w:cs="Arial"/>
          <w:b/>
          <w:sz w:val="24"/>
          <w:szCs w:val="24"/>
        </w:rPr>
        <w:t xml:space="preserve">  </w:t>
      </w:r>
      <w:r>
        <w:rPr>
          <w:rFonts w:ascii="Arial" w:hAnsi="Arial" w:cs="Arial"/>
          <w:sz w:val="24"/>
          <w:szCs w:val="24"/>
        </w:rPr>
        <w:t>Master of History with Specialization in Archival Methods</w:t>
      </w:r>
    </w:p>
    <w:p w14:paraId="0E17487A" w14:textId="77777777" w:rsidR="00AB7CDA" w:rsidRDefault="00AB7CDA" w:rsidP="00AB7CDA">
      <w:pPr>
        <w:pStyle w:val="ListParagraph"/>
        <w:spacing w:before="100" w:beforeAutospacing="1" w:after="0"/>
        <w:ind w:left="1080" w:hanging="720"/>
        <w:rPr>
          <w:rFonts w:ascii="Arial" w:hAnsi="Arial" w:cs="Arial"/>
          <w:sz w:val="24"/>
          <w:szCs w:val="24"/>
        </w:rPr>
      </w:pPr>
    </w:p>
    <w:p w14:paraId="2E442CB7" w14:textId="77777777" w:rsidR="00AB7CDA" w:rsidRDefault="00AB7CDA" w:rsidP="00AB7CDA">
      <w:pPr>
        <w:pStyle w:val="ListParagraph"/>
        <w:spacing w:before="100" w:beforeAutospacing="1" w:after="0"/>
        <w:ind w:left="1080" w:hanging="720"/>
        <w:rPr>
          <w:rFonts w:ascii="Arial" w:hAnsi="Arial" w:cs="Arial"/>
          <w:b/>
          <w:sz w:val="24"/>
          <w:szCs w:val="24"/>
        </w:rPr>
      </w:pPr>
      <w:r>
        <w:rPr>
          <w:rFonts w:ascii="Arial" w:hAnsi="Arial" w:cs="Arial"/>
          <w:b/>
          <w:sz w:val="24"/>
          <w:szCs w:val="24"/>
        </w:rPr>
        <w:t>University of Colorado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Boulder, CO</w:t>
      </w:r>
    </w:p>
    <w:p w14:paraId="131696B7" w14:textId="77777777" w:rsidR="00AB7CDA" w:rsidRDefault="00AB7CDA" w:rsidP="00AB7CDA">
      <w:pPr>
        <w:pStyle w:val="ListParagraph"/>
        <w:spacing w:before="100" w:beforeAutospacing="1" w:after="0"/>
        <w:ind w:left="1080" w:hanging="720"/>
        <w:rPr>
          <w:rFonts w:ascii="Arial" w:hAnsi="Arial" w:cs="Arial"/>
          <w:sz w:val="24"/>
          <w:szCs w:val="24"/>
        </w:rPr>
      </w:pPr>
      <w:r>
        <w:rPr>
          <w:rFonts w:ascii="Arial" w:hAnsi="Arial" w:cs="Arial"/>
          <w:b/>
          <w:sz w:val="24"/>
          <w:szCs w:val="24"/>
        </w:rPr>
        <w:t xml:space="preserve">  </w:t>
      </w:r>
      <w:r>
        <w:rPr>
          <w:rFonts w:ascii="Arial" w:hAnsi="Arial" w:cs="Arial"/>
          <w:sz w:val="24"/>
          <w:szCs w:val="24"/>
        </w:rPr>
        <w:t>Bachelor of Arts in History</w:t>
      </w:r>
    </w:p>
    <w:p w14:paraId="04EEE29B" w14:textId="77777777" w:rsidR="00AB7CDA" w:rsidRDefault="00AB7CDA" w:rsidP="00AB7CDA">
      <w:pPr>
        <w:pStyle w:val="ListParagraph"/>
        <w:spacing w:before="100" w:beforeAutospacing="1" w:after="0"/>
        <w:ind w:left="1080" w:hanging="720"/>
        <w:rPr>
          <w:rFonts w:ascii="Arial" w:hAnsi="Arial" w:cs="Arial"/>
          <w:sz w:val="24"/>
          <w:szCs w:val="24"/>
        </w:rPr>
      </w:pPr>
    </w:p>
    <w:p w14:paraId="217D4F28" w14:textId="7B0DD2E1" w:rsidR="00AB7CDA" w:rsidRDefault="00D16F4E" w:rsidP="00AB7CDA">
      <w:pPr>
        <w:pStyle w:val="ListParagraph"/>
        <w:spacing w:before="100" w:beforeAutospacing="1" w:after="0"/>
        <w:ind w:left="1080" w:hanging="1080"/>
        <w:rPr>
          <w:rFonts w:ascii="Arial" w:hAnsi="Arial" w:cs="Arial"/>
          <w:b/>
          <w:sz w:val="24"/>
          <w:szCs w:val="24"/>
        </w:rPr>
      </w:pPr>
      <w:r>
        <w:rPr>
          <w:rFonts w:ascii="Arial" w:hAnsi="Arial" w:cs="Arial"/>
          <w:b/>
          <w:sz w:val="24"/>
          <w:szCs w:val="24"/>
        </w:rPr>
        <w:t>Professional Organizations</w:t>
      </w:r>
    </w:p>
    <w:p w14:paraId="548B3219" w14:textId="77777777" w:rsidR="00D16F4E" w:rsidRDefault="00D16F4E" w:rsidP="00AB7CDA">
      <w:pPr>
        <w:pStyle w:val="ListParagraph"/>
        <w:spacing w:before="100" w:beforeAutospacing="1" w:after="0"/>
        <w:ind w:left="1080" w:hanging="1080"/>
        <w:rPr>
          <w:rFonts w:ascii="Arial" w:hAnsi="Arial" w:cs="Arial"/>
          <w:b/>
          <w:sz w:val="24"/>
          <w:szCs w:val="24"/>
        </w:rPr>
      </w:pPr>
    </w:p>
    <w:p w14:paraId="5F528646" w14:textId="77777777" w:rsidR="00AB7CDA" w:rsidRDefault="00AB7CDA" w:rsidP="00AB7CDA">
      <w:pPr>
        <w:pStyle w:val="ListParagraph"/>
        <w:spacing w:before="100" w:beforeAutospacing="1" w:after="0"/>
        <w:ind w:left="1080" w:hanging="1080"/>
        <w:rPr>
          <w:rFonts w:ascii="Arial" w:hAnsi="Arial" w:cs="Arial"/>
          <w:b/>
          <w:sz w:val="24"/>
          <w:szCs w:val="24"/>
        </w:rPr>
      </w:pPr>
      <w:r>
        <w:rPr>
          <w:rFonts w:ascii="Arial" w:hAnsi="Arial" w:cs="Arial"/>
          <w:b/>
          <w:sz w:val="24"/>
          <w:szCs w:val="24"/>
        </w:rPr>
        <w:t>Member of ARMA (Association of Records Managers &amp; Administrators)</w:t>
      </w:r>
    </w:p>
    <w:p w14:paraId="2AB5FCE6" w14:textId="77777777" w:rsidR="00AB7CDA" w:rsidRDefault="00AB7CDA" w:rsidP="00AB7CDA">
      <w:pPr>
        <w:pStyle w:val="ListParagraph"/>
        <w:spacing w:before="100" w:beforeAutospacing="1" w:after="0"/>
        <w:ind w:left="1080" w:hanging="1080"/>
        <w:rPr>
          <w:rFonts w:ascii="Arial" w:hAnsi="Arial" w:cs="Arial"/>
          <w:b/>
          <w:sz w:val="24"/>
          <w:szCs w:val="24"/>
        </w:rPr>
      </w:pPr>
    </w:p>
    <w:p w14:paraId="1A361372" w14:textId="22B3DEBF" w:rsidR="00E56514" w:rsidRDefault="00AB7CDA" w:rsidP="00AB7CDA">
      <w:pPr>
        <w:pStyle w:val="ListParagraph"/>
        <w:spacing w:before="100" w:beforeAutospacing="1" w:after="0"/>
        <w:ind w:left="1080" w:hanging="1080"/>
        <w:rPr>
          <w:rFonts w:ascii="Arial" w:hAnsi="Arial" w:cs="Arial"/>
          <w:sz w:val="24"/>
          <w:szCs w:val="24"/>
        </w:rPr>
      </w:pPr>
      <w:r>
        <w:rPr>
          <w:rFonts w:ascii="Arial" w:hAnsi="Arial" w:cs="Arial"/>
          <w:b/>
          <w:sz w:val="24"/>
          <w:szCs w:val="24"/>
        </w:rPr>
        <w:t>Member of AIIM (Association for Information &amp; Image Management)</w:t>
      </w:r>
      <w:r>
        <w:rPr>
          <w:rFonts w:ascii="Arial" w:hAnsi="Arial" w:cs="Arial"/>
          <w:sz w:val="24"/>
          <w:szCs w:val="24"/>
        </w:rPr>
        <w:t xml:space="preserve"> </w:t>
      </w:r>
      <w:r w:rsidR="00E56514">
        <w:rPr>
          <w:rFonts w:ascii="Arial" w:hAnsi="Arial" w:cs="Arial"/>
          <w:sz w:val="24"/>
          <w:szCs w:val="24"/>
        </w:rPr>
        <w:t xml:space="preserve">    </w:t>
      </w:r>
    </w:p>
    <w:p w14:paraId="49ACF620" w14:textId="4274E159" w:rsidR="00D03829" w:rsidRPr="00D03829" w:rsidRDefault="00DC6C34" w:rsidP="00AE4285">
      <w:pPr>
        <w:pStyle w:val="ListParagraph"/>
        <w:spacing w:before="100" w:beforeAutospacing="1" w:after="0"/>
        <w:ind w:left="1080" w:hanging="1080"/>
        <w:rPr>
          <w:rFonts w:ascii="Arial" w:hAnsi="Arial" w:cs="Arial"/>
          <w:b/>
          <w:sz w:val="24"/>
          <w:szCs w:val="24"/>
        </w:rPr>
      </w:pPr>
      <w:r>
        <w:rPr>
          <w:rFonts w:ascii="Arial" w:hAnsi="Arial" w:cs="Arial"/>
          <w:b/>
          <w:sz w:val="24"/>
          <w:szCs w:val="24"/>
        </w:rPr>
        <w:tab/>
      </w:r>
    </w:p>
    <w:sectPr w:rsidR="00D03829" w:rsidRPr="00D0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75722"/>
    <w:multiLevelType w:val="hybridMultilevel"/>
    <w:tmpl w:val="E1200712"/>
    <w:lvl w:ilvl="0" w:tplc="04090001">
      <w:start w:val="1"/>
      <w:numFmt w:val="bullet"/>
      <w:lvlText w:val=""/>
      <w:lvlJc w:val="left"/>
      <w:pPr>
        <w:ind w:left="3810" w:hanging="360"/>
      </w:pPr>
      <w:rPr>
        <w:rFonts w:ascii="Symbol" w:hAnsi="Symbol"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nsid w:val="76392B40"/>
    <w:multiLevelType w:val="hybridMultilevel"/>
    <w:tmpl w:val="38348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29"/>
    <w:rsid w:val="00072D56"/>
    <w:rsid w:val="00073933"/>
    <w:rsid w:val="0007768E"/>
    <w:rsid w:val="000943A1"/>
    <w:rsid w:val="000C7564"/>
    <w:rsid w:val="000E6D0E"/>
    <w:rsid w:val="00101F2D"/>
    <w:rsid w:val="001352F9"/>
    <w:rsid w:val="0016194A"/>
    <w:rsid w:val="001843E5"/>
    <w:rsid w:val="001B2504"/>
    <w:rsid w:val="001E7C35"/>
    <w:rsid w:val="00224968"/>
    <w:rsid w:val="00226032"/>
    <w:rsid w:val="00247689"/>
    <w:rsid w:val="002D3DD2"/>
    <w:rsid w:val="002D5B9C"/>
    <w:rsid w:val="002D71D3"/>
    <w:rsid w:val="003215E1"/>
    <w:rsid w:val="003329AF"/>
    <w:rsid w:val="003C7C72"/>
    <w:rsid w:val="003E5277"/>
    <w:rsid w:val="003F5D94"/>
    <w:rsid w:val="004121CD"/>
    <w:rsid w:val="004208FD"/>
    <w:rsid w:val="00427E83"/>
    <w:rsid w:val="004321AE"/>
    <w:rsid w:val="004346E0"/>
    <w:rsid w:val="00455E25"/>
    <w:rsid w:val="004D7DD6"/>
    <w:rsid w:val="00562636"/>
    <w:rsid w:val="00576F51"/>
    <w:rsid w:val="005B0170"/>
    <w:rsid w:val="005D2CAA"/>
    <w:rsid w:val="006334C7"/>
    <w:rsid w:val="0065308C"/>
    <w:rsid w:val="006F6F67"/>
    <w:rsid w:val="0070208C"/>
    <w:rsid w:val="007714A9"/>
    <w:rsid w:val="00780A26"/>
    <w:rsid w:val="007F07EA"/>
    <w:rsid w:val="00862EAF"/>
    <w:rsid w:val="00927B88"/>
    <w:rsid w:val="009708BA"/>
    <w:rsid w:val="009822AF"/>
    <w:rsid w:val="00A05498"/>
    <w:rsid w:val="00A22062"/>
    <w:rsid w:val="00A65F38"/>
    <w:rsid w:val="00A72791"/>
    <w:rsid w:val="00A93293"/>
    <w:rsid w:val="00AB7CDA"/>
    <w:rsid w:val="00AE014B"/>
    <w:rsid w:val="00AE4285"/>
    <w:rsid w:val="00AF1F5D"/>
    <w:rsid w:val="00B104E1"/>
    <w:rsid w:val="00B15A5B"/>
    <w:rsid w:val="00B31CDB"/>
    <w:rsid w:val="00B55F0E"/>
    <w:rsid w:val="00B83BAF"/>
    <w:rsid w:val="00B970A0"/>
    <w:rsid w:val="00C346A1"/>
    <w:rsid w:val="00D03829"/>
    <w:rsid w:val="00D16F4E"/>
    <w:rsid w:val="00D21760"/>
    <w:rsid w:val="00D2756F"/>
    <w:rsid w:val="00D7031E"/>
    <w:rsid w:val="00D731AD"/>
    <w:rsid w:val="00D84858"/>
    <w:rsid w:val="00DB49F2"/>
    <w:rsid w:val="00DC6C34"/>
    <w:rsid w:val="00E0421C"/>
    <w:rsid w:val="00E21193"/>
    <w:rsid w:val="00E34BC4"/>
    <w:rsid w:val="00E56514"/>
    <w:rsid w:val="00E75304"/>
    <w:rsid w:val="00ED49FA"/>
    <w:rsid w:val="00ED51C0"/>
    <w:rsid w:val="00EE2490"/>
    <w:rsid w:val="00F63183"/>
    <w:rsid w:val="00F86172"/>
    <w:rsid w:val="00FB6F21"/>
    <w:rsid w:val="00FC5921"/>
    <w:rsid w:val="00F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7FCF"/>
  <w15:chartTrackingRefBased/>
  <w15:docId w15:val="{9F593E76-F226-400E-8168-C304B8D5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829"/>
    <w:rPr>
      <w:color w:val="0563C1" w:themeColor="hyperlink"/>
      <w:u w:val="single"/>
    </w:rPr>
  </w:style>
  <w:style w:type="paragraph" w:styleId="ListParagraph">
    <w:name w:val="List Paragraph"/>
    <w:basedOn w:val="Normal"/>
    <w:uiPriority w:val="34"/>
    <w:qFormat/>
    <w:rsid w:val="001352F9"/>
    <w:pPr>
      <w:ind w:left="720"/>
      <w:contextualSpacing/>
    </w:pPr>
  </w:style>
  <w:style w:type="paragraph" w:styleId="BalloonText">
    <w:name w:val="Balloon Text"/>
    <w:basedOn w:val="Normal"/>
    <w:link w:val="BalloonTextChar"/>
    <w:uiPriority w:val="99"/>
    <w:semiHidden/>
    <w:unhideWhenUsed/>
    <w:rsid w:val="00432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moran@verizo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5D8C7-70EE-4658-A23E-13F6B25E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Moran</dc:creator>
  <cp:keywords/>
  <dc:description/>
  <cp:lastModifiedBy>Frank Moran</cp:lastModifiedBy>
  <cp:revision>59</cp:revision>
  <cp:lastPrinted>2014-10-20T22:06:00Z</cp:lastPrinted>
  <dcterms:created xsi:type="dcterms:W3CDTF">2014-05-22T13:11:00Z</dcterms:created>
  <dcterms:modified xsi:type="dcterms:W3CDTF">2015-03-23T13:22:00Z</dcterms:modified>
</cp:coreProperties>
</file>