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61" w:rsidRDefault="005F0887" w:rsidP="003B728E">
      <w:pPr>
        <w:spacing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Tess Touve</w:t>
      </w:r>
    </w:p>
    <w:p w:rsidR="005F0887" w:rsidRDefault="005F0887" w:rsidP="003B728E">
      <w:pPr>
        <w:spacing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2143 Steele Street</w:t>
      </w:r>
    </w:p>
    <w:p w:rsidR="005F0887" w:rsidRDefault="005F0887" w:rsidP="003B728E">
      <w:pPr>
        <w:spacing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Longmont, CO 80501</w:t>
      </w:r>
    </w:p>
    <w:p w:rsidR="005F0887" w:rsidRDefault="005F0887" w:rsidP="003B728E">
      <w:pPr>
        <w:spacing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C) 720-270-1157</w:t>
      </w:r>
    </w:p>
    <w:p w:rsidR="005F0887" w:rsidRDefault="0076728D" w:rsidP="005F0887">
      <w:pPr>
        <w:jc w:val="center"/>
        <w:rPr>
          <w:rFonts w:ascii="Arial" w:hAnsi="Arial" w:cs="Arial"/>
          <w:lang w:val="en"/>
        </w:rPr>
      </w:pPr>
      <w:hyperlink r:id="rId6" w:history="1">
        <w:r w:rsidR="005F0887" w:rsidRPr="00B75D7F">
          <w:rPr>
            <w:rStyle w:val="Hyperlink"/>
            <w:rFonts w:ascii="Arial" w:hAnsi="Arial" w:cs="Arial"/>
            <w:lang w:val="en"/>
          </w:rPr>
          <w:t>Tss.touve@gmail.com</w:t>
        </w:r>
      </w:hyperlink>
    </w:p>
    <w:p w:rsidR="00CA3ABB" w:rsidRDefault="00667561" w:rsidP="00E453CD">
      <w:pPr>
        <w:rPr>
          <w:rFonts w:ascii="Arial" w:eastAsia="Times New Roman" w:hAnsi="Arial" w:cs="Arial"/>
          <w:b/>
          <w:bCs/>
          <w:sz w:val="27"/>
          <w:szCs w:val="27"/>
          <w:lang w:val="en"/>
        </w:rPr>
      </w:pPr>
      <w:r>
        <w:rPr>
          <w:rFonts w:ascii="Arial" w:hAnsi="Arial" w:cs="Arial"/>
          <w:lang w:val="en"/>
        </w:rPr>
        <w:t>Established HR professional, project management, create and deliver orientation in person as well as over WebEx, on-boarding, customer service, benefits liaison/administration, employee relations</w:t>
      </w:r>
      <w:r w:rsidR="00933A3D">
        <w:rPr>
          <w:rFonts w:ascii="Arial" w:hAnsi="Arial" w:cs="Arial"/>
          <w:lang w:val="en"/>
        </w:rPr>
        <w:t xml:space="preserve"> research and follow-up</w:t>
      </w:r>
      <w:r w:rsidR="003B728E">
        <w:rPr>
          <w:rFonts w:ascii="Arial" w:hAnsi="Arial" w:cs="Arial"/>
          <w:lang w:val="en"/>
        </w:rPr>
        <w:t>,</w:t>
      </w:r>
      <w:r w:rsidR="00933A3D">
        <w:rPr>
          <w:rFonts w:ascii="Arial" w:hAnsi="Arial" w:cs="Arial"/>
          <w:lang w:val="en"/>
        </w:rPr>
        <w:t xml:space="preserve"> </w:t>
      </w:r>
      <w:r w:rsidR="00760EEB">
        <w:rPr>
          <w:rFonts w:ascii="Arial" w:hAnsi="Arial" w:cs="Arial"/>
          <w:lang w:val="en"/>
        </w:rPr>
        <w:t xml:space="preserve">compliance auditor, report writer, </w:t>
      </w:r>
      <w:r w:rsidR="00933A3D">
        <w:rPr>
          <w:rFonts w:ascii="Arial" w:hAnsi="Arial" w:cs="Arial"/>
          <w:lang w:val="en"/>
        </w:rPr>
        <w:t>decision maker</w:t>
      </w:r>
      <w:r>
        <w:rPr>
          <w:rFonts w:ascii="Arial" w:hAnsi="Arial" w:cs="Arial"/>
          <w:lang w:val="en"/>
        </w:rPr>
        <w:t>, event planner,</w:t>
      </w:r>
      <w:r w:rsidR="00F5293D">
        <w:rPr>
          <w:rFonts w:ascii="Arial" w:hAnsi="Arial" w:cs="Arial"/>
          <w:lang w:val="en"/>
        </w:rPr>
        <w:t xml:space="preserve"> committee leader,</w:t>
      </w:r>
      <w:r>
        <w:rPr>
          <w:rFonts w:ascii="Arial" w:hAnsi="Arial" w:cs="Arial"/>
          <w:lang w:val="en"/>
        </w:rPr>
        <w:t xml:space="preserve"> receptionist, </w:t>
      </w:r>
      <w:r w:rsidR="0076728D">
        <w:rPr>
          <w:rFonts w:ascii="Arial" w:hAnsi="Arial" w:cs="Arial"/>
          <w:lang w:val="en"/>
        </w:rPr>
        <w:t xml:space="preserve">internal </w:t>
      </w:r>
      <w:bookmarkStart w:id="0" w:name="_GoBack"/>
      <w:bookmarkEnd w:id="0"/>
      <w:r>
        <w:rPr>
          <w:rFonts w:ascii="Arial" w:hAnsi="Arial" w:cs="Arial"/>
          <w:lang w:val="en"/>
        </w:rPr>
        <w:t>compliance auditor, report writer, mgmt. guidance/coaching, very easy going, experienced recruiter, policy and procedure research/contributor, fast-tracker.</w:t>
      </w:r>
    </w:p>
    <w:p w:rsidR="00667561" w:rsidRPr="00667561" w:rsidRDefault="00667561" w:rsidP="0066756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b/>
          <w:bCs/>
          <w:sz w:val="27"/>
          <w:szCs w:val="27"/>
          <w:lang w:val="en"/>
        </w:rPr>
        <w:t>Experience</w:t>
      </w:r>
      <w:r>
        <w:rPr>
          <w:rFonts w:ascii="Arial" w:eastAsia="Times New Roman" w:hAnsi="Arial" w:cs="Arial"/>
          <w:b/>
          <w:bCs/>
          <w:sz w:val="27"/>
          <w:szCs w:val="27"/>
          <w:lang w:val="en"/>
        </w:rPr>
        <w:t xml:space="preserve"> </w:t>
      </w:r>
      <w:bookmarkStart w:id="1" w:name="title"/>
      <w:r w:rsidRPr="00667561">
        <w:rPr>
          <w:rFonts w:ascii="Arial" w:eastAsia="Times New Roman" w:hAnsi="Arial" w:cs="Arial"/>
          <w:b/>
          <w:bCs/>
          <w:sz w:val="24"/>
          <w:szCs w:val="24"/>
          <w:lang w:val="en"/>
        </w:rPr>
        <w:fldChar w:fldCharType="begin"/>
      </w:r>
      <w:r w:rsidRPr="00667561">
        <w:rPr>
          <w:rFonts w:ascii="Arial" w:eastAsia="Times New Roman" w:hAnsi="Arial" w:cs="Arial"/>
          <w:b/>
          <w:bCs/>
          <w:sz w:val="24"/>
          <w:szCs w:val="24"/>
          <w:lang w:val="en"/>
        </w:rPr>
        <w:instrText xml:space="preserve"> HYPERLINK "http://www.linkedin.com/search?search=&amp;title=Human+Resource+Coordinator&amp;sortCriteria=R&amp;keepFacets=true&amp;currentTitle=CP&amp;trk=prof-exp-title" \o "Find others with this title" </w:instrText>
      </w:r>
      <w:r w:rsidRPr="00667561">
        <w:rPr>
          <w:rFonts w:ascii="Arial" w:eastAsia="Times New Roman" w:hAnsi="Arial" w:cs="Arial"/>
          <w:b/>
          <w:bCs/>
          <w:sz w:val="24"/>
          <w:szCs w:val="24"/>
          <w:lang w:val="en"/>
        </w:rPr>
        <w:fldChar w:fldCharType="separate"/>
      </w:r>
      <w:r w:rsidRPr="00667561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val="en"/>
        </w:rPr>
        <w:t>Human Resource Coordinator</w:t>
      </w:r>
      <w:r w:rsidRPr="00667561">
        <w:rPr>
          <w:rFonts w:ascii="Arial" w:eastAsia="Times New Roman" w:hAnsi="Arial" w:cs="Arial"/>
          <w:b/>
          <w:bCs/>
          <w:sz w:val="24"/>
          <w:szCs w:val="24"/>
          <w:lang w:val="en"/>
        </w:rPr>
        <w:fldChar w:fldCharType="end"/>
      </w:r>
      <w:bookmarkEnd w:id="1"/>
    </w:p>
    <w:p w:rsidR="00667561" w:rsidRPr="00667561" w:rsidRDefault="00667561" w:rsidP="00667561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667561">
        <w:rPr>
          <w:rFonts w:ascii="Arial" w:eastAsia="Times New Roman" w:hAnsi="Arial" w:cs="Arial"/>
          <w:b/>
          <w:bCs/>
          <w:noProof/>
          <w:color w:val="0000FF"/>
          <w:sz w:val="20"/>
          <w:szCs w:val="20"/>
        </w:rPr>
        <w:drawing>
          <wp:inline distT="0" distB="0" distL="0" distR="0" wp14:anchorId="7EBA142D" wp14:editId="43A4ED1F">
            <wp:extent cx="952500" cy="571500"/>
            <wp:effectExtent l="0" t="0" r="0" b="0"/>
            <wp:docPr id="1" name="img-defer-id-4" descr="Staple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efer-id-4" descr="Stap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61" w:rsidRDefault="00667561" w:rsidP="00667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>September 2012 – Present</w:t>
      </w:r>
      <w:proofErr w:type="gramStart"/>
      <w:r w:rsidR="009751BD">
        <w:rPr>
          <w:rFonts w:ascii="Arial" w:eastAsia="Times New Roman" w:hAnsi="Arial" w:cs="Arial"/>
          <w:sz w:val="24"/>
          <w:szCs w:val="24"/>
          <w:lang w:val="en"/>
        </w:rPr>
        <w:t>,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366FC6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9751BD">
        <w:rPr>
          <w:rFonts w:ascii="Arial" w:eastAsia="Times New Roman" w:hAnsi="Arial" w:cs="Arial"/>
          <w:sz w:val="24"/>
          <w:szCs w:val="24"/>
          <w:lang w:val="en"/>
        </w:rPr>
        <w:t>1</w:t>
      </w:r>
      <w:proofErr w:type="gramEnd"/>
      <w:r w:rsidR="009751BD">
        <w:rPr>
          <w:rFonts w:ascii="Arial" w:eastAsia="Times New Roman" w:hAnsi="Arial" w:cs="Arial"/>
          <w:sz w:val="24"/>
          <w:szCs w:val="24"/>
          <w:lang w:val="en"/>
        </w:rPr>
        <w:t xml:space="preserve"> Environmental Way,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Broomfield, CO </w:t>
      </w:r>
      <w:r w:rsidR="009751BD">
        <w:rPr>
          <w:rFonts w:ascii="Arial" w:eastAsia="Times New Roman" w:hAnsi="Arial" w:cs="Arial"/>
          <w:sz w:val="24"/>
          <w:szCs w:val="24"/>
          <w:lang w:val="en"/>
        </w:rPr>
        <w:t>80021</w:t>
      </w:r>
    </w:p>
    <w:p w:rsidR="009751BD" w:rsidRPr="00667561" w:rsidRDefault="009751BD" w:rsidP="00667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303-664-3984</w:t>
      </w:r>
    </w:p>
    <w:p w:rsidR="00667561" w:rsidRDefault="00667561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>Prepare and deliver New Hire Orient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 xml:space="preserve">ation on-sight as well as over WebEx for off-site locations.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On-Boarding, processing of I-9 verifying, track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ing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 xml:space="preserve"> of H1B Visa's</w:t>
      </w:r>
      <w:proofErr w:type="gramStart"/>
      <w:r w:rsidR="00491D54">
        <w:rPr>
          <w:rFonts w:ascii="Arial" w:eastAsia="Times New Roman" w:hAnsi="Arial" w:cs="Arial"/>
          <w:sz w:val="24"/>
          <w:szCs w:val="24"/>
          <w:lang w:val="en"/>
        </w:rPr>
        <w:t>,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>.</w:t>
      </w:r>
      <w:proofErr w:type="gram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Update PowerPoint Decks to represent the most current information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 xml:space="preserve"> for orientations</w:t>
      </w:r>
      <w:r w:rsidR="003B7375">
        <w:rPr>
          <w:rFonts w:ascii="Arial" w:eastAsia="Times New Roman" w:hAnsi="Arial" w:cs="Arial"/>
          <w:sz w:val="24"/>
          <w:szCs w:val="24"/>
          <w:lang w:val="en"/>
        </w:rPr>
        <w:t xml:space="preserve">, as well as creating other </w:t>
      </w:r>
      <w:r w:rsidR="00EC2D45">
        <w:rPr>
          <w:rFonts w:ascii="Arial" w:eastAsia="Times New Roman" w:hAnsi="Arial" w:cs="Arial"/>
          <w:sz w:val="24"/>
          <w:szCs w:val="24"/>
          <w:lang w:val="en"/>
        </w:rPr>
        <w:t xml:space="preserve">PP </w:t>
      </w:r>
      <w:r w:rsidR="003B7375">
        <w:rPr>
          <w:rFonts w:ascii="Arial" w:eastAsia="Times New Roman" w:hAnsi="Arial" w:cs="Arial"/>
          <w:sz w:val="24"/>
          <w:szCs w:val="24"/>
          <w:lang w:val="en"/>
        </w:rPr>
        <w:t xml:space="preserve">decks for 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>other types of</w:t>
      </w:r>
      <w:r w:rsidR="003B7375">
        <w:rPr>
          <w:rFonts w:ascii="Arial" w:eastAsia="Times New Roman" w:hAnsi="Arial" w:cs="Arial"/>
          <w:sz w:val="24"/>
          <w:szCs w:val="24"/>
          <w:lang w:val="en"/>
        </w:rPr>
        <w:t xml:space="preserve"> presentations.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Operate as the liaison/administ</w:t>
      </w:r>
      <w:r>
        <w:rPr>
          <w:rFonts w:ascii="Arial" w:eastAsia="Times New Roman" w:hAnsi="Arial" w:cs="Arial"/>
          <w:sz w:val="24"/>
          <w:szCs w:val="24"/>
          <w:lang w:val="en"/>
        </w:rPr>
        <w:t>r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>ator of the company benefits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 xml:space="preserve">, open enrollment, </w:t>
      </w:r>
      <w:proofErr w:type="gramStart"/>
      <w:r w:rsidR="00491D54">
        <w:rPr>
          <w:rFonts w:ascii="Arial" w:eastAsia="Times New Roman" w:hAnsi="Arial" w:cs="Arial"/>
          <w:sz w:val="24"/>
          <w:szCs w:val="24"/>
          <w:lang w:val="en"/>
        </w:rPr>
        <w:t>plan</w:t>
      </w:r>
      <w:proofErr w:type="gramEnd"/>
      <w:r w:rsidR="00491D54">
        <w:rPr>
          <w:rFonts w:ascii="Arial" w:eastAsia="Times New Roman" w:hAnsi="Arial" w:cs="Arial"/>
          <w:sz w:val="24"/>
          <w:szCs w:val="24"/>
          <w:lang w:val="en"/>
        </w:rPr>
        <w:t xml:space="preserve"> participation </w:t>
      </w:r>
      <w:r w:rsidR="00E378C6">
        <w:rPr>
          <w:rFonts w:ascii="Arial" w:eastAsia="Times New Roman" w:hAnsi="Arial" w:cs="Arial"/>
          <w:sz w:val="24"/>
          <w:szCs w:val="24"/>
          <w:lang w:val="en"/>
        </w:rPr>
        <w:t>HSA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>/HRA</w:t>
      </w:r>
      <w:r w:rsidR="00E378C6">
        <w:rPr>
          <w:rFonts w:ascii="Arial" w:eastAsia="Times New Roman" w:hAnsi="Arial" w:cs="Arial"/>
          <w:sz w:val="24"/>
          <w:szCs w:val="24"/>
          <w:lang w:val="en"/>
        </w:rPr>
        <w:t xml:space="preserve"> FSA accounts, 401k, ESPP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. Provide Mgmt. with information 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offer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 xml:space="preserve">ing 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suggestions</w:t>
      </w:r>
      <w:r w:rsidR="00E378C6">
        <w:rPr>
          <w:rFonts w:ascii="Arial" w:eastAsia="Times New Roman" w:hAnsi="Arial" w:cs="Arial"/>
          <w:sz w:val="24"/>
          <w:szCs w:val="24"/>
          <w:lang w:val="en"/>
        </w:rPr>
        <w:t>/ideas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,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need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s, and skills appropriate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to hire or terminate someone.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 xml:space="preserve"> Prepare and deliver </w:t>
      </w:r>
      <w:r w:rsidR="00E378C6">
        <w:rPr>
          <w:rFonts w:ascii="Arial" w:eastAsia="Times New Roman" w:hAnsi="Arial" w:cs="Arial"/>
          <w:sz w:val="24"/>
          <w:szCs w:val="24"/>
          <w:lang w:val="en"/>
        </w:rPr>
        <w:t xml:space="preserve">career building 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 xml:space="preserve">presentations to Mgmt. supplied by Skillsoft Corp.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Monitor and maintain t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he monthly/annual merit review process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Supply c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>ustomer service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 xml:space="preserve"> to all associates</w:t>
      </w:r>
      <w:r w:rsidR="00CE08EA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  <w:r w:rsidR="00E378C6">
        <w:rPr>
          <w:rFonts w:ascii="Arial" w:eastAsia="Times New Roman" w:hAnsi="Arial" w:cs="Arial"/>
          <w:sz w:val="24"/>
          <w:szCs w:val="24"/>
          <w:lang w:val="en"/>
        </w:rPr>
        <w:t>Responsible for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CE08EA">
        <w:rPr>
          <w:rFonts w:ascii="Arial" w:eastAsia="Times New Roman" w:hAnsi="Arial" w:cs="Arial"/>
          <w:sz w:val="24"/>
          <w:szCs w:val="24"/>
          <w:lang w:val="en"/>
        </w:rPr>
        <w:t xml:space="preserve">all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>new hire paperwork a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s well as termination paperwork. R</w:t>
      </w:r>
      <w:r w:rsidR="00E378C6">
        <w:rPr>
          <w:rFonts w:ascii="Arial" w:eastAsia="Times New Roman" w:hAnsi="Arial" w:cs="Arial"/>
          <w:sz w:val="24"/>
          <w:szCs w:val="24"/>
          <w:lang w:val="en"/>
        </w:rPr>
        <w:t>esponsible for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exit inte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 xml:space="preserve">rviews within this facility and in addition to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our Framingham, Washington 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and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Seattle location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>. I am the contact for Worker's comp within the facility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 xml:space="preserve"> as well as the contact for FMLA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STD</w:t>
      </w:r>
      <w:r w:rsidR="00491D54">
        <w:rPr>
          <w:rFonts w:ascii="Arial" w:eastAsia="Times New Roman" w:hAnsi="Arial" w:cs="Arial"/>
          <w:sz w:val="24"/>
          <w:szCs w:val="24"/>
          <w:lang w:val="en"/>
        </w:rPr>
        <w:t>, ADA, ergonomic evaluations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 xml:space="preserve">.  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>I am d</w:t>
      </w:r>
      <w:r w:rsidR="00CE08EA">
        <w:rPr>
          <w:rFonts w:ascii="Arial" w:eastAsia="Times New Roman" w:hAnsi="Arial" w:cs="Arial"/>
          <w:sz w:val="24"/>
          <w:szCs w:val="24"/>
          <w:lang w:val="en"/>
        </w:rPr>
        <w:t xml:space="preserve">edicated to running 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canned and </w:t>
      </w:r>
      <w:proofErr w:type="spellStart"/>
      <w:r w:rsidR="00760EEB">
        <w:rPr>
          <w:rFonts w:ascii="Arial" w:eastAsia="Times New Roman" w:hAnsi="Arial" w:cs="Arial"/>
          <w:sz w:val="24"/>
          <w:szCs w:val="24"/>
          <w:lang w:val="en"/>
        </w:rPr>
        <w:t>adhoc</w:t>
      </w:r>
      <w:proofErr w:type="spellEnd"/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CE08EA">
        <w:rPr>
          <w:rFonts w:ascii="Arial" w:eastAsia="Times New Roman" w:hAnsi="Arial" w:cs="Arial"/>
          <w:sz w:val="24"/>
          <w:szCs w:val="24"/>
          <w:lang w:val="en"/>
        </w:rPr>
        <w:t>reports for several internal departments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, using our Peoplesoft </w:t>
      </w:r>
      <w:proofErr w:type="spellStart"/>
      <w:r w:rsidR="00760EEB">
        <w:rPr>
          <w:rFonts w:ascii="Arial" w:eastAsia="Times New Roman" w:hAnsi="Arial" w:cs="Arial"/>
          <w:sz w:val="24"/>
          <w:szCs w:val="24"/>
          <w:lang w:val="en"/>
        </w:rPr>
        <w:t>HRIS</w:t>
      </w:r>
      <w:proofErr w:type="spellEnd"/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 system.  These reports </w:t>
      </w:r>
      <w:r w:rsidR="0076728D">
        <w:rPr>
          <w:rFonts w:ascii="Arial" w:eastAsia="Times New Roman" w:hAnsi="Arial" w:cs="Arial"/>
          <w:sz w:val="24"/>
          <w:szCs w:val="24"/>
          <w:lang w:val="en"/>
        </w:rPr>
        <w:t>were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 also</w:t>
      </w:r>
      <w:r w:rsidR="00750E13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76728D">
        <w:rPr>
          <w:rFonts w:ascii="Arial" w:eastAsia="Times New Roman" w:hAnsi="Arial" w:cs="Arial"/>
          <w:sz w:val="24"/>
          <w:szCs w:val="24"/>
          <w:lang w:val="en"/>
        </w:rPr>
        <w:t>inclusive for</w:t>
      </w:r>
      <w:r w:rsidR="00750E13">
        <w:rPr>
          <w:rFonts w:ascii="Arial" w:eastAsia="Times New Roman" w:hAnsi="Arial" w:cs="Arial"/>
          <w:sz w:val="24"/>
          <w:szCs w:val="24"/>
          <w:lang w:val="en"/>
        </w:rPr>
        <w:t xml:space="preserve"> our</w:t>
      </w:r>
      <w:r w:rsidR="00CE08EA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505537">
        <w:rPr>
          <w:rFonts w:ascii="Arial" w:eastAsia="Times New Roman" w:hAnsi="Arial" w:cs="Arial"/>
          <w:sz w:val="24"/>
          <w:szCs w:val="24"/>
          <w:lang w:val="en"/>
        </w:rPr>
        <w:t xml:space="preserve">VP’s and </w:t>
      </w:r>
      <w:proofErr w:type="spellStart"/>
      <w:r w:rsidR="00505537">
        <w:rPr>
          <w:rFonts w:ascii="Arial" w:eastAsia="Times New Roman" w:hAnsi="Arial" w:cs="Arial"/>
          <w:sz w:val="24"/>
          <w:szCs w:val="24"/>
          <w:lang w:val="en"/>
        </w:rPr>
        <w:t>Dir’</w:t>
      </w:r>
      <w:r w:rsidR="00750E13">
        <w:rPr>
          <w:rFonts w:ascii="Arial" w:eastAsia="Times New Roman" w:hAnsi="Arial" w:cs="Arial"/>
          <w:sz w:val="24"/>
          <w:szCs w:val="24"/>
          <w:lang w:val="en"/>
        </w:rPr>
        <w:t>s</w:t>
      </w:r>
      <w:proofErr w:type="spellEnd"/>
      <w:proofErr w:type="gramStart"/>
      <w:r w:rsidR="00750E13">
        <w:rPr>
          <w:rFonts w:ascii="Arial" w:eastAsia="Times New Roman" w:hAnsi="Arial" w:cs="Arial"/>
          <w:sz w:val="24"/>
          <w:szCs w:val="24"/>
          <w:lang w:val="en"/>
        </w:rPr>
        <w:t>.</w:t>
      </w:r>
      <w:r w:rsidR="00CE08EA">
        <w:rPr>
          <w:rFonts w:ascii="Arial" w:eastAsia="Times New Roman" w:hAnsi="Arial" w:cs="Arial"/>
          <w:sz w:val="24"/>
          <w:szCs w:val="24"/>
          <w:lang w:val="en"/>
        </w:rPr>
        <w:t>.</w:t>
      </w:r>
      <w:proofErr w:type="gramEnd"/>
      <w:r w:rsidR="00CE08EA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AE7E53">
        <w:rPr>
          <w:rFonts w:ascii="Arial" w:eastAsia="Times New Roman" w:hAnsi="Arial" w:cs="Arial"/>
          <w:sz w:val="24"/>
          <w:szCs w:val="24"/>
          <w:lang w:val="en"/>
        </w:rPr>
        <w:t>I w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ork extremely close with my </w:t>
      </w:r>
      <w:r w:rsidR="0081515E">
        <w:rPr>
          <w:rFonts w:ascii="Arial" w:eastAsia="Times New Roman" w:hAnsi="Arial" w:cs="Arial"/>
          <w:sz w:val="24"/>
          <w:szCs w:val="24"/>
          <w:lang w:val="en"/>
        </w:rPr>
        <w:t>Director</w:t>
      </w:r>
      <w:r w:rsidR="00750E13">
        <w:rPr>
          <w:rFonts w:ascii="Arial" w:eastAsia="Times New Roman" w:hAnsi="Arial" w:cs="Arial"/>
          <w:sz w:val="24"/>
          <w:szCs w:val="24"/>
          <w:lang w:val="en"/>
        </w:rPr>
        <w:t xml:space="preserve"> on many last minute projects that get added to my daily duties</w:t>
      </w:r>
      <w:r w:rsidR="0081515E">
        <w:rPr>
          <w:rFonts w:ascii="Arial" w:eastAsia="Times New Roman" w:hAnsi="Arial" w:cs="Arial"/>
          <w:sz w:val="24"/>
          <w:szCs w:val="24"/>
          <w:lang w:val="en"/>
        </w:rPr>
        <w:t>.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I enjoy being challenged.</w:t>
      </w:r>
    </w:p>
    <w:p w:rsidR="00E453CD" w:rsidRDefault="00E453CD" w:rsidP="00667561">
      <w:pPr>
        <w:spacing w:before="100" w:beforeAutospacing="1" w:after="100" w:afterAutospacing="1" w:line="240" w:lineRule="auto"/>
        <w:outlineLvl w:val="3"/>
      </w:pPr>
    </w:p>
    <w:p w:rsidR="00E453CD" w:rsidRDefault="00E453CD" w:rsidP="00667561">
      <w:pPr>
        <w:spacing w:before="100" w:beforeAutospacing="1" w:after="100" w:afterAutospacing="1" w:line="240" w:lineRule="auto"/>
        <w:outlineLvl w:val="3"/>
      </w:pPr>
    </w:p>
    <w:p w:rsidR="00667561" w:rsidRPr="00667561" w:rsidRDefault="00667561" w:rsidP="0066756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b/>
          <w:bCs/>
          <w:noProof/>
          <w:color w:val="0000FF"/>
          <w:sz w:val="20"/>
          <w:szCs w:val="20"/>
        </w:rPr>
        <w:lastRenderedPageBreak/>
        <w:drawing>
          <wp:inline distT="0" distB="0" distL="0" distR="0" wp14:anchorId="68638A63" wp14:editId="4DC0F0F9">
            <wp:extent cx="952500" cy="571500"/>
            <wp:effectExtent l="0" t="0" r="0" b="0"/>
            <wp:docPr id="2" name="img-defer-id-9" descr="Republic National Distributing Compan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efer-id-9" descr="Republic National Distributing Comp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ooltip="Find others with this title" w:history="1">
        <w:r w:rsidRPr="0066756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"/>
          </w:rPr>
          <w:t>Human Resource Administrator</w:t>
        </w:r>
      </w:hyperlink>
    </w:p>
    <w:p w:rsidR="00667561" w:rsidRDefault="00667561" w:rsidP="00667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April 2011 – November 2011 (8 months) </w:t>
      </w:r>
      <w:r w:rsidR="009751BD">
        <w:rPr>
          <w:rFonts w:ascii="Arial" w:eastAsia="Times New Roman" w:hAnsi="Arial" w:cs="Arial"/>
          <w:sz w:val="24"/>
          <w:szCs w:val="24"/>
          <w:lang w:val="en"/>
        </w:rPr>
        <w:t xml:space="preserve">8000 </w:t>
      </w:r>
      <w:proofErr w:type="spellStart"/>
      <w:r w:rsidR="009751BD">
        <w:rPr>
          <w:rFonts w:ascii="Arial" w:eastAsia="Times New Roman" w:hAnsi="Arial" w:cs="Arial"/>
          <w:sz w:val="24"/>
          <w:szCs w:val="24"/>
          <w:lang w:val="en"/>
        </w:rPr>
        <w:t>Southpark</w:t>
      </w:r>
      <w:proofErr w:type="spellEnd"/>
      <w:r w:rsidR="009751BD">
        <w:rPr>
          <w:rFonts w:ascii="Arial" w:eastAsia="Times New Roman" w:hAnsi="Arial" w:cs="Arial"/>
          <w:sz w:val="24"/>
          <w:szCs w:val="24"/>
          <w:lang w:val="en"/>
        </w:rPr>
        <w:t xml:space="preserve"> Terrace, Littleton, CO.80120</w:t>
      </w:r>
    </w:p>
    <w:p w:rsidR="009751BD" w:rsidRDefault="009751BD" w:rsidP="009751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303-734-2400</w:t>
      </w:r>
    </w:p>
    <w:p w:rsidR="009751BD" w:rsidRDefault="00667561" w:rsidP="009751B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Recruiting, 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HRIS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system, new hire orientation, On-boarding, ADP background investigating, Hire-Direct assessments, Taleo system applicant tracking, 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 Optum </w:t>
      </w:r>
      <w:proofErr w:type="spellStart"/>
      <w:r w:rsidR="00760EEB">
        <w:rPr>
          <w:rFonts w:ascii="Arial" w:eastAsia="Times New Roman" w:hAnsi="Arial" w:cs="Arial"/>
          <w:sz w:val="24"/>
          <w:szCs w:val="24"/>
          <w:lang w:val="en"/>
        </w:rPr>
        <w:t>HRIS</w:t>
      </w:r>
      <w:proofErr w:type="spellEnd"/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 system auditing and report writing usually from canned reports with </w:t>
      </w:r>
      <w:r w:rsidR="0076728D">
        <w:rPr>
          <w:rFonts w:ascii="Arial" w:eastAsia="Times New Roman" w:hAnsi="Arial" w:cs="Arial"/>
          <w:sz w:val="24"/>
          <w:szCs w:val="24"/>
          <w:lang w:val="en"/>
        </w:rPr>
        <w:t xml:space="preserve">a minimal exposure to </w:t>
      </w:r>
      <w:proofErr w:type="spellStart"/>
      <w:r w:rsidR="0076728D">
        <w:rPr>
          <w:rFonts w:ascii="Arial" w:eastAsia="Times New Roman" w:hAnsi="Arial" w:cs="Arial"/>
          <w:sz w:val="24"/>
          <w:szCs w:val="24"/>
          <w:lang w:val="en"/>
        </w:rPr>
        <w:t>adhoc</w:t>
      </w:r>
      <w:proofErr w:type="spellEnd"/>
      <w:r w:rsidR="0076728D">
        <w:rPr>
          <w:rFonts w:ascii="Arial" w:eastAsia="Times New Roman" w:hAnsi="Arial" w:cs="Arial"/>
          <w:sz w:val="24"/>
          <w:szCs w:val="24"/>
          <w:lang w:val="en"/>
        </w:rPr>
        <w:t xml:space="preserve"> wri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ting,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employee relations, management coaching, benefits liaison, multiple </w:t>
      </w:r>
      <w:r w:rsidR="007B22F8">
        <w:rPr>
          <w:rFonts w:ascii="Arial" w:eastAsia="Times New Roman" w:hAnsi="Arial" w:cs="Arial"/>
          <w:sz w:val="24"/>
          <w:szCs w:val="24"/>
          <w:lang w:val="en"/>
        </w:rPr>
        <w:t>additional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projects, dashboard reporting, assign training, create performance goals.</w:t>
      </w:r>
    </w:p>
    <w:p w:rsidR="00667561" w:rsidRDefault="00667561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</w:p>
    <w:p w:rsidR="00667561" w:rsidRPr="00667561" w:rsidRDefault="00667561" w:rsidP="0066756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b/>
          <w:bCs/>
          <w:noProof/>
          <w:color w:val="0000FF"/>
          <w:sz w:val="20"/>
          <w:szCs w:val="20"/>
        </w:rPr>
        <w:drawing>
          <wp:inline distT="0" distB="0" distL="0" distR="0" wp14:anchorId="18CC2721" wp14:editId="6B05E4EB">
            <wp:extent cx="1200150" cy="599809"/>
            <wp:effectExtent l="0" t="0" r="0" b="0"/>
            <wp:docPr id="3" name="img-defer-id-10" descr="BI Incorporat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efer-id-10" descr="BI Incorpo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9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  </w:t>
      </w:r>
      <w:hyperlink r:id="rId14" w:tooltip="Find others with this title" w:history="1">
        <w:r w:rsidRPr="0066756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"/>
          </w:rPr>
          <w:t>Human Resource Specialist</w:t>
        </w:r>
      </w:hyperlink>
    </w:p>
    <w:p w:rsidR="00667561" w:rsidRDefault="00667561" w:rsidP="00667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May 2000 – May 2010 (10 years 1 month) </w:t>
      </w:r>
      <w:r w:rsidR="009751BD">
        <w:rPr>
          <w:rFonts w:ascii="Arial" w:eastAsia="Times New Roman" w:hAnsi="Arial" w:cs="Arial"/>
          <w:sz w:val="24"/>
          <w:szCs w:val="24"/>
          <w:lang w:val="en"/>
        </w:rPr>
        <w:t>6400 Lookout Road, Boulder, CO. 80301</w:t>
      </w:r>
    </w:p>
    <w:p w:rsidR="009751BD" w:rsidRPr="00667561" w:rsidRDefault="009751BD" w:rsidP="00667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303-218-1000</w:t>
      </w:r>
    </w:p>
    <w:p w:rsidR="00667561" w:rsidRPr="00667561" w:rsidRDefault="00667561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>Recruiting/Behavioral Interviewing- vendor/agency relations, posting/placing ads, making hiring decisions/wage determinations, develop/administer interview questions, created a managers toolkit</w:t>
      </w:r>
      <w:r w:rsidR="00A47F91">
        <w:rPr>
          <w:rFonts w:ascii="Arial" w:eastAsia="Times New Roman" w:hAnsi="Arial" w:cs="Arial"/>
          <w:sz w:val="24"/>
          <w:szCs w:val="24"/>
          <w:lang w:val="en"/>
        </w:rPr>
        <w:t>. Three years of recruiting for DHS/ICE working with deportation of aliens within the United States.</w:t>
      </w:r>
      <w:r w:rsidR="004231F0">
        <w:rPr>
          <w:rFonts w:ascii="Arial" w:eastAsia="Times New Roman" w:hAnsi="Arial" w:cs="Arial"/>
          <w:sz w:val="24"/>
          <w:szCs w:val="24"/>
          <w:lang w:val="en"/>
        </w:rPr>
        <w:t xml:space="preserve">  I was responsible to handle multiple</w:t>
      </w:r>
      <w:r w:rsidR="00E453CD">
        <w:rPr>
          <w:rFonts w:ascii="Arial" w:eastAsia="Times New Roman" w:hAnsi="Arial" w:cs="Arial"/>
          <w:sz w:val="24"/>
          <w:szCs w:val="24"/>
          <w:lang w:val="en"/>
        </w:rPr>
        <w:t xml:space="preserve"> federal legal</w:t>
      </w:r>
      <w:r w:rsidR="004231F0">
        <w:rPr>
          <w:rFonts w:ascii="Arial" w:eastAsia="Times New Roman" w:hAnsi="Arial" w:cs="Arial"/>
          <w:sz w:val="24"/>
          <w:szCs w:val="24"/>
          <w:lang w:val="en"/>
        </w:rPr>
        <w:t xml:space="preserve"> documents when hiring associates for the positions working on this contract. There were many qualifications a possible candidate had to meet in order to be moved on to the next step in the hiring process. I held a P</w:t>
      </w:r>
      <w:r w:rsidR="003A67A6">
        <w:rPr>
          <w:rFonts w:ascii="Arial" w:eastAsia="Times New Roman" w:hAnsi="Arial" w:cs="Arial"/>
          <w:sz w:val="24"/>
          <w:szCs w:val="24"/>
          <w:lang w:val="en"/>
        </w:rPr>
        <w:t>rivate Trust</w:t>
      </w:r>
      <w:r w:rsidR="004231F0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EC2D45">
        <w:rPr>
          <w:rFonts w:ascii="Arial" w:eastAsia="Times New Roman" w:hAnsi="Arial" w:cs="Arial"/>
          <w:sz w:val="24"/>
          <w:szCs w:val="24"/>
          <w:lang w:val="en"/>
        </w:rPr>
        <w:t xml:space="preserve">Security </w:t>
      </w:r>
      <w:r w:rsidR="004231F0">
        <w:rPr>
          <w:rFonts w:ascii="Arial" w:eastAsia="Times New Roman" w:hAnsi="Arial" w:cs="Arial"/>
          <w:sz w:val="24"/>
          <w:szCs w:val="24"/>
          <w:lang w:val="en"/>
        </w:rPr>
        <w:t xml:space="preserve">Clearance for three years while working on this contract. </w:t>
      </w:r>
      <w:r w:rsidR="00F942A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Administer company benefits- vendor relations, implement new EE's enrollments, website updates, annual benefits fairs, employee liaison with vendors, </w:t>
      </w:r>
      <w:r w:rsidR="00F942AE">
        <w:rPr>
          <w:rFonts w:ascii="Arial" w:eastAsia="Times New Roman" w:hAnsi="Arial" w:cs="Arial"/>
          <w:sz w:val="24"/>
          <w:szCs w:val="24"/>
          <w:lang w:val="en"/>
        </w:rPr>
        <w:t xml:space="preserve">HSA/HRA, PPO, FSA accounts, ADA,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>annual rewards and recognitions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-Handle Employee Relations/mediate/coach- listen to complaints, work with multiple parties to bring resolution, go between mgmt</w:t>
      </w:r>
      <w:r w:rsidR="0090355E">
        <w:rPr>
          <w:rFonts w:ascii="Arial" w:eastAsia="Times New Roman" w:hAnsi="Arial" w:cs="Arial"/>
          <w:sz w:val="24"/>
          <w:szCs w:val="24"/>
          <w:lang w:val="en"/>
        </w:rPr>
        <w:t>.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and staff to mediate, offer solutions, resolve before litigation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-Provide leadership to Management Staff- work side-by-side with mgmt</w:t>
      </w:r>
      <w:r w:rsidR="0090355E">
        <w:rPr>
          <w:rFonts w:ascii="Arial" w:eastAsia="Times New Roman" w:hAnsi="Arial" w:cs="Arial"/>
          <w:sz w:val="24"/>
          <w:szCs w:val="24"/>
          <w:lang w:val="en"/>
        </w:rPr>
        <w:t>.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to help with hiring issues, give advice with legal matters such as ADA, FMLA, STD, Workers Comp, help trouble shoot employee behavior issues, coach for effective leadership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-Deliver orientation/training programs- Developed new hire On-Boarding program, created a "Sponsor" program, deliver Sexual Harassment and Diversity training, coach on Professional standards in Conduct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HRIS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lifecyc</w:t>
      </w:r>
      <w:r w:rsidR="00F942AE">
        <w:rPr>
          <w:rFonts w:ascii="Arial" w:eastAsia="Times New Roman" w:hAnsi="Arial" w:cs="Arial"/>
          <w:sz w:val="24"/>
          <w:szCs w:val="24"/>
          <w:lang w:val="en"/>
        </w:rPr>
        <w:t>le- complete data entry for New   H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ires/Terminations/Promotions/Demotions/wage increases/department changes within the ADP Enterprise system/Ceridian 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HPL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and 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ReportSmith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>/Crystal Reports tools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-Prepare Affirmative Action/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EEO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reports/VETS100- run reports and process the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lastRenderedPageBreak/>
        <w:t xml:space="preserve">paperwork involved in 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 xml:space="preserve">maintaining 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t>employment law and federal and state compliance. Maintain compliance in all office locations across the US.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 xml:space="preserve">- Work with 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TPA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on workers compensation - provide information detailed information and documentation for unemployment claims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-Track job requisitions/applicants- electronically prepare spreadsheets to track applicants and job requisitions, some metrics reporting</w:t>
      </w:r>
      <w:r w:rsidR="004231F0">
        <w:rPr>
          <w:rFonts w:ascii="Arial" w:eastAsia="Times New Roman" w:hAnsi="Arial" w:cs="Arial"/>
          <w:sz w:val="24"/>
          <w:szCs w:val="24"/>
          <w:lang w:val="en"/>
        </w:rPr>
        <w:t xml:space="preserve">.  I was also on the Federal team while working in the call center while finishing my Bachelor’s Degree. I was </w:t>
      </w:r>
      <w:r w:rsidR="00151560">
        <w:rPr>
          <w:rFonts w:ascii="Arial" w:eastAsia="Times New Roman" w:hAnsi="Arial" w:cs="Arial"/>
          <w:sz w:val="24"/>
          <w:szCs w:val="24"/>
          <w:lang w:val="en"/>
        </w:rPr>
        <w:t>placed on the Federal team</w:t>
      </w:r>
      <w:r w:rsidR="004231F0">
        <w:rPr>
          <w:rFonts w:ascii="Arial" w:eastAsia="Times New Roman" w:hAnsi="Arial" w:cs="Arial"/>
          <w:sz w:val="24"/>
          <w:szCs w:val="24"/>
          <w:lang w:val="en"/>
        </w:rPr>
        <w:t xml:space="preserve"> for the </w:t>
      </w:r>
      <w:r w:rsidR="00EC2D45">
        <w:rPr>
          <w:rFonts w:ascii="Arial" w:eastAsia="Times New Roman" w:hAnsi="Arial" w:cs="Arial"/>
          <w:sz w:val="24"/>
          <w:szCs w:val="24"/>
          <w:lang w:val="en"/>
        </w:rPr>
        <w:t>higher level</w:t>
      </w:r>
      <w:r w:rsidR="00151560">
        <w:rPr>
          <w:rFonts w:ascii="Arial" w:eastAsia="Times New Roman" w:hAnsi="Arial" w:cs="Arial"/>
          <w:sz w:val="24"/>
          <w:szCs w:val="24"/>
          <w:lang w:val="en"/>
        </w:rPr>
        <w:t xml:space="preserve"> cases, due to the nature of the more serious offences dealing with the Probation and Parole Federal Officers.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 xml:space="preserve">-Continuous education to stay current with new and updated HR trends- attending classes with Mountain States Employers Council, 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SHRM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>, Regis Univ.,</w:t>
      </w:r>
    </w:p>
    <w:p w:rsidR="00E91ED8" w:rsidRDefault="00E91ED8" w:rsidP="0066756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val="en"/>
        </w:rPr>
      </w:pPr>
    </w:p>
    <w:p w:rsidR="00667561" w:rsidRPr="00667561" w:rsidRDefault="00667561" w:rsidP="0066756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b/>
          <w:bCs/>
          <w:noProof/>
          <w:color w:val="0000FF"/>
          <w:sz w:val="20"/>
          <w:szCs w:val="20"/>
        </w:rPr>
        <w:drawing>
          <wp:inline distT="0" distB="0" distL="0" distR="0" wp14:anchorId="65DB761A" wp14:editId="2F4E9F15">
            <wp:extent cx="952500" cy="304800"/>
            <wp:effectExtent l="0" t="0" r="0" b="0"/>
            <wp:docPr id="4" name="img-defer-id-11" descr="Safeway Inc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efer-id-11" descr="Safeway In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 </w:t>
      </w:r>
      <w:hyperlink r:id="rId17" w:tooltip="Find others with this title" w:history="1">
        <w:r w:rsidRPr="0066756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"/>
          </w:rPr>
          <w:t>Departmental Manager (Bakery/Produce)</w:t>
        </w:r>
      </w:hyperlink>
    </w:p>
    <w:p w:rsidR="00667561" w:rsidRPr="00667561" w:rsidRDefault="00667561" w:rsidP="00667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>January 1990 – January 2000 (10 years 1 month</w:t>
      </w:r>
      <w:proofErr w:type="gramStart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) </w:t>
      </w:r>
      <w:r w:rsidR="009751BD">
        <w:rPr>
          <w:rFonts w:ascii="Arial" w:eastAsia="Times New Roman" w:hAnsi="Arial" w:cs="Arial"/>
          <w:sz w:val="24"/>
          <w:szCs w:val="24"/>
          <w:lang w:val="en"/>
        </w:rPr>
        <w:t xml:space="preserve"> 6900</w:t>
      </w:r>
      <w:proofErr w:type="gramEnd"/>
      <w:r w:rsidR="009751BD">
        <w:rPr>
          <w:rFonts w:ascii="Arial" w:eastAsia="Times New Roman" w:hAnsi="Arial" w:cs="Arial"/>
          <w:sz w:val="24"/>
          <w:szCs w:val="24"/>
          <w:lang w:val="en"/>
        </w:rPr>
        <w:t xml:space="preserve"> S. Yosemite St. Centennial, CO. 80112  303-843-7600</w:t>
      </w:r>
    </w:p>
    <w:p w:rsidR="00667561" w:rsidRDefault="00667561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>Created positive environment for employees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-Offered constructive feedback for growth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-Handled employee relations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-Served as liaison to Union and Company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-Provided leadership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-Supported employee decision processes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-Maintained open-door policy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-Encouraged growth internally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-Drove a successful department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br/>
        <w:t>-Increased sales/revenue consistently by 10%</w:t>
      </w:r>
    </w:p>
    <w:p w:rsidR="00667561" w:rsidRPr="00667561" w:rsidRDefault="00667561" w:rsidP="00505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67561">
        <w:rPr>
          <w:rFonts w:ascii="Arial" w:eastAsia="Times New Roman" w:hAnsi="Arial" w:cs="Arial"/>
          <w:b/>
          <w:bCs/>
          <w:sz w:val="27"/>
          <w:szCs w:val="27"/>
          <w:lang w:val="en"/>
        </w:rPr>
        <w:t>Education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fldChar w:fldCharType="begin"/>
      </w:r>
      <w:r w:rsidRPr="00667561">
        <w:rPr>
          <w:rFonts w:ascii="Arial" w:eastAsia="Times New Roman" w:hAnsi="Arial" w:cs="Arial"/>
          <w:sz w:val="24"/>
          <w:szCs w:val="24"/>
          <w:lang w:val="en"/>
        </w:rPr>
        <w:instrText xml:space="preserve"> HYPERLINK "http://www.linkedin.com/edu/school?id=18005&amp;trk=prof-edu-school-logo" \o "More details for this school" </w:instrTex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fldChar w:fldCharType="separate"/>
      </w:r>
    </w:p>
    <w:p w:rsidR="00667561" w:rsidRPr="00667561" w:rsidRDefault="00667561" w:rsidP="00667561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b/>
          <w:bCs/>
          <w:noProof/>
          <w:color w:val="0000FF"/>
          <w:sz w:val="20"/>
          <w:szCs w:val="20"/>
        </w:rPr>
        <w:drawing>
          <wp:inline distT="0" distB="0" distL="0" distR="0" wp14:anchorId="5B67765D" wp14:editId="2B34B783">
            <wp:extent cx="571500" cy="571500"/>
            <wp:effectExtent l="0" t="0" r="0" b="0"/>
            <wp:docPr id="5" name="img-defer-id-89" descr="Regis University">
              <a:hlinkClick xmlns:a="http://schemas.openxmlformats.org/drawingml/2006/main" r:id="rId18" tooltip="&quot;More details for this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defer-id-89" descr="Regis University">
                      <a:hlinkClick r:id="rId18" tooltip="&quot;More details for this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hyperlink r:id="rId20" w:tooltip="More details for this school" w:history="1">
        <w:r w:rsidRPr="0066756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n"/>
          </w:rPr>
          <w:t>Regis University</w:t>
        </w:r>
      </w:hyperlink>
    </w:p>
    <w:p w:rsidR="00667561" w:rsidRPr="00667561" w:rsidRDefault="00667561" w:rsidP="00505B2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fldChar w:fldCharType="end"/>
      </w:r>
      <w:proofErr w:type="gramStart"/>
      <w:r w:rsidRPr="00667561">
        <w:rPr>
          <w:rFonts w:ascii="Arial" w:eastAsia="Times New Roman" w:hAnsi="Arial" w:cs="Arial"/>
          <w:b/>
          <w:bCs/>
          <w:lang w:val="en"/>
        </w:rPr>
        <w:t>Bachelor's</w:t>
      </w:r>
      <w:proofErr w:type="gramEnd"/>
      <w:r w:rsidRPr="00667561">
        <w:rPr>
          <w:rFonts w:ascii="Arial" w:eastAsia="Times New Roman" w:hAnsi="Arial" w:cs="Arial"/>
          <w:b/>
          <w:bCs/>
          <w:sz w:val="20"/>
          <w:szCs w:val="20"/>
          <w:lang w:val="en"/>
        </w:rPr>
        <w:t xml:space="preserve">, </w:t>
      </w:r>
      <w:hyperlink r:id="rId21" w:tooltip="Find users with this keyword" w:history="1">
        <w:r w:rsidRPr="00667561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val="en"/>
          </w:rPr>
          <w:t>Human Resource Management</w:t>
        </w:r>
      </w:hyperlink>
    </w:p>
    <w:p w:rsidR="00667561" w:rsidRPr="00667561" w:rsidRDefault="00667561" w:rsidP="0066756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1995 – 2001 </w:t>
      </w:r>
    </w:p>
    <w:p w:rsidR="00667561" w:rsidRPr="00667561" w:rsidRDefault="00667561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Employment Law Certificate 2004, </w:t>
      </w:r>
      <w:proofErr w:type="spellStart"/>
      <w:r w:rsidR="00356129">
        <w:rPr>
          <w:rFonts w:ascii="Arial" w:eastAsia="Times New Roman" w:hAnsi="Arial" w:cs="Arial"/>
          <w:sz w:val="24"/>
          <w:szCs w:val="24"/>
          <w:lang w:val="en"/>
        </w:rPr>
        <w:t>MSEC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br/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RLS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Course 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SHRM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400 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t>PHRM</w:t>
      </w:r>
      <w:proofErr w:type="spellEnd"/>
      <w:r w:rsidRPr="00667561">
        <w:rPr>
          <w:rFonts w:ascii="Arial" w:eastAsia="Times New Roman" w:hAnsi="Arial" w:cs="Arial"/>
          <w:sz w:val="24"/>
          <w:szCs w:val="24"/>
          <w:lang w:val="en"/>
        </w:rPr>
        <w:t xml:space="preserve"> 2006</w:t>
      </w:r>
      <w:r w:rsidR="00356129">
        <w:rPr>
          <w:rFonts w:ascii="Arial" w:eastAsia="Times New Roman" w:hAnsi="Arial" w:cs="Arial"/>
          <w:sz w:val="24"/>
          <w:szCs w:val="24"/>
          <w:lang w:val="en"/>
        </w:rPr>
        <w:t>, Regis University</w:t>
      </w:r>
    </w:p>
    <w:p w:rsidR="003B728E" w:rsidRDefault="00667561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67561">
        <w:rPr>
          <w:rFonts w:ascii="Arial" w:eastAsia="Times New Roman" w:hAnsi="Arial" w:cs="Arial"/>
          <w:i/>
          <w:iCs/>
          <w:sz w:val="24"/>
          <w:szCs w:val="24"/>
          <w:lang w:val="en"/>
        </w:rPr>
        <w:t>Activities and Societies: </w:t>
      </w:r>
      <w:proofErr w:type="spellStart"/>
      <w:r w:rsidRPr="00667561">
        <w:rPr>
          <w:rFonts w:ascii="Arial" w:eastAsia="Times New Roman" w:hAnsi="Arial" w:cs="Arial"/>
          <w:sz w:val="24"/>
          <w:szCs w:val="24"/>
          <w:lang w:val="en"/>
        </w:rPr>
        <w:fldChar w:fldCharType="begin"/>
      </w:r>
      <w:r w:rsidRPr="00667561">
        <w:rPr>
          <w:rFonts w:ascii="Arial" w:eastAsia="Times New Roman" w:hAnsi="Arial" w:cs="Arial"/>
          <w:sz w:val="24"/>
          <w:szCs w:val="24"/>
          <w:lang w:val="en"/>
        </w:rPr>
        <w:instrText xml:space="preserve"> HYPERLINK "http://www.linkedin.com/search?search=&amp;keywords=SHRM+member%0ABAHRA+member%0ACHRA+member&amp;sortCriteria=R&amp;keepFacets=true&amp;trk=prof-edu-activities_and_societies" \o "Find users with this keyword" </w:instrTex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fldChar w:fldCharType="separate"/>
      </w:r>
      <w:r w:rsidRPr="00667561">
        <w:rPr>
          <w:rFonts w:ascii="Arial" w:eastAsia="Times New Roman" w:hAnsi="Arial" w:cs="Arial"/>
          <w:color w:val="0000FF"/>
          <w:sz w:val="24"/>
          <w:szCs w:val="24"/>
          <w:u w:val="single"/>
          <w:lang w:val="en"/>
        </w:rPr>
        <w:t>SHRM</w:t>
      </w:r>
      <w:proofErr w:type="spellEnd"/>
      <w:r w:rsidRPr="00667561">
        <w:rPr>
          <w:rFonts w:ascii="Arial" w:eastAsia="Times New Roman" w:hAnsi="Arial" w:cs="Arial"/>
          <w:color w:val="0000FF"/>
          <w:sz w:val="24"/>
          <w:szCs w:val="24"/>
          <w:u w:val="single"/>
          <w:lang w:val="en"/>
        </w:rPr>
        <w:t xml:space="preserve"> member </w:t>
      </w:r>
      <w:proofErr w:type="spellStart"/>
      <w:r w:rsidRPr="00667561">
        <w:rPr>
          <w:rFonts w:ascii="Arial" w:eastAsia="Times New Roman" w:hAnsi="Arial" w:cs="Arial"/>
          <w:color w:val="0000FF"/>
          <w:sz w:val="24"/>
          <w:szCs w:val="24"/>
          <w:u w:val="single"/>
          <w:lang w:val="en"/>
        </w:rPr>
        <w:t>BAHRA</w:t>
      </w:r>
      <w:proofErr w:type="spellEnd"/>
      <w:r w:rsidRPr="00667561">
        <w:rPr>
          <w:rFonts w:ascii="Arial" w:eastAsia="Times New Roman" w:hAnsi="Arial" w:cs="Arial"/>
          <w:color w:val="0000FF"/>
          <w:sz w:val="24"/>
          <w:szCs w:val="24"/>
          <w:u w:val="single"/>
          <w:lang w:val="en"/>
        </w:rPr>
        <w:t xml:space="preserve"> member </w:t>
      </w:r>
      <w:proofErr w:type="spellStart"/>
      <w:r w:rsidRPr="00667561">
        <w:rPr>
          <w:rFonts w:ascii="Arial" w:eastAsia="Times New Roman" w:hAnsi="Arial" w:cs="Arial"/>
          <w:color w:val="0000FF"/>
          <w:sz w:val="24"/>
          <w:szCs w:val="24"/>
          <w:u w:val="single"/>
          <w:lang w:val="en"/>
        </w:rPr>
        <w:t>CHRA</w:t>
      </w:r>
      <w:proofErr w:type="spellEnd"/>
      <w:r w:rsidRPr="00667561">
        <w:rPr>
          <w:rFonts w:ascii="Arial" w:eastAsia="Times New Roman" w:hAnsi="Arial" w:cs="Arial"/>
          <w:color w:val="0000FF"/>
          <w:sz w:val="24"/>
          <w:szCs w:val="24"/>
          <w:u w:val="single"/>
          <w:lang w:val="en"/>
        </w:rPr>
        <w:t xml:space="preserve"> member</w:t>
      </w:r>
      <w:r w:rsidRPr="00667561">
        <w:rPr>
          <w:rFonts w:ascii="Arial" w:eastAsia="Times New Roman" w:hAnsi="Arial" w:cs="Arial"/>
          <w:sz w:val="24"/>
          <w:szCs w:val="24"/>
          <w:lang w:val="en"/>
        </w:rPr>
        <w:fldChar w:fldCharType="end"/>
      </w:r>
    </w:p>
    <w:p w:rsidR="003B728E" w:rsidRDefault="003B728E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"/>
        </w:rPr>
      </w:pPr>
    </w:p>
    <w:p w:rsidR="00A016A6" w:rsidRPr="003B728E" w:rsidRDefault="00A016A6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7"/>
          <w:szCs w:val="27"/>
          <w:lang w:val="en"/>
        </w:rPr>
      </w:pPr>
      <w:r w:rsidRPr="003B728E">
        <w:rPr>
          <w:rFonts w:ascii="Arial" w:eastAsia="Times New Roman" w:hAnsi="Arial" w:cs="Arial"/>
          <w:b/>
          <w:sz w:val="27"/>
          <w:szCs w:val="27"/>
          <w:lang w:val="en"/>
        </w:rPr>
        <w:lastRenderedPageBreak/>
        <w:t>Systems and Software</w:t>
      </w:r>
    </w:p>
    <w:p w:rsidR="00A016A6" w:rsidRPr="003B728E" w:rsidRDefault="00F0664B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3B728E">
        <w:rPr>
          <w:rFonts w:ascii="Arial" w:eastAsia="Times New Roman" w:hAnsi="Arial" w:cs="Arial"/>
          <w:sz w:val="24"/>
          <w:szCs w:val="24"/>
          <w:lang w:val="en"/>
        </w:rPr>
        <w:t xml:space="preserve">Microsoft Office </w:t>
      </w:r>
      <w:r w:rsidR="003B7375" w:rsidRPr="003B728E">
        <w:rPr>
          <w:rFonts w:ascii="Arial" w:eastAsia="Times New Roman" w:hAnsi="Arial" w:cs="Arial"/>
          <w:sz w:val="24"/>
          <w:szCs w:val="24"/>
          <w:lang w:val="en"/>
        </w:rPr>
        <w:t>–</w:t>
      </w:r>
      <w:r w:rsidRPr="003B728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3B7375" w:rsidRPr="003B728E">
        <w:rPr>
          <w:rFonts w:ascii="Arial" w:eastAsia="Times New Roman" w:hAnsi="Arial" w:cs="Arial"/>
          <w:sz w:val="24"/>
          <w:szCs w:val="24"/>
          <w:lang w:val="en"/>
        </w:rPr>
        <w:t>ADP Enterprise –</w:t>
      </w:r>
      <w:r w:rsidR="007A4BD9" w:rsidRPr="003B728E">
        <w:rPr>
          <w:rFonts w:ascii="Arial" w:eastAsia="Times New Roman" w:hAnsi="Arial" w:cs="Arial"/>
          <w:sz w:val="24"/>
          <w:szCs w:val="24"/>
          <w:lang w:val="en"/>
        </w:rPr>
        <w:t xml:space="preserve"> Ceridian</w:t>
      </w:r>
      <w:r w:rsidR="00356129" w:rsidRPr="003B728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proofErr w:type="spellStart"/>
      <w:r w:rsidR="00356129" w:rsidRPr="003B728E">
        <w:rPr>
          <w:rFonts w:ascii="Arial" w:eastAsia="Times New Roman" w:hAnsi="Arial" w:cs="Arial"/>
          <w:sz w:val="24"/>
          <w:szCs w:val="24"/>
          <w:lang w:val="en"/>
        </w:rPr>
        <w:t>HPL</w:t>
      </w:r>
      <w:proofErr w:type="spellEnd"/>
      <w:r w:rsidR="007A4BD9" w:rsidRPr="003B728E">
        <w:rPr>
          <w:rFonts w:ascii="Arial" w:eastAsia="Times New Roman" w:hAnsi="Arial" w:cs="Arial"/>
          <w:sz w:val="24"/>
          <w:szCs w:val="24"/>
          <w:lang w:val="en"/>
        </w:rPr>
        <w:t xml:space="preserve">- Peoplesoft – </w:t>
      </w:r>
      <w:proofErr w:type="spellStart"/>
      <w:r w:rsidR="007A4BD9" w:rsidRPr="003B728E">
        <w:rPr>
          <w:rFonts w:ascii="Arial" w:eastAsia="Times New Roman" w:hAnsi="Arial" w:cs="Arial"/>
          <w:sz w:val="24"/>
          <w:szCs w:val="24"/>
          <w:lang w:val="en"/>
        </w:rPr>
        <w:t>ReportSmith</w:t>
      </w:r>
      <w:proofErr w:type="spellEnd"/>
    </w:p>
    <w:p w:rsidR="00667561" w:rsidRPr="003B728E" w:rsidRDefault="003B728E" w:rsidP="0066756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>Crystal Reports –</w:t>
      </w:r>
      <w:r w:rsidR="00356129" w:rsidRPr="003B728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7A4BD9" w:rsidRPr="003B728E">
        <w:rPr>
          <w:rFonts w:ascii="Arial" w:eastAsia="Times New Roman" w:hAnsi="Arial" w:cs="Arial"/>
          <w:sz w:val="24"/>
          <w:szCs w:val="24"/>
          <w:lang w:val="en"/>
        </w:rPr>
        <w:t>Kronos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-</w:t>
      </w:r>
      <w:r w:rsidR="007A4BD9" w:rsidRPr="003B728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90355E" w:rsidRPr="003B728E">
        <w:rPr>
          <w:rFonts w:ascii="Arial" w:eastAsia="Times New Roman" w:hAnsi="Arial" w:cs="Arial"/>
          <w:sz w:val="24"/>
          <w:szCs w:val="24"/>
          <w:lang w:val="en"/>
        </w:rPr>
        <w:t xml:space="preserve">Cisco </w:t>
      </w:r>
      <w:r w:rsidR="007A4BD9" w:rsidRPr="003B728E">
        <w:rPr>
          <w:rFonts w:ascii="Arial" w:eastAsia="Times New Roman" w:hAnsi="Arial" w:cs="Arial"/>
          <w:sz w:val="24"/>
          <w:szCs w:val="24"/>
          <w:lang w:val="en"/>
        </w:rPr>
        <w:t>WebEx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-</w:t>
      </w:r>
      <w:r w:rsidR="00356129" w:rsidRPr="003B728E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7A4BD9" w:rsidRPr="003B728E">
        <w:rPr>
          <w:rFonts w:ascii="Arial" w:eastAsia="Times New Roman" w:hAnsi="Arial" w:cs="Arial"/>
          <w:sz w:val="24"/>
          <w:szCs w:val="24"/>
          <w:lang w:val="en"/>
        </w:rPr>
        <w:t xml:space="preserve">Taleo </w:t>
      </w:r>
      <w:r w:rsidR="00760EEB">
        <w:rPr>
          <w:rFonts w:ascii="Arial" w:eastAsia="Times New Roman" w:hAnsi="Arial" w:cs="Arial"/>
          <w:sz w:val="24"/>
          <w:szCs w:val="24"/>
          <w:lang w:val="en"/>
        </w:rPr>
        <w:t>- Optum</w:t>
      </w:r>
    </w:p>
    <w:sectPr w:rsidR="00667561" w:rsidRPr="003B7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350"/>
    <w:multiLevelType w:val="multilevel"/>
    <w:tmpl w:val="D4C6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B0297"/>
    <w:multiLevelType w:val="multilevel"/>
    <w:tmpl w:val="24CE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32D71"/>
    <w:multiLevelType w:val="multilevel"/>
    <w:tmpl w:val="F1C2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96F6A"/>
    <w:multiLevelType w:val="multilevel"/>
    <w:tmpl w:val="12E4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A6D96"/>
    <w:multiLevelType w:val="multilevel"/>
    <w:tmpl w:val="B21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61"/>
    <w:rsid w:val="000C2E08"/>
    <w:rsid w:val="00151560"/>
    <w:rsid w:val="00257E66"/>
    <w:rsid w:val="002924E5"/>
    <w:rsid w:val="00356129"/>
    <w:rsid w:val="00366FC6"/>
    <w:rsid w:val="003A67A6"/>
    <w:rsid w:val="003B728E"/>
    <w:rsid w:val="003B7375"/>
    <w:rsid w:val="003C5E52"/>
    <w:rsid w:val="00404AA1"/>
    <w:rsid w:val="004231F0"/>
    <w:rsid w:val="00491D54"/>
    <w:rsid w:val="00505537"/>
    <w:rsid w:val="00505B27"/>
    <w:rsid w:val="005F0887"/>
    <w:rsid w:val="00667561"/>
    <w:rsid w:val="00750E13"/>
    <w:rsid w:val="00760EEB"/>
    <w:rsid w:val="0076728D"/>
    <w:rsid w:val="007A4BD9"/>
    <w:rsid w:val="007B22F8"/>
    <w:rsid w:val="0081515E"/>
    <w:rsid w:val="0090355E"/>
    <w:rsid w:val="00933A3D"/>
    <w:rsid w:val="009751BD"/>
    <w:rsid w:val="00A016A6"/>
    <w:rsid w:val="00A47F91"/>
    <w:rsid w:val="00AA0DA0"/>
    <w:rsid w:val="00AE7E53"/>
    <w:rsid w:val="00BF2E5C"/>
    <w:rsid w:val="00CA3ABB"/>
    <w:rsid w:val="00CE08EA"/>
    <w:rsid w:val="00E378C6"/>
    <w:rsid w:val="00E453CD"/>
    <w:rsid w:val="00E91ED8"/>
    <w:rsid w:val="00EC2D45"/>
    <w:rsid w:val="00F0664B"/>
    <w:rsid w:val="00F5293D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8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5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0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9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45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7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3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7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1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2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4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0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6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5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3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0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www.linkedin.com/edu/school?id=18005&amp;trk=prof-edu-school-log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inkedin.com/search?search=&amp;keywords=Human+Resource+Management&amp;sortCriteria=R&amp;keepFacets=true&amp;trk=prof-edu-field_of_study" TargetMode="External"/><Relationship Id="rId7" Type="http://schemas.openxmlformats.org/officeDocument/2006/relationships/hyperlink" Target="http://www.linkedin.com/company/3019?trk=prof-exp-company-name" TargetMode="External"/><Relationship Id="rId12" Type="http://schemas.openxmlformats.org/officeDocument/2006/relationships/hyperlink" Target="http://www.linkedin.com/company/422805?trk=prof-exp-company-name" TargetMode="External"/><Relationship Id="rId17" Type="http://schemas.openxmlformats.org/officeDocument/2006/relationships/hyperlink" Target="http://www.linkedin.com/search?search=&amp;title=Departmental+Manager+%28Bakery%2FProduce%29&amp;sortCriteria=R&amp;keepFacets=true&amp;currentTitle=CP&amp;trk=prof-exp-title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://www.linkedin.com/edu/school?id=18005&amp;trk=prof-edu-school-nam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ss.touve@gmail.com" TargetMode="External"/><Relationship Id="rId11" Type="http://schemas.openxmlformats.org/officeDocument/2006/relationships/hyperlink" Target="http://www.linkedin.com/search?search=&amp;title=Human+Resource+Administrator&amp;sortCriteria=R&amp;keepFacets=true&amp;currentTitle=CP&amp;trk=prof-exp-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3498?trk=prof-exp-company-nam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www.linkedin.com/company/27423?trk=prof-exp-company-name" TargetMode="External"/><Relationship Id="rId14" Type="http://schemas.openxmlformats.org/officeDocument/2006/relationships/hyperlink" Target="http://www.linkedin.com/search?search=&amp;title=Human+Resource+Specialist&amp;sortCriteria=R&amp;keepFacets=true&amp;currentTitle=CP&amp;trk=prof-exp-tit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Inc.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Staples, Inc.</dc:creator>
  <cp:lastModifiedBy>Staples, Inc.</cp:lastModifiedBy>
  <cp:revision>22</cp:revision>
  <dcterms:created xsi:type="dcterms:W3CDTF">2014-04-09T16:11:00Z</dcterms:created>
  <dcterms:modified xsi:type="dcterms:W3CDTF">2014-12-19T18:05:00Z</dcterms:modified>
</cp:coreProperties>
</file>