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left"/>
      </w:pPr>
      <w:r>
        <w:rPr>
          <w:b/>
          <w:sz w:val="20"/>
          <w:szCs w:val="20"/>
        </w:rPr>
        <w:t>M. Katie Poling</w:t>
      </w:r>
    </w:p>
    <w:p>
      <w:pPr>
        <w:pStyle w:val="style0"/>
        <w:jc w:val="left"/>
      </w:pPr>
      <w:r>
        <w:rPr>
          <w:b/>
          <w:sz w:val="20"/>
          <w:szCs w:val="20"/>
        </w:rPr>
        <w:t xml:space="preserve">mkatpoling@gmail.com </w:t>
      </w:r>
    </w:p>
    <w:p>
      <w:pPr>
        <w:pStyle w:val="style0"/>
        <w:jc w:val="left"/>
      </w:pPr>
      <w:r>
        <w:rPr>
          <w:b/>
          <w:sz w:val="20"/>
          <w:szCs w:val="20"/>
        </w:rPr>
        <w:t xml:space="preserve">(720) 427-7149 </w:t>
      </w:r>
    </w:p>
    <w:p>
      <w:pPr>
        <w:pStyle w:val="style0"/>
        <w:jc w:val="left"/>
      </w:pPr>
      <w:r>
        <w:rPr>
          <w:b/>
          <w:sz w:val="20"/>
          <w:szCs w:val="20"/>
        </w:rPr>
        <w:t>7536 Beech Court</w:t>
      </w:r>
    </w:p>
    <w:p>
      <w:pPr>
        <w:pStyle w:val="style0"/>
        <w:jc w:val="left"/>
      </w:pPr>
      <w:r>
        <w:rPr>
          <w:b/>
          <w:sz w:val="20"/>
          <w:szCs w:val="20"/>
        </w:rPr>
        <w:t xml:space="preserve">Arvada, CO, </w:t>
      </w:r>
      <w:r>
        <w:rPr>
          <w:b/>
          <w:sz w:val="20"/>
          <w:szCs w:val="20"/>
        </w:rPr>
        <w:t>80005</w:t>
      </w:r>
    </w:p>
    <w:p>
      <w:pPr>
        <w:pStyle w:val="style0"/>
      </w:pPr>
      <w:r>
        <w:rPr>
          <w:sz w:val="16"/>
          <w:szCs w:val="16"/>
        </w:rPr>
      </w:r>
    </w:p>
    <w:p>
      <w:pPr>
        <w:pStyle w:val="style0"/>
      </w:pPr>
      <w:r>
        <w:rPr>
          <w:b/>
          <w:sz w:val="20"/>
          <w:szCs w:val="20"/>
          <w:u w:val="single"/>
        </w:rPr>
        <w:t>EXPERIENCE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Jan 2011 – Jan 2015</w:t>
      </w:r>
    </w:p>
    <w:p>
      <w:pPr>
        <w:pStyle w:val="style0"/>
      </w:pPr>
      <w:r>
        <w:rPr>
          <w:i/>
          <w:sz w:val="20"/>
          <w:szCs w:val="20"/>
        </w:rPr>
        <w:t>Anton Collins Mitchell LLP – Denver, CO</w:t>
      </w:r>
    </w:p>
    <w:p>
      <w:pPr>
        <w:pStyle w:val="style0"/>
        <w:ind w:firstLine="360" w:left="0" w:right="0"/>
      </w:pPr>
      <w:r>
        <w:rPr>
          <w:b/>
          <w:sz w:val="20"/>
          <w:szCs w:val="20"/>
        </w:rPr>
        <w:t>EXECUTIVE ASSISTANT/TAX PROCESSOR</w:t>
      </w:r>
    </w:p>
    <w:p>
      <w:pPr>
        <w:pStyle w:val="style23"/>
        <w:numPr>
          <w:ilvl w:val="0"/>
          <w:numId w:val="6"/>
        </w:numPr>
      </w:pPr>
      <w:r>
        <w:rPr>
          <w:sz w:val="20"/>
          <w:szCs w:val="20"/>
        </w:rPr>
        <w:t>Reported directly to President/Managing Partner</w:t>
      </w:r>
    </w:p>
    <w:p>
      <w:pPr>
        <w:pStyle w:val="style23"/>
        <w:numPr>
          <w:ilvl w:val="0"/>
          <w:numId w:val="6"/>
        </w:numPr>
      </w:pPr>
      <w:r>
        <w:rPr>
          <w:sz w:val="20"/>
          <w:szCs w:val="20"/>
        </w:rPr>
        <w:t>Actively pursued creation of this new departmental position to alleviate partners’ roles in administrative tasks</w:t>
      </w:r>
    </w:p>
    <w:p>
      <w:pPr>
        <w:pStyle w:val="style23"/>
        <w:numPr>
          <w:ilvl w:val="0"/>
          <w:numId w:val="6"/>
        </w:numPr>
      </w:pPr>
      <w:r>
        <w:rPr>
          <w:sz w:val="20"/>
          <w:szCs w:val="20"/>
        </w:rPr>
        <w:t>Developed client relationships to become the point-person for scheduling appointments and answering questions</w:t>
      </w:r>
    </w:p>
    <w:p>
      <w:pPr>
        <w:pStyle w:val="style23"/>
        <w:numPr>
          <w:ilvl w:val="0"/>
          <w:numId w:val="6"/>
        </w:numPr>
      </w:pPr>
      <w:r>
        <w:rPr>
          <w:sz w:val="20"/>
          <w:szCs w:val="20"/>
        </w:rPr>
        <w:t>Provided assistance to 5 partners, including calendaring, expense reporting, handling travel arrangements, preparing and editing correspondence, and continued to perform various other administrative duties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Assembled, tracked, and managed tax returns through the entire process, from receipt of client documents through delivery of returns, using of multiple software platforms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Trained new administrative employees on company software and procedures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Updated multiple client databases daily to ensure client contact information was up to date and accurate, and that new clients were recorded and tracked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Personally sought out to become an expert on software platforms in order to provide personal assistance to clients and staff when issues or questions arose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Selected to participate in 2 ‘Champions Teams’ to test and learn new software, then assist with rollout to the firm</w:t>
      </w:r>
    </w:p>
    <w:p>
      <w:pPr>
        <w:pStyle w:val="style23"/>
        <w:numPr>
          <w:ilvl w:val="0"/>
          <w:numId w:val="4"/>
        </w:numPr>
      </w:pPr>
      <w:r>
        <w:rPr>
          <w:sz w:val="20"/>
          <w:szCs w:val="20"/>
        </w:rPr>
        <w:t>Assisted with keying in audit budgets and processing financial statements as needed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2009 – 2011</w:t>
      </w:r>
    </w:p>
    <w:p>
      <w:pPr>
        <w:pStyle w:val="style0"/>
      </w:pPr>
      <w:r>
        <w:rPr>
          <w:i/>
          <w:sz w:val="20"/>
          <w:szCs w:val="20"/>
        </w:rPr>
        <w:t>Professional Perspectives – Denver, CO</w:t>
      </w:r>
    </w:p>
    <w:p>
      <w:pPr>
        <w:pStyle w:val="style0"/>
        <w:ind w:firstLine="360" w:left="0" w:right="0"/>
      </w:pPr>
      <w:r>
        <w:rPr>
          <w:b/>
          <w:caps/>
          <w:sz w:val="20"/>
          <w:szCs w:val="20"/>
        </w:rPr>
        <w:t>EXECUTIVE ASSISTANT/Office ADMINISTRATOR</w:t>
      </w:r>
    </w:p>
    <w:p>
      <w:pPr>
        <w:pStyle w:val="style23"/>
        <w:numPr>
          <w:ilvl w:val="0"/>
          <w:numId w:val="3"/>
        </w:numPr>
      </w:pPr>
      <w:r>
        <w:rPr>
          <w:sz w:val="20"/>
          <w:szCs w:val="20"/>
        </w:rPr>
        <w:t>Provided executive assistance to President/CEO while also providing administrative support to sales team</w:t>
      </w:r>
    </w:p>
    <w:p>
      <w:pPr>
        <w:pStyle w:val="style23"/>
        <w:numPr>
          <w:ilvl w:val="0"/>
          <w:numId w:val="3"/>
        </w:numPr>
      </w:pPr>
      <w:r>
        <w:rPr>
          <w:sz w:val="20"/>
          <w:szCs w:val="20"/>
        </w:rPr>
        <w:t>Was solely responsible for all administrative duties including reception and data entry</w:t>
      </w:r>
    </w:p>
    <w:p>
      <w:pPr>
        <w:pStyle w:val="style23"/>
        <w:numPr>
          <w:ilvl w:val="0"/>
          <w:numId w:val="3"/>
        </w:numPr>
      </w:pPr>
      <w:r>
        <w:rPr>
          <w:sz w:val="20"/>
          <w:szCs w:val="20"/>
        </w:rPr>
        <w:t>Assisted with client onboarding, including collection of resume</w:t>
      </w:r>
      <w:r>
        <w:rPr>
          <w:sz w:val="20"/>
          <w:szCs w:val="20"/>
        </w:rPr>
        <w:t>s</w:t>
      </w:r>
      <w:r>
        <w:rPr>
          <w:sz w:val="20"/>
          <w:szCs w:val="20"/>
        </w:rPr>
        <w:t>, W-4’s, I-9’s, and setting up testing</w:t>
      </w:r>
    </w:p>
    <w:p>
      <w:pPr>
        <w:pStyle w:val="style23"/>
        <w:numPr>
          <w:ilvl w:val="0"/>
          <w:numId w:val="3"/>
        </w:numPr>
      </w:pPr>
      <w:r>
        <w:rPr>
          <w:sz w:val="20"/>
          <w:szCs w:val="20"/>
        </w:rPr>
        <w:t>Performed general accounting duties, using Peachtree software, including accounts payable, accounts receivable, journal entries, reconciliations, and billing</w:t>
      </w:r>
    </w:p>
    <w:p>
      <w:pPr>
        <w:pStyle w:val="style23"/>
        <w:numPr>
          <w:ilvl w:val="0"/>
          <w:numId w:val="3"/>
        </w:numPr>
      </w:pPr>
      <w:r>
        <w:rPr>
          <w:sz w:val="20"/>
          <w:szCs w:val="20"/>
        </w:rPr>
        <w:t>Completed weekly payroll using Paychex software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2007 – 2009</w:t>
      </w:r>
    </w:p>
    <w:p>
      <w:pPr>
        <w:pStyle w:val="style0"/>
      </w:pPr>
      <w:r>
        <w:rPr>
          <w:i/>
          <w:sz w:val="20"/>
          <w:szCs w:val="20"/>
        </w:rPr>
        <w:t>Kforce Professional Staffing – Greenwood Village, CO</w:t>
      </w:r>
    </w:p>
    <w:p>
      <w:pPr>
        <w:pStyle w:val="style0"/>
        <w:ind w:firstLine="360" w:left="0" w:right="0"/>
      </w:pPr>
      <w:r>
        <w:rPr>
          <w:b/>
          <w:caps/>
          <w:sz w:val="20"/>
          <w:szCs w:val="20"/>
        </w:rPr>
        <w:t>Service Coordinator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Hired as receptionist, promoted after 2 months of excellent performance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General office duties including phones, filing, faxing, and ordering supplies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Provided administrative support to sales team, including word processing, creation and maintenance of spreadsheets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Managed client and candidate information including entering job descriptions and pay/bill rates into software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Completed weekly accounts receivable/collections calls to clients with outstanding invoices.  Reduced accounts receivable over 60 days from 11% to 3.5% within 3 weeks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Achieved Champion’s Club Q3 2008, Voted Employee of the Quarter Q1 2009</w:t>
      </w:r>
    </w:p>
    <w:p>
      <w:pPr>
        <w:pStyle w:val="style23"/>
        <w:numPr>
          <w:ilvl w:val="0"/>
          <w:numId w:val="2"/>
        </w:numPr>
      </w:pPr>
      <w:r>
        <w:rPr>
          <w:sz w:val="20"/>
          <w:szCs w:val="20"/>
        </w:rPr>
        <w:t>Assisted with client onboarding, including collection of forms and explanation of company policies and procedures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2005 – 2006</w:t>
      </w:r>
    </w:p>
    <w:p>
      <w:pPr>
        <w:pStyle w:val="style0"/>
      </w:pPr>
      <w:r>
        <w:rPr>
          <w:i/>
          <w:sz w:val="20"/>
          <w:szCs w:val="20"/>
        </w:rPr>
        <w:t>Mental Health Center of Denver – Denver, CO</w:t>
      </w:r>
    </w:p>
    <w:p>
      <w:pPr>
        <w:pStyle w:val="style0"/>
        <w:ind w:firstLine="360" w:left="0" w:right="0"/>
      </w:pPr>
      <w:r>
        <w:rPr>
          <w:b/>
          <w:caps/>
          <w:sz w:val="20"/>
          <w:szCs w:val="20"/>
        </w:rPr>
        <w:t>Clinical Case Manager</w:t>
      </w:r>
    </w:p>
    <w:p>
      <w:pPr>
        <w:pStyle w:val="style23"/>
        <w:numPr>
          <w:ilvl w:val="0"/>
          <w:numId w:val="1"/>
        </w:numPr>
      </w:pPr>
      <w:r>
        <w:rPr>
          <w:sz w:val="20"/>
          <w:szCs w:val="20"/>
        </w:rPr>
        <w:t>Worked with severely mentally ill population to assist with access to basic needs, using community resources</w:t>
      </w:r>
    </w:p>
    <w:p>
      <w:pPr>
        <w:pStyle w:val="style23"/>
        <w:numPr>
          <w:ilvl w:val="0"/>
          <w:numId w:val="1"/>
        </w:numPr>
      </w:pPr>
      <w:r>
        <w:rPr>
          <w:sz w:val="20"/>
          <w:szCs w:val="20"/>
        </w:rPr>
        <w:t>Typed daily reports to account for completed activities and services</w:t>
      </w:r>
    </w:p>
    <w:p>
      <w:pPr>
        <w:pStyle w:val="style0"/>
      </w:pPr>
      <w:r>
        <w:rPr>
          <w:b/>
          <w:sz w:val="20"/>
          <w:szCs w:val="20"/>
          <w:u w:val="single"/>
        </w:rPr>
      </w:r>
    </w:p>
    <w:p>
      <w:pPr>
        <w:pStyle w:val="style0"/>
      </w:pPr>
      <w:r>
        <w:rPr>
          <w:b/>
          <w:sz w:val="20"/>
          <w:szCs w:val="20"/>
          <w:u w:val="single"/>
        </w:rPr>
        <w:t>EDUCATION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2003</w:t>
      </w:r>
    </w:p>
    <w:p>
      <w:pPr>
        <w:pStyle w:val="style0"/>
      </w:pPr>
      <w:r>
        <w:rPr>
          <w:i/>
          <w:sz w:val="20"/>
          <w:szCs w:val="20"/>
        </w:rPr>
        <w:t>The Florida State University – Tallahassee, FL</w:t>
      </w:r>
    </w:p>
    <w:p>
      <w:pPr>
        <w:pStyle w:val="style0"/>
        <w:ind w:firstLine="360" w:left="0" w:right="0"/>
      </w:pPr>
      <w:r>
        <w:rPr>
          <w:rFonts w:cs="Calibri"/>
          <w:b/>
          <w:caps/>
          <w:sz w:val="20"/>
          <w:szCs w:val="20"/>
        </w:rPr>
        <w:t>Bachelor of Science in Psychology, Minor in Sociology</w:t>
      </w:r>
    </w:p>
    <w:p>
      <w:pPr>
        <w:pStyle w:val="style23"/>
        <w:numPr>
          <w:ilvl w:val="0"/>
          <w:numId w:val="5"/>
        </w:numPr>
      </w:pPr>
      <w:r>
        <w:rPr>
          <w:rFonts w:cs="Calibri"/>
          <w:sz w:val="20"/>
          <w:szCs w:val="20"/>
        </w:rPr>
        <w:t>Graduated Cum Laude, with honors, membe</w:t>
      </w:r>
      <w:r>
        <w:rPr>
          <w:sz w:val="20"/>
          <w:szCs w:val="20"/>
        </w:rPr>
        <w:t>r Phi Beta Kappa Honor’s Society, 3.63 GPA</w:t>
      </w:r>
    </w:p>
    <w:sectPr>
      <w:type w:val="nextPage"/>
      <w:pgSz w:h="15840" w:w="12240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</w:pPr>
    <w:rPr>
      <w:rFonts w:ascii="Calibri" w:cs="Times New Roman" w:eastAsia="Calibri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character">
    <w:name w:val="ListLabel 1"/>
    <w:next w:val="style17"/>
    <w:rPr>
      <w:rFonts w:cs="Courier New"/>
    </w:rPr>
  </w:style>
  <w:style w:styleId="style18" w:type="paragraph">
    <w:name w:val="Heading"/>
    <w:basedOn w:val="style0"/>
    <w:next w:val="style19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"/>
    <w:basedOn w:val="style19"/>
    <w:next w:val="style20"/>
    <w:pPr/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LibreOffice/3.6$Linux_x86 LibreOffice_project/360m1$Build-2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2015-01-20T23:33:00.00Z</dcterms:created>
  <dc:creator>davkat</dc:creator>
  <cp:lastModifiedBy>davkat</cp:lastModifiedBy>
  <cp:lastPrinted>2009-07-29T00:41:00.00Z</cp:lastPrinted>
  <dcterms:modified xsi:type="dcterms:W3CDTF">2015-02-11T18:40:00.00Z</dcterms:modified>
  <cp:revision>10</cp:revision>
</cp:coreProperties>
</file>