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AF" w:rsidRPr="005A16CA" w:rsidRDefault="00FF63AF" w:rsidP="00FF63AF">
      <w:pPr>
        <w:jc w:val="center"/>
        <w:rPr>
          <w:rFonts w:ascii="Arial Black" w:hAnsi="Arial Black"/>
          <w:b/>
          <w:sz w:val="44"/>
          <w:szCs w:val="44"/>
        </w:rPr>
      </w:pPr>
      <w:r w:rsidRPr="00834034">
        <w:rPr>
          <w:rFonts w:ascii="Arial Black" w:hAnsi="Arial Black"/>
          <w:b/>
          <w:sz w:val="44"/>
          <w:szCs w:val="44"/>
        </w:rPr>
        <w:t>Gloria</w:t>
      </w:r>
      <w:r w:rsidRPr="005A16CA">
        <w:rPr>
          <w:rFonts w:ascii="Arial Black" w:hAnsi="Arial Black"/>
          <w:b/>
          <w:sz w:val="44"/>
          <w:szCs w:val="44"/>
        </w:rPr>
        <w:t xml:space="preserve"> </w:t>
      </w:r>
      <w:r w:rsidRPr="00834034">
        <w:rPr>
          <w:rFonts w:ascii="Arial Black" w:hAnsi="Arial Black"/>
          <w:b/>
          <w:sz w:val="44"/>
          <w:szCs w:val="44"/>
        </w:rPr>
        <w:t>Otero</w:t>
      </w:r>
    </w:p>
    <w:p w:rsidR="00FF63AF" w:rsidRPr="005A16CA" w:rsidRDefault="00FF63AF" w:rsidP="00FF63AF">
      <w:pPr>
        <w:jc w:val="center"/>
        <w:rPr>
          <w:sz w:val="18"/>
          <w:szCs w:val="18"/>
        </w:rPr>
      </w:pPr>
      <w:r w:rsidRPr="005A16CA">
        <w:rPr>
          <w:sz w:val="18"/>
          <w:szCs w:val="18"/>
        </w:rPr>
        <w:t>P.O. Box 960622</w:t>
      </w:r>
    </w:p>
    <w:p w:rsidR="00FF63AF" w:rsidRPr="005A16CA" w:rsidRDefault="00FF63AF" w:rsidP="00FF63AF">
      <w:pPr>
        <w:jc w:val="center"/>
        <w:rPr>
          <w:sz w:val="18"/>
          <w:szCs w:val="18"/>
        </w:rPr>
      </w:pPr>
      <w:r w:rsidRPr="005A16CA">
        <w:rPr>
          <w:sz w:val="18"/>
          <w:szCs w:val="18"/>
        </w:rPr>
        <w:t>El Paso, TX 79996</w:t>
      </w:r>
    </w:p>
    <w:p w:rsidR="00FF63AF" w:rsidRDefault="00FF63AF" w:rsidP="00FF63AF">
      <w:pPr>
        <w:jc w:val="center"/>
        <w:rPr>
          <w:sz w:val="18"/>
          <w:szCs w:val="18"/>
        </w:rPr>
      </w:pPr>
      <w:r w:rsidRPr="00232FDC">
        <w:rPr>
          <w:sz w:val="18"/>
          <w:szCs w:val="18"/>
        </w:rPr>
        <w:t>jundec@nmsu.edu</w:t>
      </w:r>
    </w:p>
    <w:p w:rsidR="00FF63AF" w:rsidRPr="005A16CA" w:rsidRDefault="00FF63AF" w:rsidP="00FF63AF">
      <w:pPr>
        <w:jc w:val="center"/>
        <w:rPr>
          <w:sz w:val="18"/>
          <w:szCs w:val="18"/>
        </w:rPr>
      </w:pPr>
      <w:r>
        <w:rPr>
          <w:sz w:val="18"/>
          <w:szCs w:val="18"/>
        </w:rPr>
        <w:t>(915) 875-1655</w:t>
      </w:r>
    </w:p>
    <w:p w:rsidR="00FF63AF" w:rsidRDefault="00FF63AF" w:rsidP="00FF63AF"/>
    <w:p w:rsidR="00FF63AF" w:rsidRDefault="00FF63AF" w:rsidP="00FF63AF"/>
    <w:tbl>
      <w:tblPr>
        <w:tblW w:w="0" w:type="auto"/>
        <w:tblLook w:val="0000"/>
      </w:tblPr>
      <w:tblGrid>
        <w:gridCol w:w="1863"/>
        <w:gridCol w:w="7713"/>
      </w:tblGrid>
      <w:tr w:rsidR="00FF63AF" w:rsidRPr="00C6580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pStyle w:val="SectionTitle"/>
              <w:rPr>
                <w:sz w:val="24"/>
              </w:rPr>
            </w:pPr>
            <w:r w:rsidRPr="00C6580C">
              <w:rPr>
                <w:sz w:val="24"/>
              </w:rPr>
              <w:t>Objective</w:t>
            </w:r>
          </w:p>
        </w:tc>
        <w:tc>
          <w:tcPr>
            <w:tcW w:w="0" w:type="auto"/>
          </w:tcPr>
          <w:p w:rsidR="00FF63AF" w:rsidRPr="00FD4E8C" w:rsidRDefault="00FF63AF" w:rsidP="000B0E49">
            <w:pPr>
              <w:pStyle w:val="Objective"/>
            </w:pPr>
            <w:r w:rsidRPr="00FD4E8C">
              <w:t>To obtain a posit</w:t>
            </w:r>
            <w:r>
              <w:t>ion a Quality Control Inspector.</w:t>
            </w:r>
          </w:p>
        </w:tc>
      </w:tr>
      <w:tr w:rsidR="00FF63AF" w:rsidRPr="00FD4E8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pStyle w:val="SectionTitle"/>
              <w:rPr>
                <w:sz w:val="24"/>
              </w:rPr>
            </w:pPr>
            <w:r w:rsidRPr="00C6580C">
              <w:rPr>
                <w:sz w:val="24"/>
              </w:rPr>
              <w:t>Experience</w:t>
            </w:r>
          </w:p>
        </w:tc>
        <w:tc>
          <w:tcPr>
            <w:tcW w:w="0" w:type="auto"/>
          </w:tcPr>
          <w:p w:rsidR="00FF63AF" w:rsidRDefault="00FF63AF" w:rsidP="000B0E49">
            <w:pPr>
              <w:pStyle w:val="CompanyNameOne"/>
            </w:pPr>
            <w:r>
              <w:t>2012-2013                    El Paso Tool &amp; Die                            El Paso, TX</w:t>
            </w:r>
          </w:p>
          <w:p w:rsidR="00FF63AF" w:rsidRDefault="00FF63AF" w:rsidP="000B0E49">
            <w:pPr>
              <w:rPr>
                <w:rFonts w:ascii="Arial Black" w:hAnsi="Arial Black"/>
                <w:b/>
              </w:rPr>
            </w:pPr>
            <w:r w:rsidRPr="00EE47B3">
              <w:rPr>
                <w:rFonts w:ascii="Arial Black" w:hAnsi="Arial Black"/>
              </w:rPr>
              <w:t>Quality</w:t>
            </w:r>
            <w:r w:rsidRPr="00C04F43">
              <w:rPr>
                <w:rFonts w:ascii="Arial Black" w:hAnsi="Arial Black"/>
                <w:b/>
              </w:rPr>
              <w:t xml:space="preserve"> </w:t>
            </w:r>
            <w:r w:rsidRPr="00EE47B3">
              <w:rPr>
                <w:rFonts w:ascii="Arial Black" w:hAnsi="Arial Black"/>
              </w:rPr>
              <w:t>Control</w:t>
            </w:r>
            <w:r w:rsidRPr="00C04F43">
              <w:rPr>
                <w:rFonts w:ascii="Arial Black" w:hAnsi="Arial Black"/>
                <w:b/>
              </w:rPr>
              <w:t xml:space="preserve"> </w:t>
            </w:r>
            <w:r w:rsidRPr="00EE47B3">
              <w:rPr>
                <w:rFonts w:ascii="Arial Black" w:hAnsi="Arial Black"/>
              </w:rPr>
              <w:t>Technician</w:t>
            </w:r>
          </w:p>
          <w:p w:rsidR="00FF63AF" w:rsidRPr="0074335E" w:rsidRDefault="00FF63AF" w:rsidP="00FF63AF">
            <w:pPr>
              <w:numPr>
                <w:ilvl w:val="0"/>
                <w:numId w:val="2"/>
              </w:numPr>
              <w:ind w:left="270" w:hanging="2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Tests and inspects products at various stages of production process and compiles data for customized orders.</w:t>
            </w:r>
          </w:p>
          <w:p w:rsidR="00FF63AF" w:rsidRPr="0074335E" w:rsidRDefault="00FF63AF" w:rsidP="00FF63AF">
            <w:pPr>
              <w:numPr>
                <w:ilvl w:val="0"/>
                <w:numId w:val="2"/>
              </w:numPr>
              <w:ind w:left="270" w:hanging="2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Interprets engineering drawings, schematic diagrams, or formulas.</w:t>
            </w:r>
          </w:p>
          <w:p w:rsidR="00FF63AF" w:rsidRPr="0074335E" w:rsidRDefault="00FF63AF" w:rsidP="00FF63AF">
            <w:pPr>
              <w:numPr>
                <w:ilvl w:val="0"/>
                <w:numId w:val="2"/>
              </w:numPr>
              <w:ind w:left="270" w:hanging="2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Records and evaluates test data applying quality control procedures</w:t>
            </w:r>
          </w:p>
          <w:p w:rsidR="00FF63AF" w:rsidRPr="0074335E" w:rsidRDefault="00FF63AF" w:rsidP="00FF63AF">
            <w:pPr>
              <w:numPr>
                <w:ilvl w:val="0"/>
                <w:numId w:val="2"/>
              </w:numPr>
              <w:ind w:left="270" w:hanging="2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Uses hand held measurement devices such as micrometers, calipers, and alignment gauges, and may operate electronic inspection equipment.</w:t>
            </w:r>
          </w:p>
          <w:p w:rsidR="00FF63AF" w:rsidRPr="00FD4E8C" w:rsidRDefault="00FF63AF" w:rsidP="000B0E49">
            <w:pPr>
              <w:pStyle w:val="CompanyNameOne"/>
            </w:pPr>
            <w:r>
              <w:t>2005-2007</w:t>
            </w:r>
            <w:r>
              <w:tab/>
            </w:r>
            <w:proofErr w:type="spellStart"/>
            <w:r>
              <w:t>Sumi</w:t>
            </w:r>
            <w:proofErr w:type="spellEnd"/>
            <w:r>
              <w:t xml:space="preserve"> Texas                                       </w:t>
            </w:r>
            <w:r w:rsidRPr="00FD4E8C">
              <w:t>El Paso, TX</w:t>
            </w:r>
          </w:p>
          <w:p w:rsidR="00FF63AF" w:rsidRPr="00FD4E8C" w:rsidRDefault="00FF63AF" w:rsidP="000B0E49">
            <w:pPr>
              <w:pStyle w:val="JobTitle"/>
            </w:pPr>
            <w:r w:rsidRPr="00FD4E8C">
              <w:t>Quality Assurance</w:t>
            </w:r>
          </w:p>
          <w:p w:rsidR="00FF63AF" w:rsidRPr="0074335E" w:rsidRDefault="00FF63AF" w:rsidP="000B0E49">
            <w:pPr>
              <w:pStyle w:val="Achievement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Audited bare and insulated copper from extrusion lines.</w:t>
            </w:r>
          </w:p>
          <w:p w:rsidR="00FF63AF" w:rsidRPr="0074335E" w:rsidRDefault="00FF63AF" w:rsidP="000B0E49">
            <w:pPr>
              <w:pStyle w:val="Achievement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Tested all insulated wiring according to company’s and customer parameters using certification methods, formulas and measuring instruments such a micrometers, calipers, gauges, elongation testers, tensile strength testers, optical comparators and voltmeters.</w:t>
            </w:r>
          </w:p>
          <w:p w:rsidR="00FF63AF" w:rsidRPr="0074335E" w:rsidRDefault="00FF63AF" w:rsidP="000B0E49">
            <w:pPr>
              <w:pStyle w:val="Achievement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Checked arriving materials to ensure that they matched purchase orders and submitted discrepancy reports when problems were found</w:t>
            </w:r>
          </w:p>
          <w:p w:rsidR="00FF63AF" w:rsidRPr="0074335E" w:rsidRDefault="00FF63AF" w:rsidP="000B0E49">
            <w:pPr>
              <w:pStyle w:val="Achievement"/>
              <w:rPr>
                <w:rFonts w:ascii="Times New Roman" w:hAnsi="Times New Roman"/>
                <w:sz w:val="22"/>
                <w:szCs w:val="22"/>
              </w:rPr>
            </w:pPr>
            <w:r w:rsidRPr="0074335E">
              <w:rPr>
                <w:rFonts w:ascii="Times New Roman" w:hAnsi="Times New Roman"/>
                <w:sz w:val="22"/>
                <w:szCs w:val="22"/>
              </w:rPr>
              <w:t>Verified that all paperwork meet company’s packing standards.</w:t>
            </w:r>
          </w:p>
          <w:p w:rsidR="00FF63AF" w:rsidRPr="00FD4E8C" w:rsidRDefault="00FF63AF" w:rsidP="000B0E49">
            <w:pPr>
              <w:pStyle w:val="Achievement"/>
            </w:pPr>
            <w:r w:rsidRPr="0074335E">
              <w:rPr>
                <w:rFonts w:ascii="Times New Roman" w:hAnsi="Times New Roman"/>
                <w:sz w:val="22"/>
                <w:szCs w:val="22"/>
              </w:rPr>
              <w:t>Authorized to reject and hold any suspected material that do not meet the qualifications.</w:t>
            </w:r>
          </w:p>
        </w:tc>
      </w:tr>
      <w:tr w:rsidR="00FF63AF" w:rsidRPr="00FD4E8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FF63AF" w:rsidRPr="0074335E" w:rsidRDefault="00FF63AF" w:rsidP="000B0E49">
            <w:pPr>
              <w:pStyle w:val="CompanyName"/>
            </w:pPr>
            <w:r w:rsidRPr="0074335E">
              <w:t>2001-2004</w:t>
            </w:r>
            <w:r w:rsidRPr="0074335E">
              <w:tab/>
            </w:r>
            <w:proofErr w:type="spellStart"/>
            <w:r w:rsidRPr="0074335E">
              <w:t>Ritt</w:t>
            </w:r>
            <w:proofErr w:type="spellEnd"/>
            <w:r w:rsidRPr="0074335E">
              <w:t xml:space="preserve"> Industries</w:t>
            </w:r>
            <w:r w:rsidRPr="0074335E">
              <w:tab/>
              <w:t>El Paso, TX</w:t>
            </w:r>
          </w:p>
          <w:p w:rsidR="00FF63AF" w:rsidRPr="00FD4E8C" w:rsidRDefault="00FF63AF" w:rsidP="000B0E49">
            <w:pPr>
              <w:pStyle w:val="JobTitle"/>
            </w:pPr>
            <w:r w:rsidRPr="00FD4E8C">
              <w:t xml:space="preserve">Assistant </w:t>
            </w:r>
            <w:r>
              <w:t>Manager</w:t>
            </w:r>
          </w:p>
          <w:p w:rsidR="00FF63AF" w:rsidRPr="00FD4E8C" w:rsidRDefault="00FF63AF" w:rsidP="000B0E49">
            <w:pPr>
              <w:pStyle w:val="Achievement"/>
            </w:pPr>
            <w:r w:rsidRPr="00FD4E8C">
              <w:t>Handled customized embroidery and iron-on T-shirts.</w:t>
            </w:r>
          </w:p>
          <w:p w:rsidR="00FF63AF" w:rsidRPr="00FD4E8C" w:rsidRDefault="00FF63AF" w:rsidP="000B0E49">
            <w:pPr>
              <w:pStyle w:val="Achievement"/>
            </w:pPr>
            <w:r w:rsidRPr="00FD4E8C">
              <w:t>Increased retail sales up to 20% more for the year 2002.</w:t>
            </w:r>
          </w:p>
          <w:p w:rsidR="00FF63AF" w:rsidRPr="00FD4E8C" w:rsidRDefault="00FF63AF" w:rsidP="000B0E49">
            <w:pPr>
              <w:pStyle w:val="Achievement"/>
            </w:pPr>
            <w:r w:rsidRPr="00FD4E8C">
              <w:t>Provided customer service for up to 50,000 U.S. ARMY soldiers.</w:t>
            </w:r>
          </w:p>
          <w:p w:rsidR="00FF63AF" w:rsidRPr="00FD4E8C" w:rsidRDefault="00FF63AF" w:rsidP="000B0E49">
            <w:pPr>
              <w:pStyle w:val="Achievement"/>
              <w:spacing w:after="0" w:line="360" w:lineRule="auto"/>
            </w:pPr>
            <w:r w:rsidRPr="00FD4E8C">
              <w:t>Maintained 100% inventory.</w:t>
            </w:r>
          </w:p>
        </w:tc>
      </w:tr>
      <w:tr w:rsidR="00FF63AF" w:rsidRPr="00FD4E8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FF63AF" w:rsidRPr="00FD4E8C" w:rsidRDefault="00FF63AF" w:rsidP="000B0E49">
            <w:pPr>
              <w:pStyle w:val="Achievement"/>
              <w:numPr>
                <w:ilvl w:val="0"/>
                <w:numId w:val="0"/>
              </w:numPr>
              <w:spacing w:after="0"/>
            </w:pPr>
          </w:p>
        </w:tc>
      </w:tr>
      <w:tr w:rsidR="00FF63AF" w:rsidRPr="00FD4E8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FF63AF" w:rsidRPr="00FD4E8C" w:rsidRDefault="00FF63AF" w:rsidP="000B0E49">
            <w:pPr>
              <w:pStyle w:val="Achievement"/>
              <w:numPr>
                <w:ilvl w:val="0"/>
                <w:numId w:val="0"/>
              </w:numPr>
              <w:spacing w:after="0"/>
            </w:pPr>
          </w:p>
        </w:tc>
      </w:tr>
      <w:tr w:rsidR="00FF63AF" w:rsidRPr="00C6580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pStyle w:val="SectionTitle"/>
              <w:rPr>
                <w:sz w:val="24"/>
              </w:rPr>
            </w:pPr>
            <w:r w:rsidRPr="00C6580C">
              <w:rPr>
                <w:sz w:val="24"/>
              </w:rPr>
              <w:t>Education</w:t>
            </w:r>
          </w:p>
        </w:tc>
        <w:tc>
          <w:tcPr>
            <w:tcW w:w="0" w:type="auto"/>
          </w:tcPr>
          <w:p w:rsidR="00FF63AF" w:rsidRDefault="00FF63AF" w:rsidP="000B0E49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F63AF" w:rsidRDefault="00FF63AF" w:rsidP="000B0E49">
            <w:pPr>
              <w:pStyle w:val="Achievement"/>
              <w:numPr>
                <w:ilvl w:val="0"/>
                <w:numId w:val="0"/>
              </w:numPr>
              <w:tabs>
                <w:tab w:val="left" w:pos="6451"/>
                <w:tab w:val="left" w:pos="6480"/>
              </w:tabs>
              <w:ind w:left="245" w:right="0" w:hanging="245"/>
            </w:pPr>
            <w:r>
              <w:t>2011-Present                  New Mexico State University            Las Cruces, NM</w:t>
            </w:r>
          </w:p>
          <w:p w:rsidR="00FF63AF" w:rsidRPr="00FD4E8C" w:rsidRDefault="00FF63AF" w:rsidP="000B0E49">
            <w:pPr>
              <w:pStyle w:val="Achievement"/>
              <w:spacing w:after="0"/>
            </w:pPr>
            <w:r>
              <w:t>Pursuing a bachelor degree in Accounting</w:t>
            </w:r>
          </w:p>
        </w:tc>
      </w:tr>
      <w:tr w:rsidR="00FF63AF" w:rsidRPr="00C6580C" w:rsidTr="000B0E4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F63AF" w:rsidRPr="00C6580C" w:rsidRDefault="00FF63AF" w:rsidP="000B0E49">
            <w:pPr>
              <w:pStyle w:val="SectionTitle"/>
              <w:rPr>
                <w:sz w:val="24"/>
              </w:rPr>
            </w:pPr>
            <w:r w:rsidRPr="00C6580C">
              <w:rPr>
                <w:sz w:val="24"/>
              </w:rPr>
              <w:t>Certifications</w:t>
            </w:r>
          </w:p>
        </w:tc>
        <w:tc>
          <w:tcPr>
            <w:tcW w:w="0" w:type="auto"/>
          </w:tcPr>
          <w:p w:rsidR="00FF63AF" w:rsidRPr="00CB12D5" w:rsidRDefault="00FF63AF" w:rsidP="000B0E49">
            <w:pPr>
              <w:pStyle w:val="Institution"/>
              <w:spacing w:after="0"/>
            </w:pPr>
            <w:r w:rsidRPr="00FD4E8C">
              <w:t>Fundamentals of Internal Quality Auditing ISO/TS 16949. Problem Solving Workshop. Statistical Process Control.</w:t>
            </w:r>
          </w:p>
        </w:tc>
      </w:tr>
    </w:tbl>
    <w:p w:rsidR="007A5671" w:rsidRDefault="00FF63AF"/>
    <w:sectPr w:rsidR="007A5671" w:rsidSect="00FF63A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4508"/>
    <w:multiLevelType w:val="hybridMultilevel"/>
    <w:tmpl w:val="23C6EE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3AF"/>
    <w:rsid w:val="001F6D84"/>
    <w:rsid w:val="00372041"/>
    <w:rsid w:val="00711F0C"/>
    <w:rsid w:val="007F11A9"/>
    <w:rsid w:val="00A524AC"/>
    <w:rsid w:val="00C52D0E"/>
    <w:rsid w:val="00F93F0F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AF"/>
    <w:pPr>
      <w:jc w:val="left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F63A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CompanyName">
    <w:name w:val="Company Name"/>
    <w:basedOn w:val="Normal"/>
    <w:next w:val="Normal"/>
    <w:autoRedefine/>
    <w:rsid w:val="00FF63AF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z w:val="22"/>
      <w:szCs w:val="22"/>
    </w:rPr>
  </w:style>
  <w:style w:type="paragraph" w:customStyle="1" w:styleId="CompanyNameOne">
    <w:name w:val="Company Name One"/>
    <w:basedOn w:val="CompanyName"/>
    <w:next w:val="Normal"/>
    <w:autoRedefine/>
    <w:rsid w:val="00FF63AF"/>
  </w:style>
  <w:style w:type="paragraph" w:customStyle="1" w:styleId="Institution">
    <w:name w:val="Institution"/>
    <w:basedOn w:val="Normal"/>
    <w:next w:val="Achievement"/>
    <w:autoRedefine/>
    <w:rsid w:val="00FF63AF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FF63AF"/>
    <w:pPr>
      <w:spacing w:after="60" w:line="220" w:lineRule="atLeast"/>
      <w:jc w:val="lef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FF63AF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rsid w:val="00FF63AF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FF6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3AF"/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</cp:revision>
  <dcterms:created xsi:type="dcterms:W3CDTF">2015-01-11T22:15:00Z</dcterms:created>
  <dcterms:modified xsi:type="dcterms:W3CDTF">2015-01-11T22:17:00Z</dcterms:modified>
</cp:coreProperties>
</file>