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5A" w:rsidRPr="000C54DE" w:rsidRDefault="00B2275A" w:rsidP="00000DD6">
      <w:pPr>
        <w:tabs>
          <w:tab w:val="left" w:pos="1440"/>
          <w:tab w:val="left" w:pos="2700"/>
          <w:tab w:val="left" w:pos="333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u w:val="single"/>
        </w:rPr>
      </w:pPr>
      <w:r w:rsidRPr="000C54DE">
        <w:rPr>
          <w:rFonts w:ascii="Arial" w:eastAsia="Hoefler Text" w:hAnsi="Arial" w:cs="Arial"/>
          <w:b/>
          <w:u w:val="single"/>
        </w:rPr>
        <w:t>OBJECTIVE</w:t>
      </w:r>
    </w:p>
    <w:p w:rsidR="00B2275A" w:rsidRPr="000C54DE" w:rsidRDefault="00B2275A" w:rsidP="00000DD6">
      <w:pPr>
        <w:tabs>
          <w:tab w:val="left" w:pos="730"/>
          <w:tab w:val="left" w:pos="1990"/>
          <w:tab w:val="left" w:pos="262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jc w:val="both"/>
        <w:rPr>
          <w:rFonts w:ascii="Arial" w:eastAsia="Hoefler Text" w:hAnsi="Arial" w:cs="Arial"/>
          <w:sz w:val="20"/>
          <w:szCs w:val="20"/>
        </w:rPr>
      </w:pPr>
      <w:r w:rsidRPr="000C54DE">
        <w:rPr>
          <w:rFonts w:ascii="Arial" w:eastAsia="Hoefler Text" w:hAnsi="Arial" w:cs="Arial"/>
          <w:sz w:val="20"/>
          <w:szCs w:val="20"/>
        </w:rPr>
        <w:t>Employment with a growing company that will benefit from my experience and knowledge while providing me with continued career advancement opportunities.</w:t>
      </w:r>
    </w:p>
    <w:p w:rsidR="00B2275A" w:rsidRPr="000C54DE" w:rsidRDefault="00B2275A" w:rsidP="00000DD6">
      <w:pPr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9676A5" w:rsidP="00000DD6">
      <w:pPr>
        <w:tabs>
          <w:tab w:val="left" w:pos="1440"/>
          <w:tab w:val="left" w:pos="2700"/>
          <w:tab w:val="left" w:pos="333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u w:val="single"/>
        </w:rPr>
      </w:pPr>
      <w:r>
        <w:rPr>
          <w:rFonts w:ascii="Arial" w:eastAsia="Hoefler Text" w:hAnsi="Arial" w:cs="Arial"/>
          <w:b/>
          <w:u w:val="single"/>
        </w:rPr>
        <w:t>PROFESSIONAL EXPERIENCE</w:t>
      </w:r>
    </w:p>
    <w:p w:rsidR="00B2275A" w:rsidRPr="000C54DE" w:rsidRDefault="008C4FD0" w:rsidP="00000DD6">
      <w:pPr>
        <w:tabs>
          <w:tab w:val="left" w:pos="730"/>
          <w:tab w:val="left" w:pos="1990"/>
          <w:tab w:val="left" w:pos="262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jc w:val="both"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 xml:space="preserve">Numerous </w:t>
      </w:r>
      <w:r w:rsidR="00B221F7" w:rsidRPr="000C54DE">
        <w:rPr>
          <w:rFonts w:ascii="Arial" w:eastAsia="Hoefler Text" w:hAnsi="Arial" w:cs="Arial"/>
          <w:sz w:val="20"/>
          <w:szCs w:val="20"/>
        </w:rPr>
        <w:t>y</w:t>
      </w:r>
      <w:r w:rsidR="00B2275A" w:rsidRPr="000C54DE">
        <w:rPr>
          <w:rFonts w:ascii="Arial" w:eastAsia="Hoefler Text" w:hAnsi="Arial" w:cs="Arial"/>
          <w:sz w:val="20"/>
          <w:szCs w:val="20"/>
        </w:rPr>
        <w:t xml:space="preserve">ears </w:t>
      </w:r>
      <w:r w:rsidR="00B221F7" w:rsidRPr="000C54DE">
        <w:rPr>
          <w:rFonts w:ascii="Arial" w:eastAsia="Hoefler Text" w:hAnsi="Arial" w:cs="Arial"/>
          <w:sz w:val="20"/>
          <w:szCs w:val="20"/>
        </w:rPr>
        <w:t xml:space="preserve">of </w:t>
      </w:r>
      <w:r w:rsidR="00B2275A" w:rsidRPr="000C54DE">
        <w:rPr>
          <w:rFonts w:ascii="Arial" w:eastAsia="Hoefler Text" w:hAnsi="Arial" w:cs="Arial"/>
          <w:sz w:val="20"/>
          <w:szCs w:val="20"/>
        </w:rPr>
        <w:t xml:space="preserve">experience </w:t>
      </w:r>
      <w:r w:rsidR="008938FA" w:rsidRPr="000C54DE">
        <w:rPr>
          <w:rFonts w:ascii="Arial" w:eastAsia="Hoefler Text" w:hAnsi="Arial" w:cs="Arial"/>
          <w:sz w:val="20"/>
          <w:szCs w:val="20"/>
        </w:rPr>
        <w:t>with</w:t>
      </w:r>
      <w:r w:rsidR="006A0469">
        <w:rPr>
          <w:rFonts w:ascii="Arial" w:eastAsia="Hoefler Text" w:hAnsi="Arial" w:cs="Arial"/>
          <w:sz w:val="20"/>
          <w:szCs w:val="20"/>
        </w:rPr>
        <w:t xml:space="preserve"> all aspects of accounts payables/receivables </w:t>
      </w:r>
      <w:r w:rsidR="00B2275A" w:rsidRPr="000C54DE">
        <w:rPr>
          <w:rFonts w:ascii="Arial" w:eastAsia="Hoefler Text" w:hAnsi="Arial" w:cs="Arial"/>
          <w:sz w:val="20"/>
          <w:szCs w:val="20"/>
        </w:rPr>
        <w:t>and billing</w:t>
      </w:r>
      <w:r w:rsidR="0030699C">
        <w:rPr>
          <w:rFonts w:ascii="Arial" w:eastAsia="Hoefler Text" w:hAnsi="Arial" w:cs="Arial"/>
          <w:sz w:val="20"/>
          <w:szCs w:val="20"/>
        </w:rPr>
        <w:t>.</w:t>
      </w:r>
      <w:r w:rsidR="00B2275A" w:rsidRPr="000C54DE">
        <w:rPr>
          <w:rFonts w:ascii="Arial" w:eastAsia="Hoefler Text" w:hAnsi="Arial" w:cs="Arial"/>
          <w:sz w:val="20"/>
          <w:szCs w:val="20"/>
        </w:rPr>
        <w:t xml:space="preserve"> Demonstrated experience in training and supervision</w:t>
      </w:r>
      <w:r w:rsidR="008938FA" w:rsidRPr="000C54DE">
        <w:rPr>
          <w:rFonts w:ascii="Arial" w:eastAsia="Hoefler Text" w:hAnsi="Arial" w:cs="Arial"/>
          <w:sz w:val="20"/>
          <w:szCs w:val="20"/>
        </w:rPr>
        <w:t xml:space="preserve"> of employees</w:t>
      </w:r>
      <w:r w:rsidR="00B2275A" w:rsidRPr="000C54DE">
        <w:rPr>
          <w:rFonts w:ascii="Arial" w:eastAsia="Hoefler Text" w:hAnsi="Arial" w:cs="Arial"/>
          <w:sz w:val="20"/>
          <w:szCs w:val="20"/>
        </w:rPr>
        <w:t xml:space="preserve">. Positive customer service skills. Computer proficiency </w:t>
      </w:r>
      <w:r w:rsidR="008938FA" w:rsidRPr="000C54DE">
        <w:rPr>
          <w:rFonts w:ascii="Arial" w:eastAsia="Hoefler Text" w:hAnsi="Arial" w:cs="Arial"/>
          <w:sz w:val="20"/>
          <w:szCs w:val="20"/>
        </w:rPr>
        <w:t xml:space="preserve">using </w:t>
      </w:r>
      <w:r w:rsidR="00B2275A" w:rsidRPr="000C54DE">
        <w:rPr>
          <w:rFonts w:ascii="Arial" w:eastAsia="Hoefler Text" w:hAnsi="Arial" w:cs="Arial"/>
          <w:sz w:val="20"/>
          <w:szCs w:val="20"/>
        </w:rPr>
        <w:t>business</w:t>
      </w:r>
      <w:r w:rsidR="00B221F7" w:rsidRPr="000C54DE">
        <w:rPr>
          <w:rFonts w:ascii="Arial" w:eastAsia="Hoefler Text" w:hAnsi="Arial" w:cs="Arial"/>
          <w:sz w:val="20"/>
          <w:szCs w:val="20"/>
        </w:rPr>
        <w:t xml:space="preserve"> and medical </w:t>
      </w:r>
      <w:r w:rsidR="00B2275A" w:rsidRPr="000C54DE">
        <w:rPr>
          <w:rFonts w:ascii="Arial" w:eastAsia="Hoefler Text" w:hAnsi="Arial" w:cs="Arial"/>
          <w:sz w:val="20"/>
          <w:szCs w:val="20"/>
        </w:rPr>
        <w:t>applications.</w:t>
      </w:r>
    </w:p>
    <w:p w:rsidR="00B2275A" w:rsidRPr="000C54DE" w:rsidRDefault="00B2275A" w:rsidP="00000DD6">
      <w:pPr>
        <w:suppressAutoHyphens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suppressAutoHyphens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u w:val="single"/>
        </w:rPr>
      </w:pPr>
      <w:r w:rsidRPr="000C54DE">
        <w:rPr>
          <w:rFonts w:ascii="Arial" w:eastAsia="Hoefler Text" w:hAnsi="Arial" w:cs="Arial"/>
          <w:b/>
          <w:u w:val="single"/>
        </w:rPr>
        <w:t>EMPLOYMENT HISTORY</w:t>
      </w:r>
    </w:p>
    <w:p w:rsidR="005B1FEC" w:rsidRDefault="00F62D5A" w:rsidP="005B1FEC">
      <w:pPr>
        <w:tabs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bCs/>
          <w:sz w:val="20"/>
          <w:szCs w:val="20"/>
        </w:rPr>
      </w:pPr>
      <w:r>
        <w:rPr>
          <w:rFonts w:ascii="Arial" w:eastAsia="Hoefler Text" w:hAnsi="Arial" w:cs="Arial"/>
          <w:b/>
          <w:bCs/>
          <w:sz w:val="20"/>
          <w:szCs w:val="20"/>
        </w:rPr>
        <w:t>Employment Solutions, Denver, CO</w:t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>
        <w:rPr>
          <w:rFonts w:ascii="Arial" w:eastAsia="Hoefler Text" w:hAnsi="Arial" w:cs="Arial"/>
          <w:b/>
          <w:bCs/>
          <w:sz w:val="20"/>
          <w:szCs w:val="20"/>
        </w:rPr>
        <w:tab/>
      </w:r>
      <w:r w:rsidR="005A630A">
        <w:rPr>
          <w:rFonts w:ascii="Arial" w:eastAsia="Hoefler Text" w:hAnsi="Arial" w:cs="Arial"/>
          <w:b/>
          <w:bCs/>
          <w:sz w:val="20"/>
          <w:szCs w:val="20"/>
        </w:rPr>
        <w:tab/>
        <w:t xml:space="preserve"> </w:t>
      </w:r>
      <w:r w:rsidR="00A30EF6">
        <w:rPr>
          <w:rFonts w:ascii="Arial" w:eastAsia="Hoefler Text" w:hAnsi="Arial" w:cs="Arial"/>
          <w:b/>
          <w:bCs/>
          <w:sz w:val="20"/>
          <w:szCs w:val="20"/>
        </w:rPr>
        <w:t xml:space="preserve"> </w:t>
      </w:r>
      <w:r w:rsidR="005A630A">
        <w:rPr>
          <w:rFonts w:ascii="Arial" w:eastAsia="Hoefler Text" w:hAnsi="Arial" w:cs="Arial"/>
          <w:b/>
          <w:bCs/>
          <w:sz w:val="20"/>
          <w:szCs w:val="20"/>
        </w:rPr>
        <w:t xml:space="preserve">    </w:t>
      </w:r>
      <w:r w:rsidR="005B1FEC">
        <w:rPr>
          <w:rFonts w:ascii="Arial" w:eastAsia="Hoefler Text" w:hAnsi="Arial" w:cs="Arial"/>
          <w:b/>
          <w:bCs/>
          <w:sz w:val="20"/>
          <w:szCs w:val="20"/>
        </w:rPr>
        <w:t>Present</w:t>
      </w:r>
    </w:p>
    <w:p w:rsidR="00F62D5A" w:rsidRDefault="00F62D5A" w:rsidP="00F62D5A">
      <w:pPr>
        <w:tabs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>
        <w:rPr>
          <w:rFonts w:ascii="Arial" w:eastAsia="Hoefler Text" w:hAnsi="Arial" w:cs="Arial"/>
          <w:b/>
          <w:bCs/>
          <w:sz w:val="20"/>
          <w:szCs w:val="20"/>
        </w:rPr>
        <w:t>AP Clerk</w:t>
      </w:r>
    </w:p>
    <w:p w:rsidR="005A630A" w:rsidRDefault="00F62D5A" w:rsidP="009479AC">
      <w:pPr>
        <w:numPr>
          <w:ilvl w:val="0"/>
          <w:numId w:val="14"/>
        </w:numPr>
        <w:suppressAutoHyphens/>
        <w:contextualSpacing/>
        <w:jc w:val="both"/>
        <w:rPr>
          <w:rFonts w:ascii="Arial" w:eastAsia="Hoefler Text" w:hAnsi="Arial" w:cs="Arial"/>
          <w:bCs/>
          <w:sz w:val="20"/>
          <w:szCs w:val="20"/>
        </w:rPr>
      </w:pPr>
      <w:r w:rsidRPr="005A630A">
        <w:rPr>
          <w:rFonts w:ascii="Arial" w:eastAsia="Hoefler Text" w:hAnsi="Arial" w:cs="Arial"/>
          <w:bCs/>
          <w:sz w:val="20"/>
          <w:szCs w:val="20"/>
        </w:rPr>
        <w:t>Code and enter vendor invoices</w:t>
      </w:r>
      <w:bookmarkStart w:id="0" w:name="_GoBack"/>
      <w:bookmarkEnd w:id="0"/>
    </w:p>
    <w:p w:rsidR="005B1FEC" w:rsidRPr="005B1FEC" w:rsidRDefault="005B1FEC" w:rsidP="005A630A">
      <w:pPr>
        <w:numPr>
          <w:ilvl w:val="0"/>
          <w:numId w:val="14"/>
        </w:numPr>
        <w:suppressAutoHyphens/>
        <w:contextualSpacing/>
        <w:jc w:val="both"/>
        <w:rPr>
          <w:rFonts w:ascii="Arial" w:eastAsia="Hoefler Text" w:hAnsi="Arial" w:cs="Arial"/>
          <w:bCs/>
          <w:sz w:val="20"/>
          <w:szCs w:val="20"/>
        </w:rPr>
      </w:pPr>
      <w:r>
        <w:rPr>
          <w:rFonts w:ascii="Arial" w:eastAsia="Hoefler Text" w:hAnsi="Arial" w:cs="Arial"/>
          <w:bCs/>
          <w:sz w:val="20"/>
          <w:szCs w:val="20"/>
        </w:rPr>
        <w:t>Process will-calls</w:t>
      </w:r>
    </w:p>
    <w:p w:rsidR="005A630A" w:rsidRDefault="005A630A" w:rsidP="005A630A">
      <w:pPr>
        <w:suppressAutoHyphens/>
        <w:contextualSpacing/>
        <w:rPr>
          <w:rFonts w:ascii="Arial" w:eastAsia="Hoefler Text" w:hAnsi="Arial" w:cs="Arial"/>
          <w:b/>
          <w:bCs/>
          <w:sz w:val="20"/>
          <w:szCs w:val="20"/>
        </w:rPr>
      </w:pPr>
    </w:p>
    <w:p w:rsidR="00B2275A" w:rsidRPr="000C54DE" w:rsidRDefault="00FE60EB" w:rsidP="00000DD6">
      <w:pPr>
        <w:tabs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>Staples</w:t>
      </w:r>
      <w:r w:rsidR="00B2275A" w:rsidRPr="000C54DE">
        <w:rPr>
          <w:rFonts w:ascii="Arial" w:eastAsia="Hoefler Text" w:hAnsi="Arial" w:cs="Arial"/>
          <w:b/>
          <w:bCs/>
          <w:sz w:val="20"/>
          <w:szCs w:val="20"/>
        </w:rPr>
        <w:t>, Broomfield, C</w:t>
      </w:r>
      <w:r w:rsidR="00C73B51" w:rsidRPr="000C54DE">
        <w:rPr>
          <w:rFonts w:ascii="Arial" w:eastAsia="Hoefler Text" w:hAnsi="Arial" w:cs="Arial"/>
          <w:b/>
          <w:bCs/>
          <w:sz w:val="20"/>
          <w:szCs w:val="20"/>
        </w:rPr>
        <w:t>O</w:t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ab/>
        <w:t xml:space="preserve">  </w:t>
      </w:r>
      <w:r w:rsidR="00A30EF6">
        <w:rPr>
          <w:rFonts w:ascii="Arial" w:eastAsia="Hoefler Text" w:hAnsi="Arial" w:cs="Arial"/>
          <w:b/>
          <w:bCs/>
          <w:sz w:val="20"/>
          <w:szCs w:val="20"/>
        </w:rPr>
        <w:t xml:space="preserve">     </w:t>
      </w:r>
      <w:r w:rsidR="00900186">
        <w:rPr>
          <w:rFonts w:ascii="Arial" w:eastAsia="Hoefler Text" w:hAnsi="Arial" w:cs="Arial"/>
          <w:b/>
          <w:bCs/>
          <w:sz w:val="20"/>
          <w:szCs w:val="20"/>
        </w:rPr>
        <w:t xml:space="preserve">   2005 to 2014</w:t>
      </w:r>
    </w:p>
    <w:p w:rsidR="006D4A13" w:rsidRDefault="006D4A13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>
        <w:rPr>
          <w:rFonts w:ascii="Arial" w:eastAsia="Hoefler Text" w:hAnsi="Arial" w:cs="Arial"/>
          <w:b/>
          <w:bCs/>
          <w:sz w:val="20"/>
          <w:szCs w:val="20"/>
        </w:rPr>
        <w:t>Sr. Billing Associate</w:t>
      </w:r>
    </w:p>
    <w:p w:rsidR="006D4A13" w:rsidRDefault="006D4A13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Configure customer accounts for correct billing frequencies, payment terms, invoice formats and delivery methods</w:t>
      </w:r>
    </w:p>
    <w:p w:rsidR="006D4A13" w:rsidRDefault="006D4A13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customer account addresses and contact</w:t>
      </w:r>
      <w:r w:rsidR="00070F4A">
        <w:rPr>
          <w:rFonts w:ascii="Arial" w:hAnsi="Arial" w:cs="Arial"/>
          <w:sz w:val="20"/>
          <w:szCs w:val="20"/>
        </w:rPr>
        <w:t xml:space="preserve"> information</w:t>
      </w:r>
    </w:p>
    <w:p w:rsidR="006D4A13" w:rsidRDefault="00070F4A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Modify/customize invoices and/or reports </w:t>
      </w:r>
      <w:r w:rsidR="007B5C0C">
        <w:rPr>
          <w:rFonts w:ascii="Arial" w:hAnsi="Arial" w:cs="Arial"/>
          <w:sz w:val="20"/>
          <w:szCs w:val="20"/>
        </w:rPr>
        <w:t xml:space="preserve">using MS Excel and MS Access </w:t>
      </w:r>
      <w:r>
        <w:rPr>
          <w:rFonts w:ascii="Arial" w:hAnsi="Arial" w:cs="Arial"/>
          <w:sz w:val="20"/>
          <w:szCs w:val="20"/>
        </w:rPr>
        <w:t>for customers requiring special handling</w:t>
      </w:r>
    </w:p>
    <w:p w:rsidR="00070F4A" w:rsidRDefault="00070F4A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Prioritize and resolve phone inquiries and service desk incidents for </w:t>
      </w:r>
      <w:r w:rsidR="007602EB">
        <w:rPr>
          <w:rFonts w:ascii="Arial" w:hAnsi="Arial" w:cs="Arial"/>
          <w:sz w:val="20"/>
          <w:szCs w:val="20"/>
        </w:rPr>
        <w:t xml:space="preserve">customers, </w:t>
      </w:r>
      <w:r>
        <w:rPr>
          <w:rFonts w:ascii="Arial" w:hAnsi="Arial" w:cs="Arial"/>
          <w:sz w:val="20"/>
          <w:szCs w:val="20"/>
        </w:rPr>
        <w:t>account managers and credit/collections department</w:t>
      </w:r>
      <w:r w:rsidR="007B5C0C">
        <w:rPr>
          <w:rFonts w:ascii="Arial" w:hAnsi="Arial" w:cs="Arial"/>
          <w:sz w:val="20"/>
          <w:szCs w:val="20"/>
        </w:rPr>
        <w:t xml:space="preserve"> to meet SLA</w:t>
      </w:r>
    </w:p>
    <w:p w:rsidR="007B5C0C" w:rsidRDefault="007B5C0C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projects as assigned</w:t>
      </w:r>
    </w:p>
    <w:p w:rsidR="009676A5" w:rsidRDefault="009676A5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Sales Reps with customer set-up</w:t>
      </w:r>
    </w:p>
    <w:p w:rsidR="009676A5" w:rsidRPr="006D4A13" w:rsidRDefault="008C4FD0" w:rsidP="009479AC">
      <w:pPr>
        <w:pStyle w:val="ListParagraph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Maintain/Correspond 5 different mailboxes in Outlook</w:t>
      </w:r>
    </w:p>
    <w:p w:rsidR="00000DD6" w:rsidRDefault="00000DD6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</w:p>
    <w:p w:rsidR="00B2275A" w:rsidRPr="000C54DE" w:rsidRDefault="00B2275A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 xml:space="preserve">Billing </w:t>
      </w:r>
      <w:r w:rsidR="006D4A13">
        <w:rPr>
          <w:rFonts w:ascii="Arial" w:eastAsia="Hoefler Text" w:hAnsi="Arial" w:cs="Arial"/>
          <w:b/>
          <w:bCs/>
          <w:sz w:val="20"/>
          <w:szCs w:val="20"/>
        </w:rPr>
        <w:t>Associate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sz w:val="20"/>
          <w:szCs w:val="20"/>
        </w:rPr>
      </w:pPr>
      <w:r w:rsidRPr="000C54DE">
        <w:rPr>
          <w:rFonts w:ascii="Arial" w:eastAsia="Hoefler Text" w:hAnsi="Arial" w:cs="Arial"/>
          <w:bCs/>
          <w:sz w:val="20"/>
          <w:szCs w:val="20"/>
        </w:rPr>
        <w:t>Configure billing accounts and Insight reporting</w:t>
      </w:r>
    </w:p>
    <w:p w:rsidR="00C73B51" w:rsidRPr="000C54DE" w:rsidRDefault="0067537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sz w:val="20"/>
          <w:szCs w:val="20"/>
        </w:rPr>
      </w:pPr>
      <w:r w:rsidRPr="000C54DE">
        <w:rPr>
          <w:rFonts w:ascii="Arial" w:eastAsia="Hoefler Text" w:hAnsi="Arial" w:cs="Arial"/>
          <w:bCs/>
          <w:sz w:val="20"/>
          <w:szCs w:val="20"/>
        </w:rPr>
        <w:t>Employee training</w:t>
      </w:r>
    </w:p>
    <w:p w:rsidR="00B2275A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sz w:val="20"/>
          <w:szCs w:val="20"/>
        </w:rPr>
      </w:pPr>
      <w:r w:rsidRPr="000C54DE">
        <w:rPr>
          <w:rFonts w:ascii="Arial" w:eastAsia="Hoefler Text" w:hAnsi="Arial" w:cs="Arial"/>
          <w:bCs/>
          <w:sz w:val="20"/>
          <w:szCs w:val="20"/>
        </w:rPr>
        <w:t>Handle internal and external customer service issues</w:t>
      </w:r>
    </w:p>
    <w:p w:rsidR="00CD0B7C" w:rsidRPr="000C54DE" w:rsidRDefault="00CD0B7C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sz w:val="20"/>
          <w:szCs w:val="20"/>
        </w:rPr>
      </w:pPr>
      <w:r>
        <w:rPr>
          <w:rFonts w:ascii="Arial" w:eastAsia="Hoefler Text" w:hAnsi="Arial" w:cs="Arial"/>
          <w:bCs/>
          <w:sz w:val="20"/>
          <w:szCs w:val="20"/>
        </w:rPr>
        <w:t>Special projects as assigned</w:t>
      </w:r>
    </w:p>
    <w:p w:rsidR="00000DD6" w:rsidRDefault="00000DD6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</w:p>
    <w:p w:rsidR="00B2275A" w:rsidRPr="000C54DE" w:rsidRDefault="00B2275A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>Cash Application</w:t>
      </w:r>
      <w:r w:rsidR="003B6B5B" w:rsidRPr="000C54DE">
        <w:rPr>
          <w:rFonts w:ascii="Arial" w:eastAsia="Hoefler Text" w:hAnsi="Arial" w:cs="Arial"/>
          <w:b/>
          <w:bCs/>
          <w:sz w:val="20"/>
          <w:szCs w:val="20"/>
        </w:rPr>
        <w:t>s</w:t>
      </w:r>
      <w:r w:rsidRPr="000C54DE">
        <w:rPr>
          <w:rFonts w:ascii="Arial" w:eastAsia="Hoefler Text" w:hAnsi="Arial" w:cs="Arial"/>
          <w:b/>
          <w:bCs/>
          <w:sz w:val="20"/>
          <w:szCs w:val="20"/>
        </w:rPr>
        <w:t xml:space="preserve"> Processor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Post payments for multiple companies</w:t>
      </w:r>
    </w:p>
    <w:p w:rsidR="00B2275A" w:rsidRPr="000C54DE" w:rsidRDefault="0030699C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>
        <w:rPr>
          <w:rFonts w:ascii="Arial" w:eastAsia="Hoefler Text" w:hAnsi="Arial" w:cs="Arial"/>
          <w:bCs/>
          <w:iCs/>
          <w:sz w:val="20"/>
          <w:szCs w:val="20"/>
        </w:rPr>
        <w:t xml:space="preserve">Process </w:t>
      </w:r>
      <w:r w:rsidR="00B2275A" w:rsidRPr="000C54DE">
        <w:rPr>
          <w:rFonts w:ascii="Arial" w:eastAsia="Hoefler Text" w:hAnsi="Arial" w:cs="Arial"/>
          <w:bCs/>
          <w:iCs/>
          <w:sz w:val="20"/>
          <w:szCs w:val="20"/>
        </w:rPr>
        <w:t>inter-company payments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Assist with the Cash Applications Service Desk</w:t>
      </w:r>
    </w:p>
    <w:p w:rsidR="00B2275A" w:rsidRPr="000C54DE" w:rsidRDefault="00B2275A" w:rsidP="00000DD6">
      <w:pPr>
        <w:suppressAutoHyphens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sz w:val="20"/>
          <w:szCs w:val="20"/>
        </w:rPr>
      </w:pPr>
      <w:proofErr w:type="spellStart"/>
      <w:r w:rsidRPr="000C54DE">
        <w:rPr>
          <w:rFonts w:ascii="Arial" w:eastAsia="Hoefler Text" w:hAnsi="Arial" w:cs="Arial"/>
          <w:b/>
          <w:sz w:val="20"/>
          <w:szCs w:val="20"/>
        </w:rPr>
        <w:t>Metropath</w:t>
      </w:r>
      <w:proofErr w:type="spellEnd"/>
      <w:r w:rsidRPr="000C54DE">
        <w:rPr>
          <w:rFonts w:ascii="Arial" w:eastAsia="Hoefler Text" w:hAnsi="Arial" w:cs="Arial"/>
          <w:b/>
          <w:sz w:val="20"/>
          <w:szCs w:val="20"/>
        </w:rPr>
        <w:t>, Denver, CO</w:t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A30EF6">
        <w:rPr>
          <w:rFonts w:ascii="Arial" w:eastAsia="Hoefler Text" w:hAnsi="Arial" w:cs="Arial"/>
          <w:b/>
          <w:sz w:val="20"/>
          <w:szCs w:val="20"/>
        </w:rPr>
        <w:t xml:space="preserve">          </w:t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>2002 to 2003</w:t>
      </w:r>
    </w:p>
    <w:p w:rsidR="00B2275A" w:rsidRPr="000C54DE" w:rsidRDefault="00B2275A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>Billing Clerk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sz w:val="20"/>
          <w:szCs w:val="20"/>
        </w:rPr>
        <w:t>Pr</w:t>
      </w:r>
      <w:r w:rsidRPr="000C54DE">
        <w:rPr>
          <w:rFonts w:ascii="Arial" w:eastAsia="Hoefler Text" w:hAnsi="Arial" w:cs="Arial"/>
          <w:bCs/>
          <w:iCs/>
          <w:sz w:val="20"/>
          <w:szCs w:val="20"/>
        </w:rPr>
        <w:t>ocess patient information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 xml:space="preserve">Perform </w:t>
      </w:r>
      <w:r w:rsidRPr="000C54DE">
        <w:rPr>
          <w:rFonts w:ascii="Arial" w:eastAsia="Hoefler Text" w:hAnsi="Arial" w:cs="Arial"/>
          <w:sz w:val="20"/>
          <w:szCs w:val="20"/>
        </w:rPr>
        <w:t>daily closings, deposits, and month-end reports</w:t>
      </w: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sz w:val="20"/>
          <w:szCs w:val="20"/>
        </w:rPr>
      </w:pPr>
      <w:r w:rsidRPr="000C54DE">
        <w:rPr>
          <w:rFonts w:ascii="Arial" w:eastAsia="Hoefler Text" w:hAnsi="Arial" w:cs="Arial"/>
          <w:b/>
          <w:sz w:val="20"/>
          <w:szCs w:val="20"/>
        </w:rPr>
        <w:t>Source One, Denver, CO</w:t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ab/>
      </w:r>
      <w:r w:rsidR="00F97570" w:rsidRPr="000C54DE">
        <w:rPr>
          <w:rFonts w:ascii="Arial" w:eastAsia="Hoefler Text" w:hAnsi="Arial" w:cs="Arial"/>
          <w:b/>
          <w:sz w:val="20"/>
          <w:szCs w:val="20"/>
        </w:rPr>
        <w:tab/>
      </w:r>
      <w:r w:rsidR="00F97570" w:rsidRPr="000C54DE">
        <w:rPr>
          <w:rFonts w:ascii="Arial" w:eastAsia="Hoefler Text" w:hAnsi="Arial" w:cs="Arial"/>
          <w:b/>
          <w:sz w:val="20"/>
          <w:szCs w:val="20"/>
        </w:rPr>
        <w:tab/>
      </w:r>
      <w:r w:rsidR="00F97570" w:rsidRPr="000C54DE">
        <w:rPr>
          <w:rFonts w:ascii="Arial" w:eastAsia="Hoefler Text" w:hAnsi="Arial" w:cs="Arial"/>
          <w:b/>
          <w:sz w:val="20"/>
          <w:szCs w:val="20"/>
        </w:rPr>
        <w:tab/>
        <w:t xml:space="preserve">          </w:t>
      </w:r>
      <w:r w:rsidR="003E0139" w:rsidRPr="000C54DE">
        <w:rPr>
          <w:rFonts w:ascii="Arial" w:eastAsia="Hoefler Text" w:hAnsi="Arial" w:cs="Arial"/>
          <w:b/>
          <w:sz w:val="20"/>
          <w:szCs w:val="20"/>
        </w:rPr>
        <w:t>2001 to 2002</w:t>
      </w:r>
    </w:p>
    <w:p w:rsidR="00B2275A" w:rsidRPr="000C54DE" w:rsidRDefault="00B2275A" w:rsidP="00000DD6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>Lead File Clerk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sz w:val="20"/>
          <w:szCs w:val="20"/>
        </w:rPr>
        <w:t xml:space="preserve">Organize </w:t>
      </w:r>
      <w:r w:rsidRPr="000C54DE">
        <w:rPr>
          <w:rFonts w:ascii="Arial" w:eastAsia="Hoefler Text" w:hAnsi="Arial" w:cs="Arial"/>
          <w:bCs/>
          <w:iCs/>
          <w:sz w:val="20"/>
          <w:szCs w:val="20"/>
        </w:rPr>
        <w:t>work load and supervised employees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Maintain all active personnel files and handle computer-generated requests for Human Resources</w:t>
      </w:r>
    </w:p>
    <w:p w:rsidR="00B2275A" w:rsidRPr="000C54DE" w:rsidRDefault="00B2275A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Alpha and n</w:t>
      </w:r>
      <w:r w:rsidRPr="000C54DE">
        <w:rPr>
          <w:rFonts w:ascii="Arial" w:eastAsia="Hoefler Text" w:hAnsi="Arial" w:cs="Arial"/>
          <w:sz w:val="20"/>
          <w:szCs w:val="20"/>
        </w:rPr>
        <w:t>umerical filing</w:t>
      </w:r>
    </w:p>
    <w:p w:rsidR="00B2275A" w:rsidRPr="000C54DE" w:rsidRDefault="00B2275A" w:rsidP="00000DD6">
      <w:pPr>
        <w:suppressAutoHyphens/>
        <w:rPr>
          <w:rFonts w:ascii="Arial" w:hAnsi="Arial" w:cs="Arial"/>
          <w:sz w:val="20"/>
          <w:szCs w:val="20"/>
        </w:rPr>
      </w:pPr>
    </w:p>
    <w:p w:rsidR="009676A5" w:rsidRDefault="009676A5" w:rsidP="009676A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</w:p>
    <w:p w:rsidR="009676A5" w:rsidRPr="009676A5" w:rsidRDefault="009676A5" w:rsidP="009676A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b/>
          <w:sz w:val="20"/>
          <w:szCs w:val="20"/>
          <w:u w:val="single"/>
        </w:rPr>
      </w:pPr>
      <w:r w:rsidRPr="009676A5">
        <w:rPr>
          <w:rFonts w:ascii="Arial" w:eastAsia="Hoefler Text" w:hAnsi="Arial" w:cs="Arial"/>
          <w:b/>
          <w:sz w:val="20"/>
          <w:szCs w:val="20"/>
          <w:u w:val="single"/>
        </w:rPr>
        <w:t>OTHER EXPERIENCE</w:t>
      </w:r>
    </w:p>
    <w:p w:rsidR="009676A5" w:rsidRPr="000C54DE" w:rsidRDefault="009676A5" w:rsidP="009676A5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sz w:val="20"/>
          <w:szCs w:val="20"/>
        </w:rPr>
      </w:pPr>
      <w:r w:rsidRPr="000C54DE">
        <w:rPr>
          <w:rFonts w:ascii="Arial" w:eastAsia="Hoefler Text" w:hAnsi="Arial" w:cs="Arial"/>
          <w:b/>
          <w:sz w:val="20"/>
          <w:szCs w:val="20"/>
        </w:rPr>
        <w:t>Safeway, Thornton, CO</w:t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</w:r>
      <w:r w:rsidRPr="000C54DE">
        <w:rPr>
          <w:rFonts w:ascii="Arial" w:eastAsia="Hoefler Text" w:hAnsi="Arial" w:cs="Arial"/>
          <w:b/>
          <w:sz w:val="20"/>
          <w:szCs w:val="20"/>
        </w:rPr>
        <w:tab/>
        <w:t xml:space="preserve">          2003 to 2005</w:t>
      </w:r>
    </w:p>
    <w:p w:rsidR="009676A5" w:rsidRPr="000C54DE" w:rsidRDefault="009676A5" w:rsidP="009676A5">
      <w:pPr>
        <w:tabs>
          <w:tab w:val="left" w:pos="730"/>
          <w:tab w:val="left" w:pos="1810"/>
          <w:tab w:val="left" w:pos="2530"/>
          <w:tab w:val="left" w:pos="3250"/>
          <w:tab w:val="left" w:pos="3970"/>
          <w:tab w:val="left" w:pos="4690"/>
          <w:tab w:val="left" w:pos="5410"/>
          <w:tab w:val="left" w:pos="6130"/>
          <w:tab w:val="left" w:pos="6850"/>
          <w:tab w:val="left" w:pos="7570"/>
          <w:tab w:val="left" w:pos="8290"/>
          <w:tab w:val="left" w:pos="9010"/>
        </w:tabs>
        <w:suppressAutoHyphens/>
        <w:ind w:left="360"/>
        <w:rPr>
          <w:rFonts w:ascii="Arial" w:eastAsia="Hoefler Text" w:hAnsi="Arial" w:cs="Arial"/>
          <w:b/>
          <w:bCs/>
          <w:sz w:val="20"/>
          <w:szCs w:val="20"/>
        </w:rPr>
      </w:pPr>
      <w:r w:rsidRPr="000C54DE">
        <w:rPr>
          <w:rFonts w:ascii="Arial" w:eastAsia="Hoefler Text" w:hAnsi="Arial" w:cs="Arial"/>
          <w:b/>
          <w:bCs/>
          <w:sz w:val="20"/>
          <w:szCs w:val="20"/>
        </w:rPr>
        <w:t>Store Clerk</w:t>
      </w:r>
    </w:p>
    <w:p w:rsidR="009676A5" w:rsidRPr="000C54DE" w:rsidRDefault="009676A5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 xml:space="preserve">Perform back-up file maintenance </w:t>
      </w:r>
    </w:p>
    <w:p w:rsidR="009676A5" w:rsidRPr="000C54DE" w:rsidRDefault="009676A5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Handle cash and balance drawer</w:t>
      </w:r>
    </w:p>
    <w:p w:rsidR="009676A5" w:rsidRPr="000C54DE" w:rsidRDefault="009676A5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Customer service</w:t>
      </w:r>
    </w:p>
    <w:p w:rsidR="009676A5" w:rsidRPr="000C54DE" w:rsidRDefault="009676A5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Price and inventory merchandise</w:t>
      </w:r>
    </w:p>
    <w:p w:rsidR="009676A5" w:rsidRPr="000C54DE" w:rsidRDefault="009676A5" w:rsidP="009479A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eastAsia="Hoefler Text" w:hAnsi="Arial" w:cs="Arial"/>
          <w:bCs/>
          <w:iCs/>
          <w:sz w:val="20"/>
          <w:szCs w:val="20"/>
        </w:rPr>
      </w:pPr>
      <w:r w:rsidRPr="000C54DE">
        <w:rPr>
          <w:rFonts w:ascii="Arial" w:eastAsia="Hoefler Text" w:hAnsi="Arial" w:cs="Arial"/>
          <w:bCs/>
          <w:iCs/>
          <w:sz w:val="20"/>
          <w:szCs w:val="20"/>
        </w:rPr>
        <w:t>Assist throughout the store where needed</w:t>
      </w: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1D34E6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eastAsia="Hoefler Text" w:hAnsi="Arial" w:cs="Arial"/>
          <w:b/>
          <w:u w:val="single"/>
        </w:rPr>
      </w:pPr>
      <w:r>
        <w:rPr>
          <w:rFonts w:ascii="Arial" w:eastAsia="Hoefler Text" w:hAnsi="Arial" w:cs="Arial"/>
          <w:b/>
          <w:u w:val="single"/>
        </w:rPr>
        <w:t>SOFTWARE</w:t>
      </w:r>
    </w:p>
    <w:p w:rsidR="00B2275A" w:rsidRPr="000C54DE" w:rsidRDefault="001D34E6" w:rsidP="00000DD6">
      <w:pPr>
        <w:numPr>
          <w:ilvl w:val="0"/>
          <w:numId w:val="7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Oracle Financials</w:t>
      </w:r>
    </w:p>
    <w:p w:rsidR="00B2275A" w:rsidRPr="000C54DE" w:rsidRDefault="001D34E6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AS400</w:t>
      </w:r>
    </w:p>
    <w:p w:rsidR="00B2275A" w:rsidRPr="000C54DE" w:rsidRDefault="001D34E6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proofErr w:type="spellStart"/>
      <w:r>
        <w:rPr>
          <w:rFonts w:ascii="Arial" w:eastAsia="Hoefler Text" w:hAnsi="Arial" w:cs="Arial"/>
          <w:sz w:val="20"/>
          <w:szCs w:val="20"/>
        </w:rPr>
        <w:t>Invision</w:t>
      </w:r>
      <w:proofErr w:type="spellEnd"/>
    </w:p>
    <w:p w:rsidR="0067537A" w:rsidRDefault="001D34E6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Salesforce</w:t>
      </w:r>
    </w:p>
    <w:p w:rsidR="001D34E6" w:rsidRDefault="001D34E6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Insight Reporting</w:t>
      </w:r>
    </w:p>
    <w:p w:rsidR="001D34E6" w:rsidRDefault="001D34E6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proofErr w:type="spellStart"/>
      <w:r>
        <w:rPr>
          <w:rFonts w:ascii="Arial" w:eastAsia="Hoefler Text" w:hAnsi="Arial" w:cs="Arial"/>
          <w:sz w:val="20"/>
          <w:szCs w:val="20"/>
        </w:rPr>
        <w:t>Movaris</w:t>
      </w:r>
      <w:proofErr w:type="spellEnd"/>
    </w:p>
    <w:p w:rsidR="005B1FEC" w:rsidRPr="000C54DE" w:rsidRDefault="005B1FEC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SAP</w:t>
      </w: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440"/>
          <w:tab w:val="left" w:pos="234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uppressAutoHyphens/>
        <w:ind w:left="1080" w:hanging="1080"/>
        <w:rPr>
          <w:rFonts w:ascii="Arial" w:hAnsi="Arial" w:cs="Arial"/>
          <w:sz w:val="20"/>
          <w:szCs w:val="20"/>
        </w:rPr>
      </w:pPr>
    </w:p>
    <w:p w:rsidR="00B2275A" w:rsidRPr="000C54DE" w:rsidRDefault="00B2275A" w:rsidP="00000DD6">
      <w:pPr>
        <w:tabs>
          <w:tab w:val="left" w:pos="1293"/>
          <w:tab w:val="left" w:pos="2193"/>
          <w:tab w:val="left" w:pos="2913"/>
          <w:tab w:val="left" w:pos="3633"/>
          <w:tab w:val="left" w:pos="4353"/>
          <w:tab w:val="left" w:pos="5073"/>
          <w:tab w:val="left" w:pos="5793"/>
          <w:tab w:val="left" w:pos="6513"/>
          <w:tab w:val="left" w:pos="7233"/>
          <w:tab w:val="left" w:pos="7953"/>
          <w:tab w:val="left" w:pos="8673"/>
        </w:tabs>
        <w:suppressAutoHyphens/>
        <w:ind w:left="33"/>
        <w:rPr>
          <w:rFonts w:ascii="Arial" w:eastAsia="Hoefler Text" w:hAnsi="Arial" w:cs="Arial"/>
          <w:b/>
          <w:u w:val="single"/>
        </w:rPr>
      </w:pPr>
      <w:r w:rsidRPr="000C54DE">
        <w:rPr>
          <w:rFonts w:ascii="Arial" w:eastAsia="Hoefler Text" w:hAnsi="Arial" w:cs="Arial"/>
          <w:b/>
          <w:u w:val="single"/>
        </w:rPr>
        <w:t>REFERENCES</w:t>
      </w:r>
    </w:p>
    <w:p w:rsidR="0067537A" w:rsidRPr="005F6E5F" w:rsidRDefault="005F6E5F" w:rsidP="00000DD6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eastAsia="Hoefler Text" w:hAnsi="Arial" w:cs="Arial"/>
          <w:sz w:val="20"/>
          <w:szCs w:val="20"/>
        </w:rPr>
      </w:pPr>
      <w:r>
        <w:rPr>
          <w:rFonts w:ascii="Arial" w:eastAsia="Hoefler Text" w:hAnsi="Arial" w:cs="Arial"/>
          <w:sz w:val="20"/>
          <w:szCs w:val="20"/>
        </w:rPr>
        <w:t>Available upon request</w:t>
      </w:r>
    </w:p>
    <w:sectPr w:rsidR="0067537A" w:rsidRPr="005F6E5F" w:rsidSect="00C719EF">
      <w:headerReference w:type="default" r:id="rId7"/>
      <w:footerReference w:type="default" r:id="rId8"/>
      <w:footnotePr>
        <w:pos w:val="beneathText"/>
      </w:footnotePr>
      <w:pgSz w:w="12240" w:h="15840" w:code="1"/>
      <w:pgMar w:top="1872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157" w:rsidRDefault="00022157" w:rsidP="00E406F2">
      <w:r>
        <w:separator/>
      </w:r>
    </w:p>
  </w:endnote>
  <w:endnote w:type="continuationSeparator" w:id="0">
    <w:p w:rsidR="00022157" w:rsidRDefault="00022157" w:rsidP="00E4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oefler Tex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D1" w:rsidRPr="0005300D" w:rsidRDefault="00C15F7A" w:rsidP="0005300D">
    <w:pPr>
      <w:pStyle w:val="Footer"/>
      <w:jc w:val="center"/>
      <w:rPr>
        <w:rFonts w:ascii="Arial" w:hAnsi="Arial" w:cs="Arial"/>
        <w:sz w:val="16"/>
        <w:szCs w:val="16"/>
      </w:rPr>
    </w:pPr>
    <w:r w:rsidRPr="0005300D">
      <w:rPr>
        <w:rFonts w:ascii="Arial" w:hAnsi="Arial" w:cs="Arial"/>
        <w:bCs/>
        <w:sz w:val="16"/>
        <w:szCs w:val="16"/>
      </w:rPr>
      <w:fldChar w:fldCharType="begin"/>
    </w:r>
    <w:r w:rsidR="0005300D" w:rsidRPr="0005300D">
      <w:rPr>
        <w:rFonts w:ascii="Arial" w:hAnsi="Arial" w:cs="Arial"/>
        <w:bCs/>
        <w:sz w:val="16"/>
        <w:szCs w:val="16"/>
      </w:rPr>
      <w:instrText xml:space="preserve"> PAGE </w:instrText>
    </w:r>
    <w:r w:rsidRPr="0005300D">
      <w:rPr>
        <w:rFonts w:ascii="Arial" w:hAnsi="Arial" w:cs="Arial"/>
        <w:bCs/>
        <w:sz w:val="16"/>
        <w:szCs w:val="16"/>
      </w:rPr>
      <w:fldChar w:fldCharType="separate"/>
    </w:r>
    <w:r w:rsidR="00430446">
      <w:rPr>
        <w:rFonts w:ascii="Arial" w:hAnsi="Arial" w:cs="Arial"/>
        <w:bCs/>
        <w:noProof/>
        <w:sz w:val="16"/>
        <w:szCs w:val="16"/>
      </w:rPr>
      <w:t>2</w:t>
    </w:r>
    <w:r w:rsidRPr="0005300D">
      <w:rPr>
        <w:rFonts w:ascii="Arial" w:hAnsi="Arial" w:cs="Arial"/>
        <w:bCs/>
        <w:sz w:val="16"/>
        <w:szCs w:val="16"/>
      </w:rPr>
      <w:fldChar w:fldCharType="end"/>
    </w:r>
    <w:r w:rsidR="0005300D" w:rsidRPr="0005300D">
      <w:rPr>
        <w:rFonts w:ascii="Arial" w:hAnsi="Arial" w:cs="Arial"/>
        <w:sz w:val="16"/>
        <w:szCs w:val="16"/>
      </w:rPr>
      <w:t xml:space="preserve"> of </w:t>
    </w:r>
    <w:r w:rsidRPr="0005300D">
      <w:rPr>
        <w:rFonts w:ascii="Arial" w:hAnsi="Arial" w:cs="Arial"/>
        <w:bCs/>
        <w:sz w:val="16"/>
        <w:szCs w:val="16"/>
      </w:rPr>
      <w:fldChar w:fldCharType="begin"/>
    </w:r>
    <w:r w:rsidR="0005300D" w:rsidRPr="0005300D">
      <w:rPr>
        <w:rFonts w:ascii="Arial" w:hAnsi="Arial" w:cs="Arial"/>
        <w:bCs/>
        <w:sz w:val="16"/>
        <w:szCs w:val="16"/>
      </w:rPr>
      <w:instrText xml:space="preserve"> NUMPAGES  </w:instrText>
    </w:r>
    <w:r w:rsidRPr="0005300D">
      <w:rPr>
        <w:rFonts w:ascii="Arial" w:hAnsi="Arial" w:cs="Arial"/>
        <w:bCs/>
        <w:sz w:val="16"/>
        <w:szCs w:val="16"/>
      </w:rPr>
      <w:fldChar w:fldCharType="separate"/>
    </w:r>
    <w:r w:rsidR="00430446">
      <w:rPr>
        <w:rFonts w:ascii="Arial" w:hAnsi="Arial" w:cs="Arial"/>
        <w:bCs/>
        <w:noProof/>
        <w:sz w:val="16"/>
        <w:szCs w:val="16"/>
      </w:rPr>
      <w:t>2</w:t>
    </w:r>
    <w:r w:rsidRPr="0005300D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157" w:rsidRDefault="00022157" w:rsidP="00E406F2">
      <w:r>
        <w:separator/>
      </w:r>
    </w:p>
  </w:footnote>
  <w:footnote w:type="continuationSeparator" w:id="0">
    <w:p w:rsidR="00022157" w:rsidRDefault="00022157" w:rsidP="00E40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E4" w:rsidRPr="003E0139" w:rsidRDefault="00C15F7A" w:rsidP="00A16AE4">
    <w:pPr>
      <w:pStyle w:val="Footer"/>
      <w:rPr>
        <w:rFonts w:ascii="Times New Roman" w:hAnsi="Times New Roman"/>
        <w:b/>
        <w:sz w:val="52"/>
        <w:szCs w:val="52"/>
      </w:rPr>
    </w:pPr>
    <w:r w:rsidRPr="00C15F7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257.85pt;margin-top:1.1pt;width:3in;height:58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/ztAIAALk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" filled="f" stroked="f">
          <v:textbox>
            <w:txbxContent>
              <w:p w:rsidR="00A16AE4" w:rsidRDefault="00A16AE4" w:rsidP="00A16AE4">
                <w:pPr>
                  <w:pStyle w:val="Footer"/>
                  <w:jc w:val="righ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10170 Waco Street</w:t>
                </w:r>
              </w:p>
              <w:p w:rsidR="00A16AE4" w:rsidRDefault="00A16AE4" w:rsidP="00A16AE4">
                <w:pPr>
                  <w:pStyle w:val="Footer"/>
                  <w:jc w:val="right"/>
                  <w:rPr>
                    <w:b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b/>
                        <w:sz w:val="18"/>
                        <w:szCs w:val="18"/>
                      </w:rPr>
                      <w:t>Commerce City</w:t>
                    </w:r>
                  </w:smartTag>
                  <w:r>
                    <w:rPr>
                      <w:b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b/>
                        <w:sz w:val="18"/>
                        <w:szCs w:val="18"/>
                      </w:rPr>
                      <w:t>CO</w:t>
                    </w:r>
                  </w:smartTag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b/>
                        <w:sz w:val="18"/>
                        <w:szCs w:val="18"/>
                      </w:rPr>
                      <w:t>80022-8862</w:t>
                    </w:r>
                  </w:smartTag>
                </w:smartTag>
              </w:p>
              <w:p w:rsidR="00A16AE4" w:rsidRDefault="00A16AE4" w:rsidP="00A16AE4">
                <w:pPr>
                  <w:pStyle w:val="Footer"/>
                  <w:jc w:val="righ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Telephone:  720.629.7892</w:t>
                </w:r>
              </w:p>
              <w:p w:rsidR="00A16AE4" w:rsidRDefault="00A16AE4" w:rsidP="00A16AE4">
                <w:pPr>
                  <w:pStyle w:val="Footer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Email:  tmb1411@yahoo.com</w:t>
                </w:r>
              </w:p>
            </w:txbxContent>
          </v:textbox>
        </v:shape>
      </w:pict>
    </w:r>
    <w:r w:rsidR="00A16AE4">
      <w:rPr>
        <w:b/>
        <w:sz w:val="52"/>
        <w:szCs w:val="52"/>
      </w:rPr>
      <w:t>JULIE A. LAVELY</w:t>
    </w:r>
  </w:p>
  <w:p w:rsidR="00A16AE4" w:rsidRDefault="00A16AE4">
    <w:pPr>
      <w:pStyle w:val="Header"/>
      <w:rPr>
        <w:rFonts w:ascii="Arial" w:hAnsi="Arial" w:cs="Arial"/>
        <w:b/>
        <w:sz w:val="28"/>
        <w:szCs w:val="28"/>
      </w:rPr>
    </w:pPr>
  </w:p>
  <w:p w:rsidR="00A16AE4" w:rsidRDefault="00C15F7A">
    <w:pPr>
      <w:pStyle w:val="Header"/>
    </w:pPr>
    <w:r w:rsidRPr="00C15F7A">
      <w:rPr>
        <w:rFonts w:ascii="Arial" w:hAnsi="Arial" w:cs="Arial"/>
        <w:b/>
        <w:sz w:val="28"/>
        <w:szCs w:val="28"/>
      </w:rPr>
      <w:pict>
        <v:rect id="_x0000_i1025" style="width:540pt;height:2.2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5F6170"/>
    <w:multiLevelType w:val="hybridMultilevel"/>
    <w:tmpl w:val="C2CA464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2895233E"/>
    <w:multiLevelType w:val="hybridMultilevel"/>
    <w:tmpl w:val="5E82F79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28F33799"/>
    <w:multiLevelType w:val="hybridMultilevel"/>
    <w:tmpl w:val="3AF65322"/>
    <w:lvl w:ilvl="0" w:tplc="039817D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32A066D3"/>
    <w:multiLevelType w:val="multilevel"/>
    <w:tmpl w:val="F42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456F65FE"/>
    <w:multiLevelType w:val="hybridMultilevel"/>
    <w:tmpl w:val="F8D220A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94F1E8C"/>
    <w:multiLevelType w:val="hybridMultilevel"/>
    <w:tmpl w:val="379A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32694"/>
    <w:multiLevelType w:val="hybridMultilevel"/>
    <w:tmpl w:val="54B65648"/>
    <w:lvl w:ilvl="0" w:tplc="039817D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54A76039"/>
    <w:multiLevelType w:val="hybridMultilevel"/>
    <w:tmpl w:val="6C080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791B8A"/>
    <w:multiLevelType w:val="hybridMultilevel"/>
    <w:tmpl w:val="6FA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C5786"/>
    <w:multiLevelType w:val="hybridMultilevel"/>
    <w:tmpl w:val="F74E37A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796B4277"/>
    <w:multiLevelType w:val="hybridMultilevel"/>
    <w:tmpl w:val="1C16B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3C2D41"/>
    <w:multiLevelType w:val="hybridMultilevel"/>
    <w:tmpl w:val="C2BC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B51"/>
    <w:rsid w:val="00000DD6"/>
    <w:rsid w:val="00021BB0"/>
    <w:rsid w:val="00022157"/>
    <w:rsid w:val="0005300D"/>
    <w:rsid w:val="00070F4A"/>
    <w:rsid w:val="000C54DE"/>
    <w:rsid w:val="000C7A47"/>
    <w:rsid w:val="00137582"/>
    <w:rsid w:val="00144EFE"/>
    <w:rsid w:val="001D34E6"/>
    <w:rsid w:val="002875A4"/>
    <w:rsid w:val="0030699C"/>
    <w:rsid w:val="0031470D"/>
    <w:rsid w:val="003679F2"/>
    <w:rsid w:val="003B6B5B"/>
    <w:rsid w:val="003E0139"/>
    <w:rsid w:val="00417175"/>
    <w:rsid w:val="00430446"/>
    <w:rsid w:val="004B54B8"/>
    <w:rsid w:val="004F22D1"/>
    <w:rsid w:val="0059051A"/>
    <w:rsid w:val="005A630A"/>
    <w:rsid w:val="005B1FEC"/>
    <w:rsid w:val="005F6E5F"/>
    <w:rsid w:val="0067537A"/>
    <w:rsid w:val="006A0469"/>
    <w:rsid w:val="006D0784"/>
    <w:rsid w:val="006D4A13"/>
    <w:rsid w:val="00724C46"/>
    <w:rsid w:val="007602EB"/>
    <w:rsid w:val="007B5C0C"/>
    <w:rsid w:val="007C39C9"/>
    <w:rsid w:val="008371D3"/>
    <w:rsid w:val="008938FA"/>
    <w:rsid w:val="008C4FD0"/>
    <w:rsid w:val="00900186"/>
    <w:rsid w:val="00905B66"/>
    <w:rsid w:val="009479AC"/>
    <w:rsid w:val="009676A5"/>
    <w:rsid w:val="00A02312"/>
    <w:rsid w:val="00A16AE4"/>
    <w:rsid w:val="00A30EF6"/>
    <w:rsid w:val="00B221F7"/>
    <w:rsid w:val="00B2275A"/>
    <w:rsid w:val="00B22E10"/>
    <w:rsid w:val="00C15F7A"/>
    <w:rsid w:val="00C719EF"/>
    <w:rsid w:val="00C73B51"/>
    <w:rsid w:val="00CC08B0"/>
    <w:rsid w:val="00CD0B7C"/>
    <w:rsid w:val="00E406F2"/>
    <w:rsid w:val="00E90A70"/>
    <w:rsid w:val="00F62D5A"/>
    <w:rsid w:val="00F97570"/>
    <w:rsid w:val="00FE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F7A"/>
    <w:rPr>
      <w:rFonts w:ascii="Helvetica" w:eastAsia="Helvetica" w:hAnsi="Helvetica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F7A"/>
    <w:rPr>
      <w:color w:val="000080"/>
      <w:u w:val="single"/>
    </w:rPr>
  </w:style>
  <w:style w:type="character" w:customStyle="1" w:styleId="Bullets">
    <w:name w:val="Bullets"/>
    <w:rsid w:val="00C15F7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15F7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C15F7A"/>
    <w:pPr>
      <w:spacing w:after="120"/>
    </w:pPr>
  </w:style>
  <w:style w:type="paragraph" w:styleId="List">
    <w:name w:val="List"/>
    <w:basedOn w:val="BodyText"/>
    <w:rsid w:val="00C15F7A"/>
    <w:rPr>
      <w:rFonts w:cs="Tahoma"/>
    </w:rPr>
  </w:style>
  <w:style w:type="paragraph" w:styleId="Caption">
    <w:name w:val="caption"/>
    <w:basedOn w:val="Normal"/>
    <w:qFormat/>
    <w:rsid w:val="00C15F7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15F7A"/>
    <w:pPr>
      <w:suppressLineNumbers/>
    </w:pPr>
    <w:rPr>
      <w:rFonts w:cs="Tahoma"/>
    </w:rPr>
  </w:style>
  <w:style w:type="paragraph" w:customStyle="1" w:styleId="HeaderFooter">
    <w:name w:val="Header &amp; Footer"/>
    <w:rsid w:val="00C15F7A"/>
    <w:rPr>
      <w:rFonts w:ascii="Helvetica" w:eastAsia="Helvetica" w:hAnsi="Helvetica"/>
      <w:color w:val="000000"/>
      <w:kern w:val="1"/>
    </w:rPr>
  </w:style>
  <w:style w:type="paragraph" w:styleId="Header">
    <w:name w:val="header"/>
    <w:basedOn w:val="Normal"/>
    <w:link w:val="HeaderChar"/>
    <w:rsid w:val="00E406F2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E406F2"/>
    <w:rPr>
      <w:rFonts w:ascii="Helvetica" w:eastAsia="Helvetica" w:hAnsi="Helvetica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406F2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E406F2"/>
    <w:rPr>
      <w:rFonts w:ascii="Helvetica" w:eastAsia="Helvetica" w:hAnsi="Helvetica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D4A1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0B7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D0B7C"/>
    <w:rPr>
      <w:rFonts w:ascii="Segoe UI" w:eastAsia="Helvetica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A Lavely Resume</vt:lpstr>
    </vt:vector>
  </TitlesOfParts>
  <Company>Corporate Express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A Lavely Resume</dc:title>
  <dc:creator>Julie Lavely</dc:creator>
  <cp:lastModifiedBy>Julie</cp:lastModifiedBy>
  <cp:revision>7</cp:revision>
  <cp:lastPrinted>2014-08-12T17:01:00Z</cp:lastPrinted>
  <dcterms:created xsi:type="dcterms:W3CDTF">2014-09-09T19:09:00Z</dcterms:created>
  <dcterms:modified xsi:type="dcterms:W3CDTF">2014-11-18T01:55:00Z</dcterms:modified>
</cp:coreProperties>
</file>