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244" w:rsidRPr="00C66F74" w:rsidRDefault="00243FE4" w:rsidP="003C3B7C">
      <w:pPr>
        <w:pStyle w:val="Heading6"/>
        <w:spacing w:after="120"/>
        <w:jc w:val="center"/>
        <w:rPr>
          <w:rFonts w:ascii="Tahoma" w:hAnsi="Tahoma" w:cs="Tahoma"/>
        </w:rPr>
      </w:pPr>
      <w:r w:rsidRPr="00C66F74">
        <w:rPr>
          <w:rFonts w:ascii="Tahoma" w:hAnsi="Tahoma" w:cs="Tahoma"/>
        </w:rPr>
        <w:t>CFO/CONTROLLER/VP OF FINANCE</w:t>
      </w:r>
    </w:p>
    <w:p w:rsidR="008151A5" w:rsidRPr="00C66F74" w:rsidRDefault="007E5638" w:rsidP="005E32D1">
      <w:pPr>
        <w:pStyle w:val="Heading6"/>
        <w:spacing w:after="120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Summary</w:t>
      </w:r>
    </w:p>
    <w:p w:rsidR="00483B15" w:rsidRPr="00C66F74" w:rsidRDefault="007A599F" w:rsidP="00243FE4">
      <w:pPr>
        <w:pStyle w:val="BodyTex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 help companies </w:t>
      </w:r>
      <w:r w:rsidR="007E5638">
        <w:rPr>
          <w:rFonts w:ascii="Tahoma" w:hAnsi="Tahoma" w:cs="Tahoma"/>
          <w:sz w:val="20"/>
        </w:rPr>
        <w:t xml:space="preserve">drive </w:t>
      </w:r>
      <w:r w:rsidR="00AE4037">
        <w:rPr>
          <w:rFonts w:ascii="Tahoma" w:hAnsi="Tahoma" w:cs="Tahoma"/>
          <w:sz w:val="20"/>
        </w:rPr>
        <w:t xml:space="preserve">shareholder </w:t>
      </w:r>
      <w:r w:rsidR="007E5638">
        <w:rPr>
          <w:rFonts w:ascii="Tahoma" w:hAnsi="Tahoma" w:cs="Tahoma"/>
          <w:sz w:val="20"/>
        </w:rPr>
        <w:t>valu</w:t>
      </w:r>
      <w:r w:rsidR="00AE4037">
        <w:rPr>
          <w:rFonts w:ascii="Tahoma" w:hAnsi="Tahoma" w:cs="Tahoma"/>
          <w:sz w:val="20"/>
        </w:rPr>
        <w:t>e</w:t>
      </w:r>
      <w:r w:rsidR="007E5638">
        <w:rPr>
          <w:rFonts w:ascii="Tahoma" w:hAnsi="Tahoma" w:cs="Tahoma"/>
          <w:sz w:val="20"/>
        </w:rPr>
        <w:t xml:space="preserve"> by using a successful growth driver and funding model, so they can have the </w:t>
      </w:r>
      <w:r w:rsidR="007E5638" w:rsidRPr="007E5638">
        <w:rPr>
          <w:rFonts w:ascii="Tahoma" w:hAnsi="Tahoma" w:cs="Tahoma"/>
          <w:b/>
          <w:sz w:val="20"/>
        </w:rPr>
        <w:t>luxury of choice</w:t>
      </w:r>
      <w:r w:rsidR="007E5638">
        <w:rPr>
          <w:rFonts w:ascii="Tahoma" w:hAnsi="Tahoma" w:cs="Tahoma"/>
          <w:sz w:val="20"/>
        </w:rPr>
        <w:t xml:space="preserve"> to sell or expand.</w:t>
      </w:r>
    </w:p>
    <w:p w:rsidR="0083032E" w:rsidRPr="00C66F74" w:rsidRDefault="0083032E" w:rsidP="00E72F1C">
      <w:pPr>
        <w:pStyle w:val="Heading3"/>
        <w:jc w:val="left"/>
        <w:rPr>
          <w:rFonts w:ascii="Tahoma" w:hAnsi="Tahoma" w:cs="Tahoma"/>
          <w:b w:val="0"/>
        </w:rPr>
      </w:pPr>
    </w:p>
    <w:p w:rsidR="0083032E" w:rsidRPr="00C66F74" w:rsidRDefault="007E5638" w:rsidP="00A108BB">
      <w:pPr>
        <w:pStyle w:val="Heading3"/>
        <w:spacing w:after="120"/>
        <w:jc w:val="left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Significant Results</w:t>
      </w:r>
    </w:p>
    <w:p w:rsidR="00A108BB" w:rsidRPr="00C66F74" w:rsidRDefault="00B968EC" w:rsidP="00817CCD">
      <w:pPr>
        <w:numPr>
          <w:ilvl w:val="0"/>
          <w:numId w:val="18"/>
        </w:numPr>
        <w:spacing w:after="120"/>
        <w:rPr>
          <w:rFonts w:ascii="Tahoma" w:hAnsi="Tahoma" w:cs="Tahoma"/>
        </w:rPr>
      </w:pPr>
      <w:r>
        <w:rPr>
          <w:rFonts w:ascii="Tahoma" w:hAnsi="Tahoma" w:cs="Tahoma"/>
        </w:rPr>
        <w:t xml:space="preserve">Helped a group of investors improve their portfolio by getting </w:t>
      </w:r>
      <w:r w:rsidRPr="00462A34">
        <w:rPr>
          <w:rFonts w:ascii="Tahoma" w:hAnsi="Tahoma" w:cs="Tahoma"/>
          <w:b/>
        </w:rPr>
        <w:t>25%</w:t>
      </w:r>
      <w:r>
        <w:rPr>
          <w:rFonts w:ascii="Tahoma" w:hAnsi="Tahoma" w:cs="Tahoma"/>
        </w:rPr>
        <w:t xml:space="preserve"> of their investment returned one year earlier than originally planned to pursue other projects.</w:t>
      </w:r>
      <w:r w:rsidR="00A108BB" w:rsidRPr="00C66F74">
        <w:rPr>
          <w:rFonts w:ascii="Tahoma" w:hAnsi="Tahoma" w:cs="Tahoma"/>
        </w:rPr>
        <w:t xml:space="preserve">    </w:t>
      </w:r>
    </w:p>
    <w:p w:rsidR="009D0D57" w:rsidRDefault="00462A34" w:rsidP="009D0D57">
      <w:pPr>
        <w:pStyle w:val="ListParagraph"/>
        <w:numPr>
          <w:ilvl w:val="0"/>
          <w:numId w:val="18"/>
        </w:numPr>
        <w:tabs>
          <w:tab w:val="right" w:pos="720"/>
        </w:tabs>
        <w:spacing w:after="120"/>
        <w:contextualSpacing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Helped a company's location to become profitable from a loss through secured funding strategies.</w:t>
      </w:r>
    </w:p>
    <w:p w:rsidR="003B7C2E" w:rsidRPr="00C66F74" w:rsidRDefault="003B7C2E" w:rsidP="003B7C2E">
      <w:pPr>
        <w:numPr>
          <w:ilvl w:val="0"/>
          <w:numId w:val="18"/>
        </w:numPr>
        <w:spacing w:after="12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E</w:t>
      </w:r>
      <w:r w:rsidRPr="00C66F74">
        <w:rPr>
          <w:rFonts w:ascii="Tahoma" w:hAnsi="Tahoma" w:cs="Tahoma"/>
        </w:rPr>
        <w:t xml:space="preserve">nabled </w:t>
      </w:r>
      <w:r w:rsidR="0032249F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CEO to secure additional funding</w:t>
      </w:r>
      <w:r w:rsidRPr="00C66F74">
        <w:rPr>
          <w:rFonts w:ascii="Tahoma" w:hAnsi="Tahoma" w:cs="Tahoma"/>
        </w:rPr>
        <w:t xml:space="preserve"> to </w:t>
      </w:r>
      <w:r w:rsidR="00462A34">
        <w:rPr>
          <w:rFonts w:ascii="Tahoma" w:hAnsi="Tahoma" w:cs="Tahoma"/>
        </w:rPr>
        <w:t>cover</w:t>
      </w:r>
      <w:r w:rsidRPr="00C66F74">
        <w:rPr>
          <w:rFonts w:ascii="Tahoma" w:hAnsi="Tahoma" w:cs="Tahoma"/>
        </w:rPr>
        <w:t xml:space="preserve"> projected shortfall of $200,000</w:t>
      </w:r>
      <w:r>
        <w:rPr>
          <w:rFonts w:ascii="Tahoma" w:hAnsi="Tahoma" w:cs="Tahoma"/>
        </w:rPr>
        <w:t xml:space="preserve"> due to </w:t>
      </w:r>
      <w:r w:rsidR="00462A34">
        <w:rPr>
          <w:rFonts w:ascii="Tahoma" w:hAnsi="Tahoma" w:cs="Tahoma"/>
        </w:rPr>
        <w:t xml:space="preserve">a greater than </w:t>
      </w:r>
      <w:r w:rsidR="0032249F" w:rsidRPr="00462A34">
        <w:rPr>
          <w:rFonts w:ascii="Tahoma" w:hAnsi="Tahoma" w:cs="Tahoma"/>
          <w:b/>
        </w:rPr>
        <w:t>15%</w:t>
      </w:r>
      <w:r w:rsidR="0032249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revenue growth</w:t>
      </w:r>
      <w:r w:rsidR="0032249F">
        <w:rPr>
          <w:rFonts w:ascii="Tahoma" w:hAnsi="Tahoma" w:cs="Tahoma"/>
        </w:rPr>
        <w:t xml:space="preserve"> over the prior year</w:t>
      </w:r>
      <w:r w:rsidRPr="00C66F74">
        <w:rPr>
          <w:rFonts w:ascii="Tahoma" w:hAnsi="Tahoma" w:cs="Tahoma"/>
        </w:rPr>
        <w:t>.</w:t>
      </w:r>
    </w:p>
    <w:p w:rsidR="006C00F3" w:rsidRDefault="00462A34" w:rsidP="006C00F3">
      <w:pPr>
        <w:pStyle w:val="ListParagraph"/>
        <w:numPr>
          <w:ilvl w:val="0"/>
          <w:numId w:val="18"/>
        </w:numPr>
        <w:tabs>
          <w:tab w:val="right" w:pos="720"/>
        </w:tabs>
        <w:spacing w:after="120"/>
        <w:contextualSpacing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Obtained a critical renewal of a bank's line of credit avoiding an immediate shut down of the business</w:t>
      </w:r>
      <w:r w:rsidR="00547FF4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(Crisis Management)</w:t>
      </w:r>
      <w:r w:rsidR="006C00F3" w:rsidRPr="00C66F74">
        <w:rPr>
          <w:rFonts w:ascii="Tahoma" w:hAnsi="Tahoma" w:cs="Tahoma"/>
          <w:sz w:val="20"/>
          <w:szCs w:val="20"/>
        </w:rPr>
        <w:t xml:space="preserve">.  </w:t>
      </w:r>
    </w:p>
    <w:p w:rsidR="005E73EF" w:rsidRPr="00C66F74" w:rsidRDefault="005E73EF" w:rsidP="006C00F3">
      <w:pPr>
        <w:pStyle w:val="ListParagraph"/>
        <w:numPr>
          <w:ilvl w:val="0"/>
          <w:numId w:val="18"/>
        </w:numPr>
        <w:tabs>
          <w:tab w:val="right" w:pos="720"/>
        </w:tabs>
        <w:spacing w:after="120"/>
        <w:contextualSpacing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Helped a company grow </w:t>
      </w:r>
      <w:r w:rsidRPr="00891D5C">
        <w:rPr>
          <w:rFonts w:ascii="Tahoma" w:hAnsi="Tahoma" w:cs="Tahoma"/>
          <w:b/>
          <w:sz w:val="20"/>
        </w:rPr>
        <w:t>33%</w:t>
      </w:r>
      <w:r>
        <w:rPr>
          <w:rFonts w:ascii="Tahoma" w:hAnsi="Tahoma" w:cs="Tahoma"/>
          <w:sz w:val="20"/>
        </w:rPr>
        <w:t xml:space="preserve"> without staff increases due to the greater efficiency from installing a new custom joint interest accounting system that communicated with a new general ledger system.</w:t>
      </w:r>
    </w:p>
    <w:p w:rsidR="00B41EC8" w:rsidRPr="00C66F74" w:rsidRDefault="00B41EC8" w:rsidP="00B41EC8">
      <w:pPr>
        <w:pStyle w:val="BodyText"/>
        <w:spacing w:after="120" w:line="240" w:lineRule="exact"/>
        <w:rPr>
          <w:rFonts w:ascii="Tahoma" w:hAnsi="Tahoma" w:cs="Tahoma"/>
          <w:b/>
          <w:sz w:val="20"/>
          <w:u w:val="single"/>
        </w:rPr>
      </w:pPr>
      <w:r w:rsidRPr="00C66F74">
        <w:rPr>
          <w:rFonts w:ascii="Tahoma" w:hAnsi="Tahoma" w:cs="Tahoma"/>
          <w:b/>
          <w:sz w:val="20"/>
          <w:u w:val="single"/>
        </w:rPr>
        <w:t>Skills &amp; Expertise</w:t>
      </w:r>
    </w:p>
    <w:p w:rsidR="00B41EC8" w:rsidRPr="00C66F74" w:rsidRDefault="00B41EC8" w:rsidP="00B41EC8">
      <w:pPr>
        <w:rPr>
          <w:rFonts w:ascii="Tahoma" w:hAnsi="Tahoma" w:cs="Tahoma"/>
        </w:rPr>
        <w:sectPr w:rsidR="00B41EC8" w:rsidRPr="00C66F74" w:rsidSect="004F0A6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288" w:right="1440" w:bottom="288" w:left="720" w:header="276" w:footer="720" w:gutter="0"/>
          <w:cols w:space="720"/>
          <w:titlePg/>
          <w:docGrid w:linePitch="272"/>
        </w:sectPr>
      </w:pPr>
    </w:p>
    <w:p w:rsidR="00B41EC8" w:rsidRPr="00C66F74" w:rsidRDefault="00B41EC8" w:rsidP="00B41EC8">
      <w:pPr>
        <w:rPr>
          <w:rFonts w:ascii="Tahoma" w:hAnsi="Tahoma" w:cs="Tahoma"/>
        </w:rPr>
      </w:pPr>
      <w:r w:rsidRPr="00C66F74">
        <w:rPr>
          <w:rFonts w:ascii="Tahoma" w:hAnsi="Tahoma" w:cs="Tahoma"/>
        </w:rPr>
        <w:lastRenderedPageBreak/>
        <w:t xml:space="preserve">Treasury &amp; Cash Management </w:t>
      </w:r>
    </w:p>
    <w:p w:rsidR="00B41EC8" w:rsidRPr="00C66F74" w:rsidRDefault="00B41EC8" w:rsidP="00B41EC8">
      <w:pPr>
        <w:rPr>
          <w:rFonts w:ascii="Tahoma" w:hAnsi="Tahoma" w:cs="Tahoma"/>
        </w:rPr>
      </w:pPr>
      <w:r w:rsidRPr="00C66F74">
        <w:rPr>
          <w:rFonts w:ascii="Tahoma" w:hAnsi="Tahoma" w:cs="Tahoma"/>
        </w:rPr>
        <w:t xml:space="preserve">Financial Modeling </w:t>
      </w:r>
    </w:p>
    <w:p w:rsidR="00B41EC8" w:rsidRPr="00C66F74" w:rsidRDefault="00B41EC8" w:rsidP="00B41EC8">
      <w:pPr>
        <w:rPr>
          <w:rFonts w:ascii="Tahoma" w:hAnsi="Tahoma" w:cs="Tahoma"/>
        </w:rPr>
      </w:pPr>
      <w:r w:rsidRPr="00C66F74">
        <w:rPr>
          <w:rFonts w:ascii="Tahoma" w:hAnsi="Tahoma" w:cs="Tahoma"/>
        </w:rPr>
        <w:t>Strategic Planning</w:t>
      </w:r>
    </w:p>
    <w:p w:rsidR="00B41EC8" w:rsidRPr="00C66F74" w:rsidRDefault="00B41EC8" w:rsidP="00B41EC8">
      <w:pPr>
        <w:rPr>
          <w:rFonts w:ascii="Tahoma" w:hAnsi="Tahoma" w:cs="Tahoma"/>
        </w:rPr>
      </w:pPr>
      <w:r w:rsidRPr="00C66F74">
        <w:rPr>
          <w:rFonts w:ascii="Tahoma" w:hAnsi="Tahoma" w:cs="Tahoma"/>
        </w:rPr>
        <w:lastRenderedPageBreak/>
        <w:t>Led Teams - Acct, IT, HR</w:t>
      </w:r>
    </w:p>
    <w:p w:rsidR="00B41EC8" w:rsidRPr="00C66F74" w:rsidRDefault="00B41EC8" w:rsidP="00B41EC8">
      <w:pPr>
        <w:rPr>
          <w:rFonts w:ascii="Tahoma" w:hAnsi="Tahoma" w:cs="Tahoma"/>
        </w:rPr>
      </w:pPr>
      <w:r w:rsidRPr="00C66F74">
        <w:rPr>
          <w:rFonts w:ascii="Tahoma" w:hAnsi="Tahoma" w:cs="Tahoma"/>
        </w:rPr>
        <w:t>Big 4 Public Accounting</w:t>
      </w:r>
    </w:p>
    <w:p w:rsidR="00B41EC8" w:rsidRPr="00C66F74" w:rsidRDefault="00DC4276" w:rsidP="00B41EC8">
      <w:pPr>
        <w:rPr>
          <w:rFonts w:ascii="Tahoma" w:hAnsi="Tahoma" w:cs="Tahoma"/>
        </w:rPr>
      </w:pPr>
      <w:r>
        <w:rPr>
          <w:rFonts w:ascii="Tahoma" w:hAnsi="Tahoma" w:cs="Tahoma"/>
        </w:rPr>
        <w:t>Waterfall Schedules</w:t>
      </w:r>
    </w:p>
    <w:p w:rsidR="00B41EC8" w:rsidRPr="00C66F74" w:rsidRDefault="006E0BA4" w:rsidP="00B41EC8">
      <w:p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Net Cash Flow</w:t>
      </w:r>
    </w:p>
    <w:p w:rsidR="00B41EC8" w:rsidRPr="00C66F74" w:rsidRDefault="00B8505A" w:rsidP="00B41EC8">
      <w:pPr>
        <w:pStyle w:val="BodyText"/>
        <w:spacing w:line="240" w:lineRule="exac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="00DC4276">
        <w:rPr>
          <w:rFonts w:ascii="Tahoma" w:hAnsi="Tahoma" w:cs="Tahoma"/>
          <w:sz w:val="20"/>
        </w:rPr>
        <w:t>et Present Value</w:t>
      </w:r>
    </w:p>
    <w:p w:rsidR="00B41EC8" w:rsidRPr="00C66F74" w:rsidRDefault="00DC4276" w:rsidP="00B41EC8">
      <w:pPr>
        <w:rPr>
          <w:rFonts w:ascii="Tahoma" w:hAnsi="Tahoma" w:cs="Tahoma"/>
        </w:rPr>
        <w:sectPr w:rsidR="00B41EC8" w:rsidRPr="00C66F74" w:rsidSect="00B41EC8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2240" w:h="15840" w:code="1"/>
          <w:pgMar w:top="288" w:right="1440" w:bottom="288" w:left="720" w:header="276" w:footer="720" w:gutter="0"/>
          <w:cols w:num="3" w:sep="1" w:space="720"/>
          <w:titlePg/>
          <w:docGrid w:linePitch="272"/>
        </w:sectPr>
      </w:pPr>
      <w:r>
        <w:rPr>
          <w:rFonts w:ascii="Tahoma" w:hAnsi="Tahoma" w:cs="Tahoma"/>
        </w:rPr>
        <w:t>Discounted Cash Flow</w:t>
      </w:r>
    </w:p>
    <w:p w:rsidR="00B41EC8" w:rsidRPr="00C66F74" w:rsidRDefault="00B41EC8" w:rsidP="00B41EC8">
      <w:pPr>
        <w:pStyle w:val="Heading3"/>
        <w:jc w:val="left"/>
        <w:rPr>
          <w:rFonts w:ascii="Tahoma" w:hAnsi="Tahoma" w:cs="Tahoma"/>
          <w:u w:val="single"/>
        </w:rPr>
      </w:pPr>
    </w:p>
    <w:p w:rsidR="00B41EC8" w:rsidRPr="00C66F74" w:rsidRDefault="00B41EC8" w:rsidP="00483B15">
      <w:pPr>
        <w:pStyle w:val="Heading3"/>
        <w:spacing w:after="120"/>
        <w:jc w:val="left"/>
        <w:rPr>
          <w:rFonts w:ascii="Tahoma" w:hAnsi="Tahoma" w:cs="Tahoma"/>
          <w:u w:val="single"/>
        </w:rPr>
        <w:sectPr w:rsidR="00B41EC8" w:rsidRPr="00C66F74" w:rsidSect="00B41EC8">
          <w:headerReference w:type="default" r:id="rId18"/>
          <w:footerReference w:type="default" r:id="rId19"/>
          <w:headerReference w:type="first" r:id="rId20"/>
          <w:footerReference w:type="first" r:id="rId21"/>
          <w:type w:val="continuous"/>
          <w:pgSz w:w="12240" w:h="15840" w:code="1"/>
          <w:pgMar w:top="288" w:right="1440" w:bottom="288" w:left="720" w:header="276" w:footer="720" w:gutter="0"/>
          <w:cols w:space="720"/>
          <w:titlePg/>
          <w:docGrid w:linePitch="272"/>
        </w:sectPr>
      </w:pPr>
    </w:p>
    <w:p w:rsidR="009651C1" w:rsidRPr="00C66F74" w:rsidRDefault="007E2C49" w:rsidP="00483B15">
      <w:pPr>
        <w:pStyle w:val="Heading3"/>
        <w:spacing w:after="120"/>
        <w:jc w:val="left"/>
        <w:rPr>
          <w:rFonts w:ascii="Tahoma" w:hAnsi="Tahoma" w:cs="Tahoma"/>
          <w:u w:val="single"/>
        </w:rPr>
      </w:pPr>
      <w:r w:rsidRPr="00C66F74">
        <w:rPr>
          <w:rFonts w:ascii="Tahoma" w:hAnsi="Tahoma" w:cs="Tahoma"/>
          <w:u w:val="single"/>
        </w:rPr>
        <w:lastRenderedPageBreak/>
        <w:t xml:space="preserve">Professional </w:t>
      </w:r>
      <w:r w:rsidR="005A16D1" w:rsidRPr="00C66F74">
        <w:rPr>
          <w:rFonts w:ascii="Tahoma" w:hAnsi="Tahoma" w:cs="Tahoma"/>
          <w:u w:val="single"/>
        </w:rPr>
        <w:t>Experience</w:t>
      </w:r>
    </w:p>
    <w:p w:rsidR="00DB57A4" w:rsidRPr="00C66F74" w:rsidRDefault="00DB57A4" w:rsidP="00DB57A4">
      <w:pPr>
        <w:rPr>
          <w:rFonts w:ascii="Tahoma" w:hAnsi="Tahoma" w:cs="Tahoma"/>
        </w:rPr>
      </w:pPr>
      <w:r w:rsidRPr="00C66F74">
        <w:rPr>
          <w:rFonts w:ascii="Tahoma" w:hAnsi="Tahoma" w:cs="Tahoma"/>
        </w:rPr>
        <w:t>FORTIS WARRANTY, Denver, Colorado, 2012 - Present</w:t>
      </w:r>
    </w:p>
    <w:p w:rsidR="00B82D58" w:rsidRDefault="00DB57A4" w:rsidP="00B82D58">
      <w:pPr>
        <w:tabs>
          <w:tab w:val="right" w:pos="8640"/>
        </w:tabs>
        <w:rPr>
          <w:rFonts w:ascii="Tahoma" w:hAnsi="Tahoma" w:cs="Tahoma"/>
          <w:u w:val="single"/>
        </w:rPr>
      </w:pPr>
      <w:r w:rsidRPr="00C66F74">
        <w:rPr>
          <w:rFonts w:ascii="Tahoma" w:hAnsi="Tahoma" w:cs="Tahoma"/>
          <w:u w:val="single"/>
        </w:rPr>
        <w:t>Chief Financial Officer</w:t>
      </w:r>
    </w:p>
    <w:p w:rsidR="0054463D" w:rsidRPr="00B82D58" w:rsidRDefault="0054463D" w:rsidP="00B82D58">
      <w:pPr>
        <w:tabs>
          <w:tab w:val="right" w:pos="8640"/>
        </w:tabs>
        <w:rPr>
          <w:rFonts w:ascii="Tahoma" w:hAnsi="Tahoma" w:cs="Tahoma"/>
          <w:u w:val="single"/>
        </w:rPr>
      </w:pPr>
      <w:r w:rsidRPr="00C66F74">
        <w:rPr>
          <w:rFonts w:ascii="Tahoma" w:hAnsi="Tahoma" w:cs="Tahoma"/>
        </w:rPr>
        <w:t>Fortis Warranty</w:t>
      </w:r>
      <w:r w:rsidR="006C409D" w:rsidRPr="00C66F74">
        <w:rPr>
          <w:rFonts w:ascii="Tahoma" w:hAnsi="Tahoma" w:cs="Tahoma"/>
        </w:rPr>
        <w:t xml:space="preserve"> </w:t>
      </w:r>
      <w:r w:rsidR="00A65C2E" w:rsidRPr="00C66F74">
        <w:rPr>
          <w:rFonts w:ascii="Tahoma" w:hAnsi="Tahoma" w:cs="Tahoma"/>
        </w:rPr>
        <w:t>offers</w:t>
      </w:r>
      <w:r w:rsidR="006C409D" w:rsidRPr="00C66F74">
        <w:rPr>
          <w:rFonts w:ascii="Tahoma" w:hAnsi="Tahoma" w:cs="Tahoma"/>
        </w:rPr>
        <w:t xml:space="preserve"> an unique solution for customers and contractors</w:t>
      </w:r>
      <w:r w:rsidR="00CE0D85" w:rsidRPr="00C66F74">
        <w:rPr>
          <w:rFonts w:ascii="Tahoma" w:hAnsi="Tahoma" w:cs="Tahoma"/>
        </w:rPr>
        <w:t xml:space="preserve"> to save money</w:t>
      </w:r>
      <w:r w:rsidR="006C409D" w:rsidRPr="00C66F74">
        <w:rPr>
          <w:rFonts w:ascii="Tahoma" w:hAnsi="Tahoma" w:cs="Tahoma"/>
        </w:rPr>
        <w:t xml:space="preserve">.  </w:t>
      </w:r>
    </w:p>
    <w:p w:rsidR="005E73EF" w:rsidRPr="005E73EF" w:rsidRDefault="005E73EF" w:rsidP="005E73EF">
      <w:pPr>
        <w:numPr>
          <w:ilvl w:val="0"/>
          <w:numId w:val="25"/>
        </w:numPr>
        <w:tabs>
          <w:tab w:val="right" w:pos="720"/>
        </w:tabs>
        <w:spacing w:after="120"/>
        <w:rPr>
          <w:rFonts w:ascii="Tahoma" w:hAnsi="Tahoma" w:cs="Tahoma"/>
        </w:rPr>
      </w:pPr>
      <w:r w:rsidRPr="005E73EF">
        <w:rPr>
          <w:rFonts w:ascii="Tahoma" w:hAnsi="Tahoma" w:cs="Tahoma"/>
        </w:rPr>
        <w:t>Participate in the ongoing strategic planning process as an integral member of the senior management team.</w:t>
      </w:r>
    </w:p>
    <w:p w:rsidR="00DB57A4" w:rsidRPr="00C66F74" w:rsidRDefault="00DB57A4" w:rsidP="00DB57A4">
      <w:pPr>
        <w:rPr>
          <w:rFonts w:ascii="Tahoma" w:hAnsi="Tahoma" w:cs="Tahoma"/>
        </w:rPr>
      </w:pPr>
      <w:r w:rsidRPr="00C66F74">
        <w:rPr>
          <w:rFonts w:ascii="Tahoma" w:hAnsi="Tahoma" w:cs="Tahoma"/>
        </w:rPr>
        <w:t>STRATEGIC FINANCIAL CONSULTIN</w:t>
      </w:r>
      <w:r w:rsidR="00D249A8" w:rsidRPr="00C66F74">
        <w:rPr>
          <w:rFonts w:ascii="Tahoma" w:hAnsi="Tahoma" w:cs="Tahoma"/>
        </w:rPr>
        <w:t>G, Golden, Colorado, 2006 - 201</w:t>
      </w:r>
      <w:r w:rsidR="005E73EF">
        <w:rPr>
          <w:rFonts w:ascii="Tahoma" w:hAnsi="Tahoma" w:cs="Tahoma"/>
        </w:rPr>
        <w:t>4</w:t>
      </w:r>
    </w:p>
    <w:p w:rsidR="00DB57A4" w:rsidRPr="00C66F74" w:rsidRDefault="00DB57A4" w:rsidP="00DB57A4">
      <w:pPr>
        <w:rPr>
          <w:rFonts w:ascii="Tahoma" w:hAnsi="Tahoma" w:cs="Tahoma"/>
        </w:rPr>
      </w:pPr>
      <w:r w:rsidRPr="00C66F74">
        <w:rPr>
          <w:rFonts w:ascii="Tahoma" w:hAnsi="Tahoma" w:cs="Tahoma"/>
          <w:u w:val="single"/>
        </w:rPr>
        <w:t>Managing Director</w:t>
      </w:r>
    </w:p>
    <w:p w:rsidR="007C4AB6" w:rsidRPr="00C66F74" w:rsidRDefault="007C4AB6" w:rsidP="0054463D">
      <w:pPr>
        <w:rPr>
          <w:rFonts w:ascii="Tahoma" w:hAnsi="Tahoma" w:cs="Tahoma"/>
        </w:rPr>
      </w:pPr>
      <w:r w:rsidRPr="00C66F74">
        <w:rPr>
          <w:rFonts w:ascii="Tahoma" w:hAnsi="Tahoma" w:cs="Tahoma"/>
        </w:rPr>
        <w:t xml:space="preserve">As a financial executive, led financial planning &amp; analysis and financial reporting for client companies, with revenues up to $1.2 billion per annum. Clients included </w:t>
      </w:r>
      <w:r w:rsidR="00B74B02">
        <w:rPr>
          <w:rFonts w:ascii="Tahoma" w:hAnsi="Tahoma" w:cs="Tahoma"/>
        </w:rPr>
        <w:t xml:space="preserve">New West Technologies, </w:t>
      </w:r>
      <w:r w:rsidRPr="00C66F74">
        <w:rPr>
          <w:rFonts w:ascii="Tahoma" w:hAnsi="Tahoma" w:cs="Tahoma"/>
        </w:rPr>
        <w:t xml:space="preserve">Black Hills Energy, Kidrobot, and </w:t>
      </w:r>
      <w:r w:rsidR="00FE31ED" w:rsidRPr="00C66F74">
        <w:rPr>
          <w:rFonts w:ascii="Tahoma" w:hAnsi="Tahoma" w:cs="Tahoma"/>
        </w:rPr>
        <w:t>General Moly</w:t>
      </w:r>
      <w:r w:rsidRPr="00C66F74">
        <w:rPr>
          <w:rFonts w:ascii="Tahoma" w:hAnsi="Tahoma" w:cs="Tahoma"/>
        </w:rPr>
        <w:t>.</w:t>
      </w:r>
      <w:r w:rsidR="00B82D58">
        <w:rPr>
          <w:rFonts w:ascii="Tahoma" w:hAnsi="Tahoma" w:cs="Tahoma"/>
        </w:rPr>
        <w:t xml:space="preserve">  Industries included energy, natural resources, multi-state</w:t>
      </w:r>
      <w:r w:rsidR="00591F04">
        <w:rPr>
          <w:rFonts w:ascii="Tahoma" w:hAnsi="Tahoma" w:cs="Tahoma"/>
        </w:rPr>
        <w:t>,</w:t>
      </w:r>
      <w:r w:rsidR="00B82D58">
        <w:rPr>
          <w:rFonts w:ascii="Tahoma" w:hAnsi="Tahoma" w:cs="Tahoma"/>
        </w:rPr>
        <w:t xml:space="preserve"> oil &amp; gas conferences</w:t>
      </w:r>
      <w:r w:rsidR="00591F04">
        <w:rPr>
          <w:rFonts w:ascii="Tahoma" w:hAnsi="Tahoma" w:cs="Tahoma"/>
        </w:rPr>
        <w:t xml:space="preserve"> , and private equity (PE) backed companies</w:t>
      </w:r>
      <w:r w:rsidR="00B82D58">
        <w:rPr>
          <w:rFonts w:ascii="Tahoma" w:hAnsi="Tahoma" w:cs="Tahoma"/>
        </w:rPr>
        <w:t>.</w:t>
      </w:r>
    </w:p>
    <w:p w:rsidR="00256231" w:rsidRPr="00382B79" w:rsidRDefault="00256231" w:rsidP="00256231">
      <w:pPr>
        <w:pStyle w:val="ListParagraph"/>
        <w:numPr>
          <w:ilvl w:val="0"/>
          <w:numId w:val="18"/>
        </w:numPr>
        <w:spacing w:after="120" w:line="240" w:lineRule="auto"/>
        <w:contextualSpacing w:val="0"/>
        <w:rPr>
          <w:rFonts w:ascii="Tahoma" w:hAnsi="Tahoma" w:cs="Tahoma"/>
        </w:rPr>
      </w:pPr>
      <w:r w:rsidRPr="00382B79">
        <w:rPr>
          <w:rFonts w:ascii="Tahoma" w:hAnsi="Tahoma" w:cs="Tahoma"/>
          <w:sz w:val="20"/>
          <w:szCs w:val="20"/>
        </w:rPr>
        <w:t xml:space="preserve">Helped a private equity backed company raise capital by creating a reporting package that included GAAP financial statements, EBITDA metrics, and revenue waterfall schedules.  Company is in the process of raising $3 million from a private investor.  </w:t>
      </w:r>
    </w:p>
    <w:p w:rsidR="006C00F3" w:rsidRPr="00462A34" w:rsidRDefault="006C00F3" w:rsidP="003B7C2E">
      <w:pPr>
        <w:numPr>
          <w:ilvl w:val="0"/>
          <w:numId w:val="18"/>
        </w:numPr>
        <w:spacing w:after="120" w:line="276" w:lineRule="auto"/>
        <w:rPr>
          <w:rFonts w:ascii="Tahoma" w:hAnsi="Tahoma" w:cs="Tahoma"/>
        </w:rPr>
      </w:pPr>
      <w:r w:rsidRPr="00462A34">
        <w:rPr>
          <w:rFonts w:ascii="Tahoma" w:hAnsi="Tahoma" w:cs="Tahoma"/>
        </w:rPr>
        <w:t>Consolidated the financials for a</w:t>
      </w:r>
      <w:r w:rsidR="00730568">
        <w:rPr>
          <w:rFonts w:ascii="Tahoma" w:hAnsi="Tahoma" w:cs="Tahoma"/>
        </w:rPr>
        <w:t>n energy company</w:t>
      </w:r>
      <w:r w:rsidRPr="00462A34">
        <w:rPr>
          <w:rFonts w:ascii="Tahoma" w:hAnsi="Tahoma" w:cs="Tahoma"/>
        </w:rPr>
        <w:t xml:space="preserve">, for each of their power plants, and delivered them to the buyer for their due diligence.  </w:t>
      </w:r>
    </w:p>
    <w:p w:rsidR="00382B79" w:rsidRPr="00462A34" w:rsidRDefault="00382B79" w:rsidP="00382B79">
      <w:pPr>
        <w:pStyle w:val="ListParagraph"/>
        <w:numPr>
          <w:ilvl w:val="0"/>
          <w:numId w:val="18"/>
        </w:numPr>
        <w:rPr>
          <w:rFonts w:ascii="Tahoma" w:hAnsi="Tahoma" w:cs="Tahoma"/>
          <w:sz w:val="20"/>
          <w:szCs w:val="20"/>
        </w:rPr>
      </w:pPr>
      <w:r w:rsidRPr="00462A34">
        <w:rPr>
          <w:rFonts w:ascii="Tahoma" w:hAnsi="Tahoma" w:cs="Tahoma"/>
          <w:sz w:val="20"/>
          <w:szCs w:val="20"/>
        </w:rPr>
        <w:t>Company's executive team was paralyzed in their decision making process.  Designed a contract profit report for managing projects and sustaining profitability in their projects.  Established a starting point for their cash flow forecast</w:t>
      </w:r>
      <w:r>
        <w:rPr>
          <w:rFonts w:ascii="Tahoma" w:hAnsi="Tahoma" w:cs="Tahoma"/>
          <w:sz w:val="20"/>
          <w:szCs w:val="20"/>
        </w:rPr>
        <w:t>.</w:t>
      </w:r>
    </w:p>
    <w:p w:rsidR="00382B79" w:rsidRPr="00462A34" w:rsidRDefault="00382B79" w:rsidP="00382B79">
      <w:pPr>
        <w:pStyle w:val="ListParagraph"/>
        <w:numPr>
          <w:ilvl w:val="0"/>
          <w:numId w:val="18"/>
        </w:numPr>
        <w:spacing w:after="120"/>
        <w:contextualSpacing w:val="0"/>
        <w:rPr>
          <w:rFonts w:ascii="Tahoma" w:hAnsi="Tahoma" w:cs="Tahoma"/>
          <w:sz w:val="20"/>
          <w:szCs w:val="20"/>
        </w:rPr>
      </w:pPr>
      <w:r w:rsidRPr="00462A34">
        <w:rPr>
          <w:rFonts w:ascii="Tahoma" w:hAnsi="Tahoma" w:cs="Tahoma"/>
          <w:sz w:val="20"/>
          <w:szCs w:val="20"/>
        </w:rPr>
        <w:t xml:space="preserve">Transfer the accounting function for a mining company </w:t>
      </w:r>
      <w:r>
        <w:rPr>
          <w:rFonts w:ascii="Tahoma" w:hAnsi="Tahoma" w:cs="Tahoma"/>
          <w:sz w:val="20"/>
          <w:szCs w:val="20"/>
        </w:rPr>
        <w:t xml:space="preserve">that </w:t>
      </w:r>
      <w:r w:rsidRPr="00462A34">
        <w:rPr>
          <w:rFonts w:ascii="Tahoma" w:hAnsi="Tahoma" w:cs="Tahoma"/>
          <w:sz w:val="20"/>
          <w:szCs w:val="20"/>
        </w:rPr>
        <w:t>was relocating from Spokane to Denver</w:t>
      </w:r>
    </w:p>
    <w:p w:rsidR="00C15D23" w:rsidRDefault="00C15D23" w:rsidP="00DB57A4">
      <w:pPr>
        <w:rPr>
          <w:rFonts w:ascii="Tahoma" w:hAnsi="Tahoma" w:cs="Tahoma"/>
        </w:rPr>
      </w:pPr>
    </w:p>
    <w:p w:rsidR="00382B79" w:rsidRDefault="00382B79" w:rsidP="00DB57A4">
      <w:pPr>
        <w:rPr>
          <w:rFonts w:ascii="Tahoma" w:hAnsi="Tahoma" w:cs="Tahoma"/>
        </w:rPr>
      </w:pPr>
    </w:p>
    <w:p w:rsidR="00C15D23" w:rsidRDefault="00C15D23" w:rsidP="00DB57A4">
      <w:pPr>
        <w:rPr>
          <w:rFonts w:ascii="Tahoma" w:hAnsi="Tahoma" w:cs="Tahoma"/>
        </w:rPr>
      </w:pPr>
    </w:p>
    <w:p w:rsidR="00382B79" w:rsidRDefault="00382B79" w:rsidP="00DB57A4">
      <w:pPr>
        <w:rPr>
          <w:rFonts w:ascii="Tahoma" w:hAnsi="Tahoma" w:cs="Tahoma"/>
        </w:rPr>
      </w:pPr>
    </w:p>
    <w:p w:rsidR="00DB57A4" w:rsidRPr="00C66F74" w:rsidRDefault="00DB57A4" w:rsidP="00DB57A4">
      <w:pPr>
        <w:rPr>
          <w:rFonts w:ascii="Tahoma" w:hAnsi="Tahoma" w:cs="Tahoma"/>
        </w:rPr>
      </w:pPr>
      <w:r w:rsidRPr="00C66F74">
        <w:rPr>
          <w:rFonts w:ascii="Tahoma" w:hAnsi="Tahoma" w:cs="Tahoma"/>
        </w:rPr>
        <w:lastRenderedPageBreak/>
        <w:t>UNIVER</w:t>
      </w:r>
      <w:r w:rsidR="007C4AB6" w:rsidRPr="00C66F74">
        <w:rPr>
          <w:rFonts w:ascii="Tahoma" w:hAnsi="Tahoma" w:cs="Tahoma"/>
        </w:rPr>
        <w:t>S</w:t>
      </w:r>
      <w:r w:rsidRPr="00C66F74">
        <w:rPr>
          <w:rFonts w:ascii="Tahoma" w:hAnsi="Tahoma" w:cs="Tahoma"/>
        </w:rPr>
        <w:t>AL SOLUTIONS, INC., Aurora, Colorado, 2005 - 2006</w:t>
      </w:r>
    </w:p>
    <w:p w:rsidR="00DB57A4" w:rsidRPr="00C66F74" w:rsidRDefault="00DB57A4" w:rsidP="00DB57A4">
      <w:pPr>
        <w:tabs>
          <w:tab w:val="right" w:pos="8640"/>
        </w:tabs>
        <w:rPr>
          <w:rFonts w:ascii="Tahoma" w:hAnsi="Tahoma" w:cs="Tahoma"/>
        </w:rPr>
      </w:pPr>
      <w:r w:rsidRPr="00C66F74">
        <w:rPr>
          <w:rFonts w:ascii="Tahoma" w:hAnsi="Tahoma" w:cs="Tahoma"/>
          <w:u w:val="single"/>
        </w:rPr>
        <w:t>Chief Financial Officer</w:t>
      </w:r>
    </w:p>
    <w:p w:rsidR="007C4AB6" w:rsidRPr="00C66F74" w:rsidRDefault="0054463D" w:rsidP="0054463D">
      <w:pPr>
        <w:tabs>
          <w:tab w:val="right" w:pos="8640"/>
        </w:tabs>
        <w:rPr>
          <w:rFonts w:ascii="Tahoma" w:hAnsi="Tahoma" w:cs="Tahoma"/>
        </w:rPr>
      </w:pPr>
      <w:r w:rsidRPr="00C66F74">
        <w:rPr>
          <w:rFonts w:ascii="Tahoma" w:hAnsi="Tahoma" w:cs="Tahoma"/>
        </w:rPr>
        <w:t>Universal Solutions</w:t>
      </w:r>
      <w:r w:rsidR="00785BA3" w:rsidRPr="00C66F74">
        <w:rPr>
          <w:rFonts w:ascii="Tahoma" w:hAnsi="Tahoma" w:cs="Tahoma"/>
        </w:rPr>
        <w:t>,</w:t>
      </w:r>
      <w:r w:rsidRPr="00C66F74">
        <w:rPr>
          <w:rFonts w:ascii="Tahoma" w:hAnsi="Tahoma" w:cs="Tahoma"/>
        </w:rPr>
        <w:t xml:space="preserve"> </w:t>
      </w:r>
      <w:r w:rsidR="006F0318" w:rsidRPr="00C66F74">
        <w:rPr>
          <w:rFonts w:ascii="Tahoma" w:hAnsi="Tahoma" w:cs="Tahoma"/>
        </w:rPr>
        <w:t xml:space="preserve">a $5 million </w:t>
      </w:r>
      <w:r w:rsidRPr="00C66F74">
        <w:rPr>
          <w:rFonts w:ascii="Tahoma" w:hAnsi="Tahoma" w:cs="Tahoma"/>
        </w:rPr>
        <w:t xml:space="preserve">electrical contractor who installed large battery backup systems.  </w:t>
      </w:r>
    </w:p>
    <w:p w:rsidR="005E73EF" w:rsidRDefault="005E73EF" w:rsidP="005E73EF">
      <w:pPr>
        <w:numPr>
          <w:ilvl w:val="0"/>
          <w:numId w:val="18"/>
        </w:numPr>
        <w:spacing w:after="120" w:line="276" w:lineRule="auto"/>
        <w:rPr>
          <w:rFonts w:ascii="Tahoma" w:hAnsi="Tahoma" w:cs="Tahoma"/>
        </w:rPr>
      </w:pPr>
      <w:r w:rsidRPr="005E73EF">
        <w:rPr>
          <w:rFonts w:ascii="Tahoma" w:hAnsi="Tahoma" w:cs="Tahoma"/>
        </w:rPr>
        <w:t xml:space="preserve">Directed the financial and tax strategies.  Managed the funding, financial analysis, accounting and risk management.  Renewed line of credit. </w:t>
      </w:r>
    </w:p>
    <w:p w:rsidR="00C15D23" w:rsidRDefault="005E73EF" w:rsidP="00C15D23">
      <w:pPr>
        <w:numPr>
          <w:ilvl w:val="0"/>
          <w:numId w:val="30"/>
        </w:numPr>
        <w:spacing w:after="120" w:line="276" w:lineRule="auto"/>
        <w:rPr>
          <w:rFonts w:ascii="Tahoma" w:hAnsi="Tahoma" w:cs="Tahoma"/>
        </w:rPr>
      </w:pPr>
      <w:r w:rsidRPr="005E73EF">
        <w:rPr>
          <w:rFonts w:ascii="Tahoma" w:hAnsi="Tahoma" w:cs="Tahoma"/>
        </w:rPr>
        <w:t>Created cash flow forecast to ensure payroll was covered.</w:t>
      </w:r>
    </w:p>
    <w:p w:rsidR="00E579EA" w:rsidRPr="00C15D23" w:rsidRDefault="00E579EA" w:rsidP="00C15D23">
      <w:pPr>
        <w:spacing w:after="120" w:line="276" w:lineRule="auto"/>
        <w:rPr>
          <w:rFonts w:ascii="Tahoma" w:hAnsi="Tahoma" w:cs="Tahoma"/>
          <w:b/>
          <w:u w:val="single"/>
        </w:rPr>
      </w:pPr>
      <w:r w:rsidRPr="00C15D23">
        <w:rPr>
          <w:rFonts w:ascii="Tahoma" w:hAnsi="Tahoma" w:cs="Tahoma"/>
          <w:b/>
          <w:u w:val="single"/>
        </w:rPr>
        <w:t>Earlier Career History</w:t>
      </w:r>
    </w:p>
    <w:p w:rsidR="00C15D23" w:rsidRDefault="00C15D23" w:rsidP="00C15D23">
      <w:pPr>
        <w:rPr>
          <w:rFonts w:ascii="Tahoma" w:hAnsi="Tahoma" w:cs="Tahoma"/>
        </w:rPr>
      </w:pPr>
      <w:r w:rsidRPr="00C66F74">
        <w:rPr>
          <w:rFonts w:ascii="Tahoma" w:hAnsi="Tahoma" w:cs="Tahoma"/>
        </w:rPr>
        <w:t xml:space="preserve">NEW CAPITAL RESOURCES, INC., </w:t>
      </w:r>
      <w:r w:rsidRPr="00E579EA">
        <w:rPr>
          <w:rFonts w:ascii="Tahoma" w:hAnsi="Tahoma" w:cs="Tahoma"/>
        </w:rPr>
        <w:t>Managing Director</w:t>
      </w:r>
      <w:r w:rsidR="00552A4D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 xml:space="preserve"> </w:t>
      </w:r>
      <w:r w:rsidRPr="00C66F74">
        <w:rPr>
          <w:rFonts w:ascii="Tahoma" w:hAnsi="Tahoma" w:cs="Tahoma"/>
        </w:rPr>
        <w:t xml:space="preserve">Reviewed cash flow scenarios and </w:t>
      </w:r>
      <w:r>
        <w:rPr>
          <w:rFonts w:ascii="Tahoma" w:hAnsi="Tahoma" w:cs="Tahoma"/>
        </w:rPr>
        <w:t xml:space="preserve">managed </w:t>
      </w:r>
      <w:r w:rsidRPr="00C66F74">
        <w:rPr>
          <w:rFonts w:ascii="Tahoma" w:hAnsi="Tahoma" w:cs="Tahoma"/>
        </w:rPr>
        <w:t>a $60,000,000 debt facility minimizing interest costs and keeping the company in compliance with the loan covenants.</w:t>
      </w:r>
      <w:r>
        <w:rPr>
          <w:rFonts w:ascii="Tahoma" w:hAnsi="Tahoma" w:cs="Tahoma"/>
        </w:rPr>
        <w:t xml:space="preserve"> Prepared financial models, financial analysis, MD&amp;A and Reg D documents for a rollup merger &amp; acquisition (M&amp;A) in the creation of Tecta America.</w:t>
      </w:r>
    </w:p>
    <w:p w:rsidR="00C15D23" w:rsidRPr="00C66F74" w:rsidRDefault="00C15D23" w:rsidP="00C15D23">
      <w:pPr>
        <w:rPr>
          <w:rFonts w:ascii="Tahoma" w:hAnsi="Tahoma" w:cs="Tahoma"/>
        </w:rPr>
      </w:pPr>
    </w:p>
    <w:p w:rsidR="00E579EA" w:rsidRDefault="00E579EA" w:rsidP="00E579EA">
      <w:pPr>
        <w:rPr>
          <w:rFonts w:ascii="Tahoma" w:hAnsi="Tahoma" w:cs="Tahoma"/>
        </w:rPr>
      </w:pPr>
      <w:r w:rsidRPr="00C66F74">
        <w:rPr>
          <w:rFonts w:ascii="Tahoma" w:hAnsi="Tahoma" w:cs="Tahoma"/>
        </w:rPr>
        <w:t>RT COMPANIES,</w:t>
      </w:r>
      <w:r>
        <w:rPr>
          <w:rFonts w:ascii="Tahoma" w:hAnsi="Tahoma" w:cs="Tahoma"/>
        </w:rPr>
        <w:t xml:space="preserve"> </w:t>
      </w:r>
      <w:r w:rsidRPr="00E579EA">
        <w:rPr>
          <w:rFonts w:ascii="Tahoma" w:hAnsi="Tahoma" w:cs="Tahoma"/>
        </w:rPr>
        <w:t>Chief Financial Officer</w:t>
      </w:r>
      <w:r>
        <w:rPr>
          <w:rFonts w:ascii="Tahoma" w:hAnsi="Tahoma" w:cs="Tahoma"/>
        </w:rPr>
        <w:t xml:space="preserve">, </w:t>
      </w:r>
      <w:r w:rsidRPr="00C66F74">
        <w:rPr>
          <w:rFonts w:ascii="Tahoma" w:hAnsi="Tahoma" w:cs="Tahoma"/>
        </w:rPr>
        <w:t xml:space="preserve">RT Systems, a $28 million over the road trucking company with 5 terminals.  Ram Trans a $5 million freight Brokerage Company.  </w:t>
      </w:r>
      <w:r w:rsidRPr="005E73EF">
        <w:rPr>
          <w:rFonts w:ascii="Tahoma" w:hAnsi="Tahoma" w:cs="Tahoma"/>
        </w:rPr>
        <w:t>Directed the financial and tax strategies.  Managed the funding, financial analysis, accounting and risk management.  Raised $3.1 million in equipment financing.</w:t>
      </w:r>
    </w:p>
    <w:p w:rsidR="00E579EA" w:rsidRDefault="00E579EA" w:rsidP="00E579EA">
      <w:pPr>
        <w:rPr>
          <w:rFonts w:ascii="Tahoma" w:hAnsi="Tahoma" w:cs="Tahoma"/>
        </w:rPr>
      </w:pPr>
    </w:p>
    <w:p w:rsidR="0054463D" w:rsidRPr="00C66F74" w:rsidRDefault="00DB57A4" w:rsidP="00E579EA">
      <w:pPr>
        <w:rPr>
          <w:rFonts w:ascii="Tahoma" w:hAnsi="Tahoma" w:cs="Tahoma"/>
        </w:rPr>
      </w:pPr>
      <w:r w:rsidRPr="00C66F74">
        <w:rPr>
          <w:rFonts w:ascii="Tahoma" w:hAnsi="Tahoma" w:cs="Tahoma"/>
        </w:rPr>
        <w:t xml:space="preserve">GRANT THORNTON LLP, </w:t>
      </w:r>
      <w:r w:rsidRPr="00E579EA">
        <w:rPr>
          <w:rFonts w:ascii="Tahoma" w:hAnsi="Tahoma" w:cs="Tahoma"/>
        </w:rPr>
        <w:t>Controller</w:t>
      </w:r>
      <w:r w:rsidR="00E579EA">
        <w:rPr>
          <w:rFonts w:ascii="Tahoma" w:hAnsi="Tahoma" w:cs="Tahoma"/>
        </w:rPr>
        <w:t xml:space="preserve">, </w:t>
      </w:r>
      <w:r w:rsidR="0054463D" w:rsidRPr="00C66F74">
        <w:rPr>
          <w:rFonts w:ascii="Tahoma" w:hAnsi="Tahoma" w:cs="Tahoma"/>
        </w:rPr>
        <w:t xml:space="preserve">Grant Thornton LLP, is a national CPA firm headquartered in Chicago, IL.  </w:t>
      </w:r>
      <w:r w:rsidR="005E73EF" w:rsidRPr="005E73EF">
        <w:rPr>
          <w:rFonts w:ascii="Tahoma" w:hAnsi="Tahoma" w:cs="Tahoma"/>
        </w:rPr>
        <w:t>Directed month-end reporting, including balance sheet, profit &amp; loss, and work in progress.</w:t>
      </w:r>
      <w:r w:rsidR="005E73EF" w:rsidRPr="00A7207D">
        <w:t xml:space="preserve"> </w:t>
      </w:r>
      <w:r w:rsidR="005E73EF">
        <w:t xml:space="preserve">  </w:t>
      </w:r>
      <w:r w:rsidR="00F51139" w:rsidRPr="00C66F74">
        <w:rPr>
          <w:rFonts w:ascii="Tahoma" w:hAnsi="Tahoma" w:cs="Tahoma"/>
        </w:rPr>
        <w:t xml:space="preserve">Negotiated 18% discount on </w:t>
      </w:r>
      <w:r w:rsidR="000E685A">
        <w:rPr>
          <w:rFonts w:ascii="Tahoma" w:hAnsi="Tahoma" w:cs="Tahoma"/>
        </w:rPr>
        <w:t xml:space="preserve">a </w:t>
      </w:r>
      <w:r w:rsidR="00F51139" w:rsidRPr="00C66F74">
        <w:rPr>
          <w:rFonts w:ascii="Tahoma" w:hAnsi="Tahoma" w:cs="Tahoma"/>
        </w:rPr>
        <w:t>furniture purchase in connection with office move to a new location.</w:t>
      </w:r>
    </w:p>
    <w:p w:rsidR="00E579EA" w:rsidRDefault="00E579EA" w:rsidP="00E579EA">
      <w:pPr>
        <w:rPr>
          <w:rFonts w:ascii="Tahoma" w:hAnsi="Tahoma" w:cs="Tahoma"/>
        </w:rPr>
      </w:pPr>
    </w:p>
    <w:p w:rsidR="00E579EA" w:rsidRDefault="0054463D" w:rsidP="00E579EA">
      <w:pPr>
        <w:tabs>
          <w:tab w:val="right" w:pos="10080"/>
        </w:tabs>
        <w:rPr>
          <w:rFonts w:ascii="Tahoma" w:hAnsi="Tahoma" w:cs="Tahoma"/>
        </w:rPr>
      </w:pPr>
      <w:r w:rsidRPr="00C66F74">
        <w:rPr>
          <w:rFonts w:ascii="Tahoma" w:hAnsi="Tahoma" w:cs="Tahoma"/>
        </w:rPr>
        <w:t>WESTERN ASH COMPANY,</w:t>
      </w:r>
      <w:r w:rsidR="00E579EA">
        <w:rPr>
          <w:rFonts w:ascii="Tahoma" w:hAnsi="Tahoma" w:cs="Tahoma"/>
        </w:rPr>
        <w:t xml:space="preserve"> </w:t>
      </w:r>
      <w:r w:rsidRPr="00E579EA">
        <w:rPr>
          <w:rFonts w:ascii="Tahoma" w:hAnsi="Tahoma" w:cs="Tahoma"/>
        </w:rPr>
        <w:t>Controller</w:t>
      </w:r>
      <w:r w:rsidR="00E579EA">
        <w:rPr>
          <w:rFonts w:ascii="Tahoma" w:hAnsi="Tahoma" w:cs="Tahoma"/>
        </w:rPr>
        <w:t xml:space="preserve">, </w:t>
      </w:r>
      <w:r w:rsidRPr="00C66F74">
        <w:rPr>
          <w:rFonts w:ascii="Tahoma" w:hAnsi="Tahoma" w:cs="Tahoma"/>
        </w:rPr>
        <w:t xml:space="preserve">Western Ash Company is now a private company headquartered in Fontana, CA.  Once was a </w:t>
      </w:r>
      <w:r w:rsidR="00CC767E" w:rsidRPr="00C66F74">
        <w:rPr>
          <w:rFonts w:ascii="Tahoma" w:hAnsi="Tahoma" w:cs="Tahoma"/>
        </w:rPr>
        <w:t xml:space="preserve">$16 million </w:t>
      </w:r>
      <w:r w:rsidRPr="00C66F74">
        <w:rPr>
          <w:rFonts w:ascii="Tahoma" w:hAnsi="Tahoma" w:cs="Tahoma"/>
        </w:rPr>
        <w:t>subsidiary of Boral Ltd,</w:t>
      </w:r>
      <w:r w:rsidR="00C4744F" w:rsidRPr="00C66F74">
        <w:rPr>
          <w:rFonts w:ascii="Tahoma" w:hAnsi="Tahoma" w:cs="Tahoma"/>
        </w:rPr>
        <w:t xml:space="preserve"> </w:t>
      </w:r>
      <w:r w:rsidRPr="00C66F74">
        <w:rPr>
          <w:rFonts w:ascii="Tahoma" w:hAnsi="Tahoma" w:cs="Tahoma"/>
        </w:rPr>
        <w:t xml:space="preserve">headquartered in Australia.  </w:t>
      </w:r>
      <w:r w:rsidR="005E73EF" w:rsidRPr="005E73EF">
        <w:rPr>
          <w:rFonts w:ascii="Tahoma" w:hAnsi="Tahoma" w:cs="Tahoma"/>
        </w:rPr>
        <w:t xml:space="preserve">Directed month-end reporting, including balance sheet, profit &amp; loss, and cash flow, budgeting, and financial analysis of actual-to-budget variance </w:t>
      </w:r>
      <w:r w:rsidR="00B82D58" w:rsidRPr="005E73EF">
        <w:rPr>
          <w:rFonts w:ascii="Tahoma" w:hAnsi="Tahoma" w:cs="Tahoma"/>
        </w:rPr>
        <w:t>used for GAAP, SEC and Australian reporting.</w:t>
      </w:r>
      <w:r w:rsidR="00E579EA">
        <w:rPr>
          <w:rFonts w:ascii="Tahoma" w:hAnsi="Tahoma" w:cs="Tahoma"/>
        </w:rPr>
        <w:t xml:space="preserve">  </w:t>
      </w:r>
      <w:r w:rsidR="005E73EF">
        <w:rPr>
          <w:rFonts w:ascii="Tahoma" w:hAnsi="Tahoma" w:cs="Tahoma"/>
        </w:rPr>
        <w:t xml:space="preserve">Developed and implemented financial and accounting systems.  </w:t>
      </w:r>
      <w:r w:rsidR="00B82D58">
        <w:rPr>
          <w:rFonts w:ascii="Tahoma" w:hAnsi="Tahoma" w:cs="Tahoma"/>
        </w:rPr>
        <w:t>Led all budgeting, forecasting and audit activities.</w:t>
      </w:r>
    </w:p>
    <w:p w:rsidR="00E579EA" w:rsidRDefault="00E579EA" w:rsidP="00E579EA">
      <w:pPr>
        <w:rPr>
          <w:rFonts w:ascii="Tahoma" w:hAnsi="Tahoma" w:cs="Tahoma"/>
        </w:rPr>
      </w:pPr>
    </w:p>
    <w:p w:rsidR="000655CA" w:rsidRPr="00C66F74" w:rsidRDefault="000655CA" w:rsidP="00E579EA">
      <w:pPr>
        <w:rPr>
          <w:rFonts w:ascii="Tahoma" w:hAnsi="Tahoma" w:cs="Tahoma"/>
        </w:rPr>
      </w:pPr>
      <w:r w:rsidRPr="00C66F74">
        <w:rPr>
          <w:rFonts w:ascii="Tahoma" w:hAnsi="Tahoma" w:cs="Tahoma"/>
        </w:rPr>
        <w:t>KPMG</w:t>
      </w:r>
      <w:r w:rsidR="00E579EA">
        <w:rPr>
          <w:rFonts w:ascii="Tahoma" w:hAnsi="Tahoma" w:cs="Tahoma"/>
        </w:rPr>
        <w:t>,</w:t>
      </w:r>
      <w:r w:rsidRPr="00C66F74">
        <w:rPr>
          <w:rFonts w:ascii="Tahoma" w:hAnsi="Tahoma" w:cs="Tahoma"/>
        </w:rPr>
        <w:t xml:space="preserve"> Senior Accountant</w:t>
      </w:r>
      <w:r w:rsidR="00E579EA">
        <w:rPr>
          <w:rFonts w:ascii="Tahoma" w:hAnsi="Tahoma" w:cs="Tahoma"/>
        </w:rPr>
        <w:t xml:space="preserve">, </w:t>
      </w:r>
      <w:r w:rsidR="00E579EA" w:rsidRPr="00554933">
        <w:rPr>
          <w:rFonts w:ascii="Arial" w:hAnsi="Arial" w:cs="Arial"/>
        </w:rPr>
        <w:t>Reviewed and prepared tax returns for corporations, individuals, and partnerships. Directed compilation of financial statements f</w:t>
      </w:r>
      <w:r w:rsidR="00E579EA">
        <w:rPr>
          <w:rFonts w:ascii="Arial" w:hAnsi="Arial" w:cs="Arial"/>
        </w:rPr>
        <w:t>o</w:t>
      </w:r>
      <w:r w:rsidR="00E579EA" w:rsidRPr="00554933">
        <w:rPr>
          <w:rFonts w:ascii="Arial" w:hAnsi="Arial" w:cs="Arial"/>
        </w:rPr>
        <w:t>r executive review.</w:t>
      </w:r>
    </w:p>
    <w:p w:rsidR="00A61EDD" w:rsidRPr="00C66F74" w:rsidRDefault="00A61EDD" w:rsidP="00A61EDD">
      <w:pPr>
        <w:rPr>
          <w:rFonts w:ascii="Tahoma" w:hAnsi="Tahoma" w:cs="Tahoma"/>
        </w:rPr>
      </w:pPr>
    </w:p>
    <w:p w:rsidR="00FA3A20" w:rsidRPr="00C66F74" w:rsidRDefault="00FA3A20" w:rsidP="005A16D1">
      <w:pPr>
        <w:pStyle w:val="Heading3"/>
        <w:spacing w:after="120"/>
        <w:jc w:val="left"/>
        <w:rPr>
          <w:rFonts w:ascii="Tahoma" w:hAnsi="Tahoma" w:cs="Tahoma"/>
          <w:u w:val="single"/>
        </w:rPr>
      </w:pPr>
      <w:r w:rsidRPr="00C66F74">
        <w:rPr>
          <w:rFonts w:ascii="Tahoma" w:hAnsi="Tahoma" w:cs="Tahoma"/>
          <w:u w:val="single"/>
        </w:rPr>
        <w:t>Professional Credentials</w:t>
      </w:r>
    </w:p>
    <w:p w:rsidR="00304190" w:rsidRPr="00C66F74" w:rsidRDefault="00304190" w:rsidP="007A416D">
      <w:pPr>
        <w:rPr>
          <w:rFonts w:ascii="Tahoma" w:hAnsi="Tahoma" w:cs="Tahoma"/>
        </w:rPr>
      </w:pPr>
      <w:r w:rsidRPr="00C66F74">
        <w:rPr>
          <w:rFonts w:ascii="Tahoma" w:hAnsi="Tahoma" w:cs="Tahoma"/>
          <w:b/>
        </w:rPr>
        <w:t>Certified</w:t>
      </w:r>
      <w:r w:rsidR="00724DE4" w:rsidRPr="00C66F74">
        <w:rPr>
          <w:rFonts w:ascii="Tahoma" w:hAnsi="Tahoma" w:cs="Tahoma"/>
          <w:b/>
        </w:rPr>
        <w:t xml:space="preserve"> Public Accountant – </w:t>
      </w:r>
      <w:r w:rsidR="00724DE4" w:rsidRPr="00C66F74">
        <w:rPr>
          <w:rFonts w:ascii="Tahoma" w:hAnsi="Tahoma" w:cs="Tahoma"/>
        </w:rPr>
        <w:t>Licensed in Colorado and Arizona</w:t>
      </w:r>
    </w:p>
    <w:p w:rsidR="00724DE4" w:rsidRPr="00C66F74" w:rsidRDefault="00724DE4" w:rsidP="007A416D">
      <w:pPr>
        <w:rPr>
          <w:rFonts w:ascii="Tahoma" w:hAnsi="Tahoma" w:cs="Tahoma"/>
        </w:rPr>
      </w:pPr>
      <w:r w:rsidRPr="00C66F74">
        <w:rPr>
          <w:rFonts w:ascii="Tahoma" w:hAnsi="Tahoma" w:cs="Tahoma"/>
          <w:b/>
        </w:rPr>
        <w:t xml:space="preserve">Master of Business Administration – </w:t>
      </w:r>
      <w:r w:rsidRPr="00C66F74">
        <w:rPr>
          <w:rFonts w:ascii="Tahoma" w:hAnsi="Tahoma" w:cs="Tahoma"/>
        </w:rPr>
        <w:t>Golden Gate University</w:t>
      </w:r>
    </w:p>
    <w:p w:rsidR="004F0A6A" w:rsidRPr="00C66F74" w:rsidRDefault="00BC0CCE" w:rsidP="007A416D">
      <w:pPr>
        <w:rPr>
          <w:rFonts w:ascii="Tahoma" w:hAnsi="Tahoma" w:cs="Tahoma"/>
          <w:b/>
        </w:rPr>
      </w:pPr>
      <w:r w:rsidRPr="00C66F74">
        <w:rPr>
          <w:rFonts w:ascii="Tahoma" w:hAnsi="Tahoma" w:cs="Tahoma"/>
          <w:b/>
        </w:rPr>
        <w:t>Bachelors of Science</w:t>
      </w:r>
      <w:r w:rsidR="00304190" w:rsidRPr="00C66F74">
        <w:rPr>
          <w:rFonts w:ascii="Tahoma" w:hAnsi="Tahoma" w:cs="Tahoma"/>
          <w:b/>
        </w:rPr>
        <w:t>, Accounting</w:t>
      </w:r>
      <w:r w:rsidRPr="00C66F74">
        <w:rPr>
          <w:rFonts w:ascii="Tahoma" w:hAnsi="Tahoma" w:cs="Tahoma"/>
          <w:b/>
        </w:rPr>
        <w:t xml:space="preserve"> – </w:t>
      </w:r>
      <w:r w:rsidR="00724DE4" w:rsidRPr="00C66F74">
        <w:rPr>
          <w:rFonts w:ascii="Tahoma" w:hAnsi="Tahoma" w:cs="Tahoma"/>
        </w:rPr>
        <w:t>Ferris State University</w:t>
      </w:r>
    </w:p>
    <w:p w:rsidR="004D76B2" w:rsidRPr="00C66F74" w:rsidRDefault="004D76B2" w:rsidP="007A416D">
      <w:pPr>
        <w:rPr>
          <w:rFonts w:ascii="Tahoma" w:hAnsi="Tahoma" w:cs="Tahoma"/>
          <w:b/>
        </w:rPr>
      </w:pPr>
    </w:p>
    <w:p w:rsidR="00977A43" w:rsidRPr="00C66F74" w:rsidRDefault="00CA47A5" w:rsidP="00CA47A5">
      <w:pPr>
        <w:spacing w:after="120"/>
        <w:rPr>
          <w:rFonts w:ascii="Tahoma" w:hAnsi="Tahoma" w:cs="Tahoma"/>
          <w:b/>
          <w:u w:val="single"/>
        </w:rPr>
      </w:pPr>
      <w:r w:rsidRPr="00C66F74">
        <w:rPr>
          <w:rFonts w:ascii="Tahoma" w:hAnsi="Tahoma" w:cs="Tahoma"/>
          <w:b/>
          <w:u w:val="single"/>
        </w:rPr>
        <w:t>Software</w:t>
      </w:r>
    </w:p>
    <w:p w:rsidR="00B873E6" w:rsidRPr="00C66F74" w:rsidRDefault="00CA47A5" w:rsidP="007A416D">
      <w:pPr>
        <w:rPr>
          <w:rFonts w:ascii="Tahoma" w:hAnsi="Tahoma" w:cs="Tahoma"/>
        </w:rPr>
      </w:pPr>
      <w:r w:rsidRPr="00C66F74">
        <w:rPr>
          <w:rFonts w:ascii="Tahoma" w:hAnsi="Tahoma" w:cs="Tahoma"/>
        </w:rPr>
        <w:t>Microsoft Excel, Microsoft Office, Lawson, JDE, Mincom, Great Plains</w:t>
      </w:r>
      <w:r w:rsidR="00D31816" w:rsidRPr="00C66F74">
        <w:rPr>
          <w:rFonts w:ascii="Tahoma" w:hAnsi="Tahoma" w:cs="Tahoma"/>
        </w:rPr>
        <w:t xml:space="preserve"> Dynamics</w:t>
      </w:r>
      <w:r w:rsidRPr="00C66F74">
        <w:rPr>
          <w:rFonts w:ascii="Tahoma" w:hAnsi="Tahoma" w:cs="Tahoma"/>
        </w:rPr>
        <w:t xml:space="preserve">, FRX, F9, Platinum, Macola, Toolbox, QuickBooks, FAS, </w:t>
      </w:r>
      <w:r w:rsidR="00644C02" w:rsidRPr="00C66F74">
        <w:rPr>
          <w:rFonts w:ascii="Tahoma" w:hAnsi="Tahoma" w:cs="Tahoma"/>
        </w:rPr>
        <w:t xml:space="preserve">Peachtree, </w:t>
      </w:r>
      <w:r w:rsidR="00865769" w:rsidRPr="00C66F74">
        <w:rPr>
          <w:rFonts w:ascii="Tahoma" w:hAnsi="Tahoma" w:cs="Tahoma"/>
        </w:rPr>
        <w:t xml:space="preserve">Deltek </w:t>
      </w:r>
      <w:r w:rsidRPr="00C66F74">
        <w:rPr>
          <w:rFonts w:ascii="Tahoma" w:hAnsi="Tahoma" w:cs="Tahoma"/>
        </w:rPr>
        <w:t>and Market Analyst.</w:t>
      </w:r>
    </w:p>
    <w:sectPr w:rsidR="00B873E6" w:rsidRPr="00C66F74" w:rsidSect="004F0A6A">
      <w:type w:val="continuous"/>
      <w:pgSz w:w="12240" w:h="15840" w:code="1"/>
      <w:pgMar w:top="288" w:right="1440" w:bottom="288" w:left="720" w:header="276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3A4" w:rsidRDefault="002E13A4">
      <w:r>
        <w:separator/>
      </w:r>
    </w:p>
  </w:endnote>
  <w:endnote w:type="continuationSeparator" w:id="1">
    <w:p w:rsidR="002E13A4" w:rsidRDefault="002E13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D4D" w:rsidRDefault="00BE1D4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EC8" w:rsidRPr="00993F4D" w:rsidRDefault="002B3953" w:rsidP="00993F4D">
    <w:pPr>
      <w:jc w:val="center"/>
      <w:rPr>
        <w:rFonts w:ascii="Book Antiqua" w:hAnsi="Book Antiqua"/>
      </w:rPr>
    </w:pPr>
    <w:r w:rsidRPr="002B3953">
      <w:rPr>
        <w:rFonts w:ascii="Book Antiqua" w:hAnsi="Book Antiqua"/>
        <w:noProof/>
        <w:u w:val="single"/>
      </w:rPr>
      <w:pict>
        <v:line id="_x0000_s2086" style="position:absolute;left:0;text-align:left;flip:y;z-index:251665408" from="-4.95pt,-1.1pt" to="535.05pt,-1.1pt" strokecolor="#396" strokeweight="4.5pt">
          <v:stroke linestyle="thickThin"/>
        </v:line>
      </w:pict>
    </w:r>
    <w:r w:rsidR="00B41EC8" w:rsidRPr="00993F4D">
      <w:rPr>
        <w:rFonts w:ascii="Book Antiqua" w:hAnsi="Book Antiqua"/>
      </w:rPr>
      <w:t xml:space="preserve">PO Box 17361 </w:t>
    </w:r>
    <w:r w:rsidR="00B41EC8" w:rsidRPr="00993F4D">
      <w:rPr>
        <w:rFonts w:ascii="Book Antiqua" w:hAnsi="Book Antiqua"/>
      </w:rPr>
      <w:sym w:font="Symbol" w:char="F0B7"/>
    </w:r>
    <w:r w:rsidR="00B41EC8" w:rsidRPr="00993F4D">
      <w:rPr>
        <w:rFonts w:ascii="Book Antiqua" w:hAnsi="Book Antiqua"/>
      </w:rPr>
      <w:t xml:space="preserve"> Golden, CO 80402 </w:t>
    </w:r>
    <w:r w:rsidR="00B41EC8" w:rsidRPr="00993F4D">
      <w:rPr>
        <w:rFonts w:ascii="Book Antiqua" w:hAnsi="Book Antiqua"/>
      </w:rPr>
      <w:sym w:font="Symbol" w:char="F0B7"/>
    </w:r>
    <w:r w:rsidR="00B41EC8" w:rsidRPr="00993F4D">
      <w:rPr>
        <w:rFonts w:ascii="Book Antiqua" w:hAnsi="Book Antiqua"/>
      </w:rPr>
      <w:t xml:space="preserve"> 303-913-3707</w:t>
    </w:r>
    <w:r w:rsidR="00B41EC8">
      <w:rPr>
        <w:rFonts w:ascii="Book Antiqua" w:hAnsi="Book Antiqua"/>
      </w:rPr>
      <w:t xml:space="preserve"> (cell) </w:t>
    </w:r>
    <w:r w:rsidR="00B41EC8" w:rsidRPr="00993F4D">
      <w:rPr>
        <w:rFonts w:ascii="Book Antiqua" w:hAnsi="Book Antiqua"/>
      </w:rPr>
      <w:sym w:font="Symbol" w:char="F0B7"/>
    </w:r>
    <w:r w:rsidR="00B41EC8" w:rsidRPr="00993F4D">
      <w:rPr>
        <w:rFonts w:ascii="Book Antiqua" w:hAnsi="Book Antiqua"/>
      </w:rPr>
      <w:t xml:space="preserve"> </w:t>
    </w:r>
    <w:hyperlink r:id="rId1" w:history="1">
      <w:r w:rsidR="00B41EC8" w:rsidRPr="001B3DA8">
        <w:rPr>
          <w:rStyle w:val="Hyperlink"/>
          <w:rFonts w:ascii="Book Antiqua" w:hAnsi="Book Antiqua"/>
        </w:rPr>
        <w:t>jjday184@gmail.com</w:t>
      </w:r>
    </w:hyperlink>
    <w:r w:rsidR="00B41EC8">
      <w:rPr>
        <w:rFonts w:ascii="Book Antiqua" w:hAnsi="Book Antiqua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92F" w:rsidRPr="00D65431" w:rsidRDefault="002B3953" w:rsidP="00D2092F">
    <w:pPr>
      <w:spacing w:after="120"/>
      <w:jc w:val="center"/>
      <w:rPr>
        <w:rFonts w:ascii="Tahoma" w:hAnsi="Tahoma" w:cs="Tahoma"/>
        <w:sz w:val="18"/>
        <w:szCs w:val="18"/>
      </w:rPr>
    </w:pPr>
    <w:r w:rsidRPr="002B3953">
      <w:rPr>
        <w:rFonts w:ascii="Tahoma" w:hAnsi="Tahoma" w:cs="Tahoma"/>
        <w:b/>
        <w:noProof/>
        <w:sz w:val="18"/>
        <w:szCs w:val="18"/>
      </w:rPr>
      <w:pict>
        <v:line id="_x0000_s2088" style="position:absolute;left:0;text-align:left;flip:y;z-index:251667456" from="7.05pt,-.6pt" to="547.05pt,-.6pt" strokecolor="#396" strokeweight="4.5pt">
          <v:stroke linestyle="thickThin"/>
        </v:line>
      </w:pict>
    </w:r>
    <w:r w:rsidR="00B41EC8" w:rsidRPr="00D65431">
      <w:rPr>
        <w:rFonts w:ascii="Tahoma" w:hAnsi="Tahoma" w:cs="Tahoma"/>
        <w:sz w:val="18"/>
        <w:szCs w:val="18"/>
      </w:rPr>
      <w:t xml:space="preserve">PO Box 17361 </w:t>
    </w:r>
    <w:r w:rsidR="00B41EC8" w:rsidRPr="00D65431">
      <w:rPr>
        <w:rFonts w:ascii="Tahoma" w:hAnsi="Tahoma" w:cs="Tahoma"/>
        <w:sz w:val="18"/>
        <w:szCs w:val="18"/>
      </w:rPr>
      <w:sym w:font="Symbol" w:char="F0B7"/>
    </w:r>
    <w:r w:rsidR="00B41EC8" w:rsidRPr="00D65431">
      <w:rPr>
        <w:rFonts w:ascii="Tahoma" w:hAnsi="Tahoma" w:cs="Tahoma"/>
        <w:sz w:val="18"/>
        <w:szCs w:val="18"/>
      </w:rPr>
      <w:t xml:space="preserve"> Golden, CO 80402 </w:t>
    </w:r>
    <w:r w:rsidR="00B41EC8" w:rsidRPr="00D65431">
      <w:rPr>
        <w:rFonts w:ascii="Tahoma" w:hAnsi="Tahoma" w:cs="Tahoma"/>
        <w:sz w:val="18"/>
        <w:szCs w:val="18"/>
      </w:rPr>
      <w:sym w:font="Symbol" w:char="F0B7"/>
    </w:r>
    <w:r w:rsidR="00B41EC8" w:rsidRPr="00D65431">
      <w:rPr>
        <w:rFonts w:ascii="Tahoma" w:hAnsi="Tahoma" w:cs="Tahoma"/>
        <w:sz w:val="18"/>
        <w:szCs w:val="18"/>
      </w:rPr>
      <w:t xml:space="preserve"> </w:t>
    </w:r>
    <w:r w:rsidR="008C6F22">
      <w:rPr>
        <w:rFonts w:ascii="Tahoma" w:hAnsi="Tahoma" w:cs="Tahoma"/>
        <w:sz w:val="18"/>
        <w:szCs w:val="18"/>
      </w:rPr>
      <w:t>720-316-7580</w:t>
    </w:r>
    <w:r w:rsidR="00B41EC8" w:rsidRPr="00D65431">
      <w:rPr>
        <w:rFonts w:ascii="Tahoma" w:hAnsi="Tahoma" w:cs="Tahoma"/>
        <w:sz w:val="18"/>
        <w:szCs w:val="18"/>
      </w:rPr>
      <w:t xml:space="preserve"> </w:t>
    </w:r>
    <w:r w:rsidR="00B41EC8" w:rsidRPr="00D65431">
      <w:rPr>
        <w:rFonts w:ascii="Tahoma" w:hAnsi="Tahoma" w:cs="Tahoma"/>
        <w:sz w:val="18"/>
        <w:szCs w:val="18"/>
      </w:rPr>
      <w:sym w:font="Symbol" w:char="F0B7"/>
    </w:r>
    <w:r w:rsidR="00B41EC8" w:rsidRPr="00D65431">
      <w:rPr>
        <w:rFonts w:ascii="Tahoma" w:hAnsi="Tahoma" w:cs="Tahoma"/>
        <w:sz w:val="18"/>
        <w:szCs w:val="18"/>
      </w:rPr>
      <w:t xml:space="preserve"> </w:t>
    </w:r>
    <w:hyperlink r:id="rId1" w:history="1">
      <w:r w:rsidR="00BE1D4D">
        <w:rPr>
          <w:rStyle w:val="Hyperlink"/>
          <w:rFonts w:ascii="Tahoma" w:hAnsi="Tahoma" w:cs="Tahoma"/>
          <w:sz w:val="18"/>
          <w:szCs w:val="18"/>
        </w:rPr>
        <w:t>jjday200@yahoo.com</w:t>
      </w:r>
    </w:hyperlink>
  </w:p>
  <w:p w:rsidR="00B41EC8" w:rsidRPr="00D65431" w:rsidRDefault="00B41EC8" w:rsidP="00993F4D">
    <w:pPr>
      <w:pStyle w:val="Footer"/>
      <w:jc w:val="center"/>
      <w:rPr>
        <w:rFonts w:ascii="Tahoma" w:hAnsi="Tahoma" w:cs="Tahoma"/>
        <w:sz w:val="18"/>
        <w:szCs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EC8" w:rsidRPr="00D65431" w:rsidRDefault="002B3953" w:rsidP="00993F4D">
    <w:pPr>
      <w:jc w:val="center"/>
      <w:rPr>
        <w:rFonts w:ascii="Tahoma" w:hAnsi="Tahoma" w:cs="Tahoma"/>
        <w:sz w:val="18"/>
        <w:szCs w:val="18"/>
      </w:rPr>
    </w:pPr>
    <w:r w:rsidRPr="002B3953">
      <w:rPr>
        <w:rFonts w:ascii="Tahoma" w:hAnsi="Tahoma" w:cs="Tahoma"/>
        <w:noProof/>
        <w:sz w:val="18"/>
        <w:szCs w:val="18"/>
        <w:u w:val="single"/>
      </w:rPr>
      <w:pict>
        <v:line id="_x0000_s2082" style="position:absolute;left:0;text-align:left;flip:y;z-index:251661312" from="-4.95pt,-1.1pt" to="535.05pt,-1.1pt" strokecolor="#396" strokeweight="4.5pt">
          <v:stroke linestyle="thickThin"/>
        </v:line>
      </w:pict>
    </w:r>
    <w:r w:rsidR="00B41EC8" w:rsidRPr="00D65431">
      <w:rPr>
        <w:rFonts w:ascii="Tahoma" w:hAnsi="Tahoma" w:cs="Tahoma"/>
        <w:sz w:val="18"/>
        <w:szCs w:val="18"/>
      </w:rPr>
      <w:t xml:space="preserve">PO Box 17361 </w:t>
    </w:r>
    <w:r w:rsidR="00B41EC8" w:rsidRPr="00D65431">
      <w:rPr>
        <w:rFonts w:ascii="Tahoma" w:hAnsi="Tahoma" w:cs="Tahoma"/>
        <w:sz w:val="18"/>
        <w:szCs w:val="18"/>
      </w:rPr>
      <w:sym w:font="Symbol" w:char="F0B7"/>
    </w:r>
    <w:r w:rsidR="00B41EC8" w:rsidRPr="00D65431">
      <w:rPr>
        <w:rFonts w:ascii="Tahoma" w:hAnsi="Tahoma" w:cs="Tahoma"/>
        <w:sz w:val="18"/>
        <w:szCs w:val="18"/>
      </w:rPr>
      <w:t xml:space="preserve"> Golden, CO 80402 </w:t>
    </w:r>
    <w:r w:rsidR="00B41EC8" w:rsidRPr="00D65431">
      <w:rPr>
        <w:rFonts w:ascii="Tahoma" w:hAnsi="Tahoma" w:cs="Tahoma"/>
        <w:sz w:val="18"/>
        <w:szCs w:val="18"/>
      </w:rPr>
      <w:sym w:font="Symbol" w:char="F0B7"/>
    </w:r>
    <w:r w:rsidR="00B41EC8" w:rsidRPr="00D65431">
      <w:rPr>
        <w:rFonts w:ascii="Tahoma" w:hAnsi="Tahoma" w:cs="Tahoma"/>
        <w:sz w:val="18"/>
        <w:szCs w:val="18"/>
      </w:rPr>
      <w:t xml:space="preserve"> 303-913-3707 </w:t>
    </w:r>
    <w:r w:rsidR="00B41EC8" w:rsidRPr="00D65431">
      <w:rPr>
        <w:rFonts w:ascii="Tahoma" w:hAnsi="Tahoma" w:cs="Tahoma"/>
        <w:sz w:val="18"/>
        <w:szCs w:val="18"/>
      </w:rPr>
      <w:sym w:font="Symbol" w:char="F0B7"/>
    </w:r>
    <w:r w:rsidR="00B41EC8" w:rsidRPr="00D65431">
      <w:rPr>
        <w:rFonts w:ascii="Tahoma" w:hAnsi="Tahoma" w:cs="Tahoma"/>
        <w:sz w:val="18"/>
        <w:szCs w:val="18"/>
      </w:rPr>
      <w:t xml:space="preserve"> </w:t>
    </w:r>
    <w:hyperlink r:id="rId1" w:history="1">
      <w:r w:rsidR="00B41EC8" w:rsidRPr="00D65431">
        <w:rPr>
          <w:rStyle w:val="Hyperlink"/>
          <w:rFonts w:ascii="Tahoma" w:hAnsi="Tahoma" w:cs="Tahoma"/>
          <w:sz w:val="18"/>
          <w:szCs w:val="18"/>
        </w:rPr>
        <w:t>jjday184@gmail.com</w:t>
      </w:r>
    </w:hyperlink>
    <w:r w:rsidR="00B41EC8" w:rsidRPr="00D65431">
      <w:rPr>
        <w:rFonts w:ascii="Tahoma" w:hAnsi="Tahoma" w:cs="Tahoma"/>
        <w:sz w:val="18"/>
        <w:szCs w:val="18"/>
      </w:rPr>
      <w:t xml:space="preserve"> 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EC8" w:rsidRDefault="002B3953" w:rsidP="00993F4D">
    <w:pPr>
      <w:pStyle w:val="Footer"/>
      <w:jc w:val="center"/>
    </w:pPr>
    <w:r w:rsidRPr="002B3953">
      <w:rPr>
        <w:b/>
        <w:noProof/>
      </w:rPr>
      <w:pict>
        <v:line id="_x0000_s2084" style="position:absolute;left:0;text-align:left;flip:y;z-index:251663360" from="7.05pt,-.6pt" to="547.05pt,-.6pt" strokecolor="#396" strokeweight="4.5pt">
          <v:stroke linestyle="thickThin"/>
        </v:line>
      </w:pict>
    </w:r>
    <w:r w:rsidR="00B41EC8" w:rsidRPr="00993F4D">
      <w:rPr>
        <w:rFonts w:ascii="Book Antiqua" w:hAnsi="Book Antiqua"/>
      </w:rPr>
      <w:t xml:space="preserve">PO Box 17361 </w:t>
    </w:r>
    <w:r w:rsidR="00B41EC8" w:rsidRPr="00993F4D">
      <w:rPr>
        <w:rFonts w:ascii="Book Antiqua" w:hAnsi="Book Antiqua"/>
      </w:rPr>
      <w:sym w:font="Symbol" w:char="F0B7"/>
    </w:r>
    <w:r w:rsidR="00B41EC8" w:rsidRPr="00993F4D">
      <w:rPr>
        <w:rFonts w:ascii="Book Antiqua" w:hAnsi="Book Antiqua"/>
      </w:rPr>
      <w:t xml:space="preserve"> Golden, CO 80402 </w:t>
    </w:r>
    <w:r w:rsidR="00B41EC8" w:rsidRPr="00993F4D">
      <w:rPr>
        <w:rFonts w:ascii="Book Antiqua" w:hAnsi="Book Antiqua"/>
      </w:rPr>
      <w:sym w:font="Symbol" w:char="F0B7"/>
    </w:r>
    <w:r w:rsidR="00B41EC8" w:rsidRPr="00993F4D">
      <w:rPr>
        <w:rFonts w:ascii="Book Antiqua" w:hAnsi="Book Antiqua"/>
      </w:rPr>
      <w:t xml:space="preserve"> 303-913-3707</w:t>
    </w:r>
    <w:r w:rsidR="00B41EC8">
      <w:rPr>
        <w:rFonts w:ascii="Book Antiqua" w:hAnsi="Book Antiqua"/>
      </w:rPr>
      <w:t xml:space="preserve"> (cell) </w:t>
    </w:r>
    <w:r w:rsidR="00B41EC8" w:rsidRPr="00993F4D">
      <w:rPr>
        <w:rFonts w:ascii="Book Antiqua" w:hAnsi="Book Antiqua"/>
      </w:rPr>
      <w:sym w:font="Symbol" w:char="F0B7"/>
    </w:r>
    <w:r w:rsidR="00B41EC8" w:rsidRPr="00993F4D">
      <w:rPr>
        <w:rFonts w:ascii="Book Antiqua" w:hAnsi="Book Antiqua"/>
      </w:rPr>
      <w:t xml:space="preserve"> </w:t>
    </w:r>
    <w:hyperlink r:id="rId1" w:history="1">
      <w:r w:rsidR="00B41EC8" w:rsidRPr="001B3DA8">
        <w:rPr>
          <w:rStyle w:val="Hyperlink"/>
          <w:rFonts w:ascii="Book Antiqua" w:hAnsi="Book Antiqua"/>
        </w:rPr>
        <w:t>jjday</w:t>
      </w:r>
      <w:r w:rsidR="00B41EC8">
        <w:rPr>
          <w:rStyle w:val="Hyperlink"/>
          <w:rFonts w:ascii="Book Antiqua" w:hAnsi="Book Antiqua"/>
        </w:rPr>
        <w:t>200</w:t>
      </w:r>
      <w:r w:rsidR="00B41EC8" w:rsidRPr="001B3DA8">
        <w:rPr>
          <w:rStyle w:val="Hyperlink"/>
          <w:rFonts w:ascii="Book Antiqua" w:hAnsi="Book Antiqua"/>
        </w:rPr>
        <w:t>@</w:t>
      </w:r>
      <w:r w:rsidR="00B41EC8">
        <w:rPr>
          <w:rStyle w:val="Hyperlink"/>
          <w:rFonts w:ascii="Book Antiqua" w:hAnsi="Book Antiqua"/>
        </w:rPr>
        <w:t>yahoo.</w:t>
      </w:r>
      <w:r w:rsidR="00B41EC8" w:rsidRPr="001B3DA8">
        <w:rPr>
          <w:rStyle w:val="Hyperlink"/>
          <w:rFonts w:ascii="Book Antiqua" w:hAnsi="Book Antiqua"/>
        </w:rPr>
        <w:t>com</w:t>
      </w:r>
    </w:hyperlink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92F" w:rsidRPr="00D65431" w:rsidRDefault="002B3953" w:rsidP="00D2092F">
    <w:pPr>
      <w:spacing w:after="120"/>
      <w:jc w:val="center"/>
      <w:rPr>
        <w:rFonts w:ascii="Tahoma" w:hAnsi="Tahoma" w:cs="Tahoma"/>
        <w:sz w:val="18"/>
        <w:szCs w:val="18"/>
      </w:rPr>
    </w:pPr>
    <w:r w:rsidRPr="002B3953">
      <w:rPr>
        <w:rFonts w:ascii="Tahoma" w:hAnsi="Tahoma" w:cs="Tahoma"/>
        <w:noProof/>
        <w:sz w:val="18"/>
        <w:szCs w:val="18"/>
        <w:u w:val="single"/>
      </w:rPr>
      <w:pict>
        <v:line id="_x0000_s2050" style="position:absolute;left:0;text-align:left;flip:y;z-index:251656192" from="-4.95pt,-1.1pt" to="535.05pt,-1.1pt" strokecolor="#396" strokeweight="4.5pt">
          <v:stroke linestyle="thickThin"/>
        </v:line>
      </w:pict>
    </w:r>
    <w:r w:rsidR="004B67B0" w:rsidRPr="00D65431">
      <w:rPr>
        <w:rFonts w:ascii="Tahoma" w:hAnsi="Tahoma" w:cs="Tahoma"/>
        <w:sz w:val="18"/>
        <w:szCs w:val="18"/>
      </w:rPr>
      <w:t xml:space="preserve">PO Box 17361 </w:t>
    </w:r>
    <w:r w:rsidR="004B67B0" w:rsidRPr="00D65431">
      <w:rPr>
        <w:rFonts w:ascii="Tahoma" w:hAnsi="Tahoma" w:cs="Tahoma"/>
        <w:sz w:val="18"/>
        <w:szCs w:val="18"/>
      </w:rPr>
      <w:sym w:font="Symbol" w:char="F0B7"/>
    </w:r>
    <w:r w:rsidR="004B67B0" w:rsidRPr="00D65431">
      <w:rPr>
        <w:rFonts w:ascii="Tahoma" w:hAnsi="Tahoma" w:cs="Tahoma"/>
        <w:sz w:val="18"/>
        <w:szCs w:val="18"/>
      </w:rPr>
      <w:t xml:space="preserve"> Golden, CO 80402 </w:t>
    </w:r>
    <w:r w:rsidR="004B67B0" w:rsidRPr="00D65431">
      <w:rPr>
        <w:rFonts w:ascii="Tahoma" w:hAnsi="Tahoma" w:cs="Tahoma"/>
        <w:sz w:val="18"/>
        <w:szCs w:val="18"/>
      </w:rPr>
      <w:sym w:font="Symbol" w:char="F0B7"/>
    </w:r>
    <w:r w:rsidR="004B67B0" w:rsidRPr="00D65431">
      <w:rPr>
        <w:rFonts w:ascii="Tahoma" w:hAnsi="Tahoma" w:cs="Tahoma"/>
        <w:sz w:val="18"/>
        <w:szCs w:val="18"/>
      </w:rPr>
      <w:t xml:space="preserve"> </w:t>
    </w:r>
    <w:r w:rsidR="005E73EF">
      <w:rPr>
        <w:rFonts w:ascii="Tahoma" w:hAnsi="Tahoma" w:cs="Tahoma"/>
        <w:sz w:val="18"/>
        <w:szCs w:val="18"/>
      </w:rPr>
      <w:t>720-316-7580</w:t>
    </w:r>
    <w:r w:rsidR="00993F4D" w:rsidRPr="00D65431">
      <w:rPr>
        <w:rFonts w:ascii="Tahoma" w:hAnsi="Tahoma" w:cs="Tahoma"/>
        <w:sz w:val="18"/>
        <w:szCs w:val="18"/>
      </w:rPr>
      <w:t xml:space="preserve"> </w:t>
    </w:r>
    <w:r w:rsidR="004B67B0" w:rsidRPr="00D65431">
      <w:rPr>
        <w:rFonts w:ascii="Tahoma" w:hAnsi="Tahoma" w:cs="Tahoma"/>
        <w:sz w:val="18"/>
        <w:szCs w:val="18"/>
      </w:rPr>
      <w:sym w:font="Symbol" w:char="F0B7"/>
    </w:r>
    <w:r w:rsidR="004B67B0" w:rsidRPr="00D65431">
      <w:rPr>
        <w:rFonts w:ascii="Tahoma" w:hAnsi="Tahoma" w:cs="Tahoma"/>
        <w:sz w:val="18"/>
        <w:szCs w:val="18"/>
      </w:rPr>
      <w:t xml:space="preserve"> </w:t>
    </w:r>
    <w:hyperlink r:id="rId1" w:history="1">
      <w:r w:rsidR="00BE1D4D">
        <w:rPr>
          <w:rStyle w:val="Hyperlink"/>
          <w:rFonts w:ascii="Tahoma" w:hAnsi="Tahoma" w:cs="Tahoma"/>
          <w:sz w:val="18"/>
          <w:szCs w:val="18"/>
        </w:rPr>
        <w:t>jjday200@yahoo.com</w:t>
      </w:r>
    </w:hyperlink>
  </w:p>
  <w:p w:rsidR="00993F4D" w:rsidRPr="00D65431" w:rsidRDefault="00993F4D" w:rsidP="00993F4D">
    <w:pPr>
      <w:jc w:val="center"/>
      <w:rPr>
        <w:rFonts w:ascii="Tahoma" w:hAnsi="Tahoma" w:cs="Tahoma"/>
        <w:sz w:val="18"/>
        <w:szCs w:val="18"/>
      </w:rPr>
    </w:pPr>
    <w:r w:rsidRPr="00D65431">
      <w:rPr>
        <w:rFonts w:ascii="Tahoma" w:hAnsi="Tahoma" w:cs="Tahoma"/>
        <w:sz w:val="18"/>
        <w:szCs w:val="18"/>
      </w:rPr>
      <w:t xml:space="preserve"> 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396" w:rsidRDefault="002B3953" w:rsidP="00993F4D">
    <w:pPr>
      <w:pStyle w:val="Footer"/>
      <w:jc w:val="center"/>
    </w:pPr>
    <w:r w:rsidRPr="002B3953">
      <w:rPr>
        <w:b/>
        <w:noProof/>
      </w:rPr>
      <w:pict>
        <v:line id="_x0000_s2053" style="position:absolute;left:0;text-align:left;flip:y;z-index:251658240" from="7.05pt,-.6pt" to="547.05pt,-.6pt" strokecolor="#396" strokeweight="4.5pt">
          <v:stroke linestyle="thickThin"/>
        </v:line>
      </w:pict>
    </w:r>
    <w:r w:rsidR="00993F4D" w:rsidRPr="00993F4D">
      <w:rPr>
        <w:rFonts w:ascii="Book Antiqua" w:hAnsi="Book Antiqua"/>
      </w:rPr>
      <w:t xml:space="preserve">PO Box 17361 </w:t>
    </w:r>
    <w:r w:rsidR="00993F4D" w:rsidRPr="00993F4D">
      <w:rPr>
        <w:rFonts w:ascii="Book Antiqua" w:hAnsi="Book Antiqua"/>
      </w:rPr>
      <w:sym w:font="Symbol" w:char="F0B7"/>
    </w:r>
    <w:r w:rsidR="00993F4D" w:rsidRPr="00993F4D">
      <w:rPr>
        <w:rFonts w:ascii="Book Antiqua" w:hAnsi="Book Antiqua"/>
      </w:rPr>
      <w:t xml:space="preserve"> Golden, CO 80402 </w:t>
    </w:r>
    <w:r w:rsidR="00993F4D" w:rsidRPr="00993F4D">
      <w:rPr>
        <w:rFonts w:ascii="Book Antiqua" w:hAnsi="Book Antiqua"/>
      </w:rPr>
      <w:sym w:font="Symbol" w:char="F0B7"/>
    </w:r>
    <w:r w:rsidR="00993F4D" w:rsidRPr="00993F4D">
      <w:rPr>
        <w:rFonts w:ascii="Book Antiqua" w:hAnsi="Book Antiqua"/>
      </w:rPr>
      <w:t xml:space="preserve"> 303-913-3707</w:t>
    </w:r>
    <w:r w:rsidR="00993F4D">
      <w:rPr>
        <w:rFonts w:ascii="Book Antiqua" w:hAnsi="Book Antiqua"/>
      </w:rPr>
      <w:t xml:space="preserve"> (</w:t>
    </w:r>
    <w:r w:rsidR="00DC6293">
      <w:rPr>
        <w:rFonts w:ascii="Book Antiqua" w:hAnsi="Book Antiqua"/>
      </w:rPr>
      <w:t>cell</w:t>
    </w:r>
    <w:r w:rsidR="00993F4D">
      <w:rPr>
        <w:rFonts w:ascii="Book Antiqua" w:hAnsi="Book Antiqua"/>
      </w:rPr>
      <w:t xml:space="preserve">) </w:t>
    </w:r>
    <w:r w:rsidR="00993F4D" w:rsidRPr="00993F4D">
      <w:rPr>
        <w:rFonts w:ascii="Book Antiqua" w:hAnsi="Book Antiqua"/>
      </w:rPr>
      <w:sym w:font="Symbol" w:char="F0B7"/>
    </w:r>
    <w:r w:rsidR="00993F4D" w:rsidRPr="00993F4D">
      <w:rPr>
        <w:rFonts w:ascii="Book Antiqua" w:hAnsi="Book Antiqua"/>
      </w:rPr>
      <w:t xml:space="preserve"> </w:t>
    </w:r>
    <w:hyperlink r:id="rId1" w:history="1">
      <w:r w:rsidR="00993F4D" w:rsidRPr="001B3DA8">
        <w:rPr>
          <w:rStyle w:val="Hyperlink"/>
          <w:rFonts w:ascii="Book Antiqua" w:hAnsi="Book Antiqua"/>
        </w:rPr>
        <w:t>jjday</w:t>
      </w:r>
      <w:r w:rsidR="005A613A">
        <w:rPr>
          <w:rStyle w:val="Hyperlink"/>
          <w:rFonts w:ascii="Book Antiqua" w:hAnsi="Book Antiqua"/>
        </w:rPr>
        <w:t>200</w:t>
      </w:r>
      <w:r w:rsidR="00993F4D" w:rsidRPr="001B3DA8">
        <w:rPr>
          <w:rStyle w:val="Hyperlink"/>
          <w:rFonts w:ascii="Book Antiqua" w:hAnsi="Book Antiqua"/>
        </w:rPr>
        <w:t>@</w:t>
      </w:r>
      <w:r w:rsidR="005A613A">
        <w:rPr>
          <w:rStyle w:val="Hyperlink"/>
          <w:rFonts w:ascii="Book Antiqua" w:hAnsi="Book Antiqua"/>
        </w:rPr>
        <w:t>yahoo.</w:t>
      </w:r>
      <w:r w:rsidR="00993F4D" w:rsidRPr="001B3DA8">
        <w:rPr>
          <w:rStyle w:val="Hyperlink"/>
          <w:rFonts w:ascii="Book Antiqua" w:hAnsi="Book Antiqua"/>
        </w:rPr>
        <w:t>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3A4" w:rsidRDefault="002E13A4">
      <w:r>
        <w:separator/>
      </w:r>
    </w:p>
  </w:footnote>
  <w:footnote w:type="continuationSeparator" w:id="1">
    <w:p w:rsidR="002E13A4" w:rsidRDefault="002E13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D4D" w:rsidRDefault="00BE1D4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EC8" w:rsidRDefault="00B41EC8" w:rsidP="00993F4D">
    <w:pPr>
      <w:pStyle w:val="Heading2"/>
      <w:jc w:val="left"/>
      <w:rPr>
        <w:rFonts w:ascii="Book Antiqua" w:hAnsi="Book Antiqua"/>
        <w:b/>
        <w:sz w:val="32"/>
      </w:rPr>
    </w:pPr>
    <w:r>
      <w:rPr>
        <w:rFonts w:ascii="Book Antiqua" w:hAnsi="Book Antiqua"/>
        <w:b/>
        <w:sz w:val="32"/>
      </w:rPr>
      <w:t>Jerry Day, CPA</w:t>
    </w:r>
  </w:p>
  <w:p w:rsidR="00B41EC8" w:rsidRPr="00993F4D" w:rsidRDefault="00B41EC8" w:rsidP="00993F4D">
    <w:pPr>
      <w:pStyle w:val="Heading2"/>
      <w:tabs>
        <w:tab w:val="right" w:pos="9990"/>
      </w:tabs>
      <w:spacing w:before="120"/>
      <w:jc w:val="left"/>
      <w:rPr>
        <w:rFonts w:ascii="Book Antiqua" w:hAnsi="Book Antiqua"/>
        <w:b/>
        <w:sz w:val="18"/>
        <w:szCs w:val="18"/>
      </w:rPr>
    </w:pPr>
    <w:r w:rsidRPr="00993F4D">
      <w:rPr>
        <w:sz w:val="18"/>
        <w:szCs w:val="18"/>
      </w:rPr>
      <w:tab/>
    </w:r>
    <w:r w:rsidRPr="00993F4D">
      <w:rPr>
        <w:rFonts w:ascii="Book Antiqua" w:hAnsi="Book Antiqua"/>
        <w:sz w:val="18"/>
        <w:szCs w:val="18"/>
      </w:rPr>
      <w:t xml:space="preserve">Page </w:t>
    </w:r>
    <w:r w:rsidR="002B3953" w:rsidRPr="00993F4D">
      <w:rPr>
        <w:rFonts w:ascii="Book Antiqua" w:hAnsi="Book Antiqua"/>
        <w:sz w:val="18"/>
        <w:szCs w:val="18"/>
      </w:rPr>
      <w:fldChar w:fldCharType="begin"/>
    </w:r>
    <w:r w:rsidRPr="00993F4D">
      <w:rPr>
        <w:rFonts w:ascii="Book Antiqua" w:hAnsi="Book Antiqua"/>
        <w:sz w:val="18"/>
        <w:szCs w:val="18"/>
      </w:rPr>
      <w:instrText xml:space="preserve"> PAGE   \* MERGEFORMAT </w:instrText>
    </w:r>
    <w:r w:rsidR="002B3953" w:rsidRPr="00993F4D">
      <w:rPr>
        <w:rFonts w:ascii="Book Antiqua" w:hAnsi="Book Antiqua"/>
        <w:sz w:val="18"/>
        <w:szCs w:val="18"/>
      </w:rPr>
      <w:fldChar w:fldCharType="separate"/>
    </w:r>
    <w:r>
      <w:rPr>
        <w:rFonts w:ascii="Book Antiqua" w:hAnsi="Book Antiqua"/>
        <w:noProof/>
        <w:sz w:val="18"/>
        <w:szCs w:val="18"/>
      </w:rPr>
      <w:t>2</w:t>
    </w:r>
    <w:r w:rsidR="002B3953" w:rsidRPr="00993F4D">
      <w:rPr>
        <w:rFonts w:ascii="Book Antiqua" w:hAnsi="Book Antiqua"/>
        <w:sz w:val="18"/>
        <w:szCs w:val="18"/>
      </w:rPr>
      <w:fldChar w:fldCharType="end"/>
    </w:r>
    <w:r w:rsidRPr="00993F4D">
      <w:rPr>
        <w:rFonts w:ascii="Book Antiqua" w:hAnsi="Book Antiqua"/>
        <w:sz w:val="18"/>
        <w:szCs w:val="18"/>
      </w:rPr>
      <w:tab/>
    </w:r>
  </w:p>
  <w:p w:rsidR="00B41EC8" w:rsidRDefault="002B3953" w:rsidP="004F0A6A">
    <w:pPr>
      <w:rPr>
        <w:rFonts w:ascii="Arial" w:hAnsi="Arial"/>
        <w:u w:val="single"/>
      </w:rPr>
    </w:pPr>
    <w:r>
      <w:rPr>
        <w:rFonts w:ascii="Arial" w:hAnsi="Arial"/>
        <w:noProof/>
        <w:u w:val="single"/>
      </w:rPr>
      <w:pict>
        <v:line id="_x0000_s2089" style="position:absolute;z-index:251668480" from="-4.95pt,3.7pt" to="535.05pt,3.7pt" strokecolor="#396" strokeweight="4.5pt">
          <v:stroke linestyle="thickThin"/>
        </v:lin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EC8" w:rsidRPr="008F40F5" w:rsidRDefault="00B41EC8" w:rsidP="00993F4D">
    <w:pPr>
      <w:pStyle w:val="Heading2"/>
      <w:rPr>
        <w:rFonts w:ascii="Tahoma" w:hAnsi="Tahoma" w:cs="Tahoma"/>
        <w:b/>
        <w:sz w:val="32"/>
        <w:szCs w:val="32"/>
      </w:rPr>
    </w:pPr>
    <w:r w:rsidRPr="008F40F5">
      <w:rPr>
        <w:rFonts w:ascii="Tahoma" w:hAnsi="Tahoma" w:cs="Tahoma"/>
        <w:b/>
        <w:sz w:val="32"/>
        <w:szCs w:val="32"/>
      </w:rPr>
      <w:t>Jerry Day, CPA, MBA</w:t>
    </w:r>
  </w:p>
  <w:p w:rsidR="00B41EC8" w:rsidRPr="008F40F5" w:rsidRDefault="008C6F22" w:rsidP="00993F4D">
    <w:pPr>
      <w:jc w:val="center"/>
      <w:rPr>
        <w:rFonts w:ascii="Tahoma" w:hAnsi="Tahoma" w:cs="Tahoma"/>
        <w:sz w:val="24"/>
        <w:szCs w:val="24"/>
      </w:rPr>
    </w:pPr>
    <w:r>
      <w:rPr>
        <w:rFonts w:ascii="Tahoma" w:hAnsi="Tahoma" w:cs="Tahoma"/>
        <w:sz w:val="24"/>
        <w:szCs w:val="24"/>
      </w:rPr>
      <w:t>720-316-7580</w:t>
    </w:r>
  </w:p>
  <w:p w:rsidR="00B41EC8" w:rsidRPr="00D65431" w:rsidRDefault="002B3953" w:rsidP="00A108BB">
    <w:pPr>
      <w:spacing w:after="120"/>
      <w:jc w:val="center"/>
      <w:rPr>
        <w:rFonts w:ascii="Tahoma" w:hAnsi="Tahoma" w:cs="Tahoma"/>
        <w:sz w:val="18"/>
        <w:szCs w:val="18"/>
      </w:rPr>
    </w:pPr>
    <w:hyperlink r:id="rId1" w:history="1">
      <w:r w:rsidR="00BE1D4D">
        <w:rPr>
          <w:rStyle w:val="Hyperlink"/>
          <w:rFonts w:ascii="Tahoma" w:hAnsi="Tahoma" w:cs="Tahoma"/>
          <w:sz w:val="18"/>
          <w:szCs w:val="18"/>
        </w:rPr>
        <w:t>jjday200@yahoo.com</w:t>
      </w:r>
    </w:hyperlink>
  </w:p>
  <w:p w:rsidR="00B41EC8" w:rsidRPr="00C03CAE" w:rsidRDefault="002B3953" w:rsidP="00C03CAE">
    <w:pPr>
      <w:rPr>
        <w:rFonts w:ascii="Arial" w:hAnsi="Arial"/>
        <w:u w:val="single"/>
      </w:rPr>
    </w:pPr>
    <w:r>
      <w:rPr>
        <w:rFonts w:ascii="Arial" w:hAnsi="Arial"/>
        <w:noProof/>
        <w:u w:val="single"/>
      </w:rPr>
      <w:pict>
        <v:line id="_x0000_s2087" style="position:absolute;z-index:251666432" from="-4.95pt,3.7pt" to="535.05pt,3.7pt" strokecolor="#396" strokeweight="4.5pt">
          <v:stroke linestyle="thickThin"/>
        </v:lin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EC8" w:rsidRPr="0083032E" w:rsidRDefault="00B41EC8" w:rsidP="00993F4D">
    <w:pPr>
      <w:pStyle w:val="Heading2"/>
      <w:jc w:val="left"/>
      <w:rPr>
        <w:rFonts w:ascii="Tahoma" w:hAnsi="Tahoma" w:cs="Tahoma"/>
        <w:b/>
        <w:sz w:val="32"/>
      </w:rPr>
    </w:pPr>
    <w:r w:rsidRPr="0083032E">
      <w:rPr>
        <w:rFonts w:ascii="Tahoma" w:hAnsi="Tahoma" w:cs="Tahoma"/>
        <w:b/>
        <w:sz w:val="32"/>
      </w:rPr>
      <w:t>Jerry Day, CPA, MBA</w:t>
    </w:r>
  </w:p>
  <w:p w:rsidR="00B41EC8" w:rsidRPr="0083032E" w:rsidRDefault="00B41EC8" w:rsidP="00993F4D">
    <w:pPr>
      <w:pStyle w:val="Heading2"/>
      <w:tabs>
        <w:tab w:val="right" w:pos="9990"/>
      </w:tabs>
      <w:spacing w:before="120"/>
      <w:jc w:val="left"/>
      <w:rPr>
        <w:rFonts w:ascii="Tahoma" w:hAnsi="Tahoma" w:cs="Tahoma"/>
        <w:b/>
        <w:sz w:val="18"/>
        <w:szCs w:val="18"/>
      </w:rPr>
    </w:pPr>
    <w:r w:rsidRPr="0083032E">
      <w:rPr>
        <w:rFonts w:ascii="Tahoma" w:hAnsi="Tahoma" w:cs="Tahoma"/>
        <w:sz w:val="18"/>
        <w:szCs w:val="18"/>
      </w:rPr>
      <w:tab/>
      <w:t xml:space="preserve">Page </w:t>
    </w:r>
    <w:r w:rsidR="002B3953" w:rsidRPr="0083032E">
      <w:rPr>
        <w:rFonts w:ascii="Tahoma" w:hAnsi="Tahoma" w:cs="Tahoma"/>
        <w:sz w:val="18"/>
        <w:szCs w:val="18"/>
      </w:rPr>
      <w:fldChar w:fldCharType="begin"/>
    </w:r>
    <w:r w:rsidRPr="0083032E">
      <w:rPr>
        <w:rFonts w:ascii="Tahoma" w:hAnsi="Tahoma" w:cs="Tahoma"/>
        <w:sz w:val="18"/>
        <w:szCs w:val="18"/>
      </w:rPr>
      <w:instrText xml:space="preserve"> PAGE   \* MERGEFORMAT </w:instrText>
    </w:r>
    <w:r w:rsidR="002B3953" w:rsidRPr="0083032E">
      <w:rPr>
        <w:rFonts w:ascii="Tahoma" w:hAnsi="Tahoma" w:cs="Tahoma"/>
        <w:sz w:val="18"/>
        <w:szCs w:val="18"/>
      </w:rPr>
      <w:fldChar w:fldCharType="separate"/>
    </w:r>
    <w:r>
      <w:rPr>
        <w:rFonts w:ascii="Tahoma" w:hAnsi="Tahoma" w:cs="Tahoma"/>
        <w:noProof/>
        <w:sz w:val="18"/>
        <w:szCs w:val="18"/>
      </w:rPr>
      <w:t>2</w:t>
    </w:r>
    <w:r w:rsidR="002B3953" w:rsidRPr="0083032E">
      <w:rPr>
        <w:rFonts w:ascii="Tahoma" w:hAnsi="Tahoma" w:cs="Tahoma"/>
        <w:sz w:val="18"/>
        <w:szCs w:val="18"/>
      </w:rPr>
      <w:fldChar w:fldCharType="end"/>
    </w:r>
    <w:r w:rsidRPr="0083032E">
      <w:rPr>
        <w:rFonts w:ascii="Tahoma" w:hAnsi="Tahoma" w:cs="Tahoma"/>
        <w:sz w:val="18"/>
        <w:szCs w:val="18"/>
      </w:rPr>
      <w:tab/>
    </w:r>
  </w:p>
  <w:p w:rsidR="00B41EC8" w:rsidRDefault="002B3953" w:rsidP="004F0A6A">
    <w:pPr>
      <w:rPr>
        <w:rFonts w:ascii="Arial" w:hAnsi="Arial"/>
        <w:u w:val="single"/>
      </w:rPr>
    </w:pPr>
    <w:r>
      <w:rPr>
        <w:rFonts w:ascii="Arial" w:hAnsi="Arial"/>
        <w:noProof/>
        <w:u w:val="single"/>
      </w:rPr>
      <w:pict>
        <v:line id="_x0000_s2085" style="position:absolute;z-index:251664384" from="-4.95pt,3.7pt" to="535.05pt,3.7pt" strokecolor="#396" strokeweight="4.5pt">
          <v:stroke linestyle="thickThin"/>
        </v:lin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EC8" w:rsidRDefault="00B41EC8" w:rsidP="00993F4D">
    <w:pPr>
      <w:pStyle w:val="Heading2"/>
      <w:rPr>
        <w:rFonts w:ascii="Book Antiqua" w:hAnsi="Book Antiqua"/>
        <w:b/>
        <w:sz w:val="32"/>
      </w:rPr>
    </w:pPr>
    <w:r>
      <w:rPr>
        <w:rFonts w:ascii="Book Antiqua" w:hAnsi="Book Antiqua"/>
        <w:b/>
        <w:sz w:val="32"/>
      </w:rPr>
      <w:t>Jerry Day, CPA</w:t>
    </w:r>
  </w:p>
  <w:p w:rsidR="00B41EC8" w:rsidRPr="0014482A" w:rsidRDefault="00B41EC8" w:rsidP="00993F4D">
    <w:pPr>
      <w:jc w:val="center"/>
      <w:rPr>
        <w:rFonts w:ascii="Book Antiqua" w:hAnsi="Book Antiqua"/>
        <w:sz w:val="24"/>
        <w:szCs w:val="24"/>
      </w:rPr>
    </w:pPr>
    <w:r>
      <w:rPr>
        <w:rFonts w:ascii="Book Antiqua" w:hAnsi="Book Antiqua"/>
        <w:sz w:val="24"/>
        <w:szCs w:val="24"/>
      </w:rPr>
      <w:t>303-913-3707</w:t>
    </w:r>
  </w:p>
  <w:p w:rsidR="00B41EC8" w:rsidRPr="0014482A" w:rsidRDefault="002B3953" w:rsidP="00993F4D">
    <w:pPr>
      <w:jc w:val="center"/>
      <w:rPr>
        <w:rFonts w:ascii="Book Antiqua" w:hAnsi="Book Antiqua"/>
        <w:sz w:val="32"/>
        <w:szCs w:val="32"/>
      </w:rPr>
    </w:pPr>
    <w:hyperlink r:id="rId1" w:history="1">
      <w:r w:rsidR="00B41EC8">
        <w:rPr>
          <w:rStyle w:val="Hyperlink"/>
          <w:rFonts w:ascii="Book Antiqua" w:hAnsi="Book Antiqua"/>
          <w:sz w:val="24"/>
          <w:szCs w:val="24"/>
        </w:rPr>
        <w:t>jjday200@yahoo.com</w:t>
      </w:r>
    </w:hyperlink>
  </w:p>
  <w:p w:rsidR="00B41EC8" w:rsidRDefault="00B41EC8" w:rsidP="004F0A6A">
    <w:pPr>
      <w:rPr>
        <w:rFonts w:ascii="Arial" w:hAnsi="Arial"/>
        <w:u w:val="single"/>
      </w:rPr>
    </w:pPr>
  </w:p>
  <w:p w:rsidR="00B41EC8" w:rsidRPr="00C03CAE" w:rsidRDefault="002B3953" w:rsidP="00C03CAE">
    <w:pPr>
      <w:rPr>
        <w:rFonts w:ascii="Arial" w:hAnsi="Arial"/>
        <w:u w:val="single"/>
      </w:rPr>
    </w:pPr>
    <w:r>
      <w:rPr>
        <w:rFonts w:ascii="Arial" w:hAnsi="Arial"/>
        <w:noProof/>
        <w:u w:val="single"/>
      </w:rPr>
      <w:pict>
        <v:line id="_x0000_s2083" style="position:absolute;z-index:251662336" from="-4.95pt,3.7pt" to="535.05pt,3.7pt" strokecolor="#396" strokeweight="4.5pt">
          <v:stroke linestyle="thickThin"/>
        </v:lin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F4D" w:rsidRPr="0083032E" w:rsidRDefault="004F0A6A" w:rsidP="00993F4D">
    <w:pPr>
      <w:pStyle w:val="Heading2"/>
      <w:jc w:val="left"/>
      <w:rPr>
        <w:rFonts w:ascii="Tahoma" w:hAnsi="Tahoma" w:cs="Tahoma"/>
        <w:b/>
        <w:sz w:val="32"/>
      </w:rPr>
    </w:pPr>
    <w:r w:rsidRPr="0083032E">
      <w:rPr>
        <w:rFonts w:ascii="Tahoma" w:hAnsi="Tahoma" w:cs="Tahoma"/>
        <w:b/>
        <w:sz w:val="32"/>
      </w:rPr>
      <w:t>Jerry Day</w:t>
    </w:r>
    <w:r w:rsidR="00FA37F9" w:rsidRPr="0083032E">
      <w:rPr>
        <w:rFonts w:ascii="Tahoma" w:hAnsi="Tahoma" w:cs="Tahoma"/>
        <w:b/>
        <w:sz w:val="32"/>
      </w:rPr>
      <w:t>, CPA</w:t>
    </w:r>
    <w:r w:rsidR="00413605" w:rsidRPr="0083032E">
      <w:rPr>
        <w:rFonts w:ascii="Tahoma" w:hAnsi="Tahoma" w:cs="Tahoma"/>
        <w:b/>
        <w:sz w:val="32"/>
      </w:rPr>
      <w:t>, MBA</w:t>
    </w:r>
  </w:p>
  <w:p w:rsidR="004F0A6A" w:rsidRPr="0083032E" w:rsidRDefault="00993F4D" w:rsidP="00993F4D">
    <w:pPr>
      <w:pStyle w:val="Heading2"/>
      <w:tabs>
        <w:tab w:val="right" w:pos="9990"/>
      </w:tabs>
      <w:spacing w:before="120"/>
      <w:jc w:val="left"/>
      <w:rPr>
        <w:rFonts w:ascii="Tahoma" w:hAnsi="Tahoma" w:cs="Tahoma"/>
        <w:b/>
        <w:sz w:val="18"/>
        <w:szCs w:val="18"/>
      </w:rPr>
    </w:pPr>
    <w:r w:rsidRPr="0083032E">
      <w:rPr>
        <w:rFonts w:ascii="Tahoma" w:hAnsi="Tahoma" w:cs="Tahoma"/>
        <w:sz w:val="18"/>
        <w:szCs w:val="18"/>
      </w:rPr>
      <w:tab/>
    </w:r>
    <w:r w:rsidR="004F0A6A" w:rsidRPr="0083032E">
      <w:rPr>
        <w:rFonts w:ascii="Tahoma" w:hAnsi="Tahoma" w:cs="Tahoma"/>
        <w:sz w:val="18"/>
        <w:szCs w:val="18"/>
      </w:rPr>
      <w:t xml:space="preserve">Page </w:t>
    </w:r>
    <w:r w:rsidR="002B3953" w:rsidRPr="0083032E">
      <w:rPr>
        <w:rFonts w:ascii="Tahoma" w:hAnsi="Tahoma" w:cs="Tahoma"/>
        <w:sz w:val="18"/>
        <w:szCs w:val="18"/>
      </w:rPr>
      <w:fldChar w:fldCharType="begin"/>
    </w:r>
    <w:r w:rsidR="004F0A6A" w:rsidRPr="0083032E">
      <w:rPr>
        <w:rFonts w:ascii="Tahoma" w:hAnsi="Tahoma" w:cs="Tahoma"/>
        <w:sz w:val="18"/>
        <w:szCs w:val="18"/>
      </w:rPr>
      <w:instrText xml:space="preserve"> PAGE   \* MERGEFORMAT </w:instrText>
    </w:r>
    <w:r w:rsidR="002B3953" w:rsidRPr="0083032E">
      <w:rPr>
        <w:rFonts w:ascii="Tahoma" w:hAnsi="Tahoma" w:cs="Tahoma"/>
        <w:sz w:val="18"/>
        <w:szCs w:val="18"/>
      </w:rPr>
      <w:fldChar w:fldCharType="separate"/>
    </w:r>
    <w:r w:rsidR="00BE1D4D">
      <w:rPr>
        <w:rFonts w:ascii="Tahoma" w:hAnsi="Tahoma" w:cs="Tahoma"/>
        <w:noProof/>
        <w:sz w:val="18"/>
        <w:szCs w:val="18"/>
      </w:rPr>
      <w:t>2</w:t>
    </w:r>
    <w:r w:rsidR="002B3953" w:rsidRPr="0083032E">
      <w:rPr>
        <w:rFonts w:ascii="Tahoma" w:hAnsi="Tahoma" w:cs="Tahoma"/>
        <w:sz w:val="18"/>
        <w:szCs w:val="18"/>
      </w:rPr>
      <w:fldChar w:fldCharType="end"/>
    </w:r>
    <w:r w:rsidR="004F0A6A" w:rsidRPr="0083032E">
      <w:rPr>
        <w:rFonts w:ascii="Tahoma" w:hAnsi="Tahoma" w:cs="Tahoma"/>
        <w:sz w:val="18"/>
        <w:szCs w:val="18"/>
      </w:rPr>
      <w:tab/>
    </w:r>
  </w:p>
  <w:p w:rsidR="004F0A6A" w:rsidRDefault="002B3953" w:rsidP="004F0A6A">
    <w:pPr>
      <w:rPr>
        <w:rFonts w:ascii="Arial" w:hAnsi="Arial"/>
        <w:u w:val="single"/>
      </w:rPr>
    </w:pPr>
    <w:r>
      <w:rPr>
        <w:rFonts w:ascii="Arial" w:hAnsi="Arial"/>
        <w:noProof/>
        <w:u w:val="single"/>
      </w:rPr>
      <w:pict>
        <v:line id="_x0000_s2057" style="position:absolute;z-index:251659264" from="-4.95pt,3.7pt" to="535.05pt,3.7pt" strokecolor="#396" strokeweight="4.5pt">
          <v:stroke linestyle="thickThin"/>
        </v:lin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A6A" w:rsidRDefault="004F0A6A" w:rsidP="00993F4D">
    <w:pPr>
      <w:pStyle w:val="Heading2"/>
      <w:rPr>
        <w:rFonts w:ascii="Book Antiqua" w:hAnsi="Book Antiqua"/>
        <w:b/>
        <w:sz w:val="32"/>
      </w:rPr>
    </w:pPr>
    <w:r>
      <w:rPr>
        <w:rFonts w:ascii="Book Antiqua" w:hAnsi="Book Antiqua"/>
        <w:b/>
        <w:sz w:val="32"/>
      </w:rPr>
      <w:t>Jerry Day</w:t>
    </w:r>
    <w:r w:rsidR="00FA37F9">
      <w:rPr>
        <w:rFonts w:ascii="Book Antiqua" w:hAnsi="Book Antiqua"/>
        <w:b/>
        <w:sz w:val="32"/>
      </w:rPr>
      <w:t>, CPA</w:t>
    </w:r>
  </w:p>
  <w:p w:rsidR="004F0A6A" w:rsidRPr="0014482A" w:rsidRDefault="00935044" w:rsidP="00993F4D">
    <w:pPr>
      <w:jc w:val="center"/>
      <w:rPr>
        <w:rFonts w:ascii="Book Antiqua" w:hAnsi="Book Antiqua"/>
        <w:sz w:val="24"/>
        <w:szCs w:val="24"/>
      </w:rPr>
    </w:pPr>
    <w:r>
      <w:rPr>
        <w:rFonts w:ascii="Book Antiqua" w:hAnsi="Book Antiqua"/>
        <w:sz w:val="24"/>
        <w:szCs w:val="24"/>
      </w:rPr>
      <w:t>303-913-3707</w:t>
    </w:r>
  </w:p>
  <w:p w:rsidR="004F0A6A" w:rsidRPr="0014482A" w:rsidRDefault="002B3953" w:rsidP="00993F4D">
    <w:pPr>
      <w:jc w:val="center"/>
      <w:rPr>
        <w:rFonts w:ascii="Book Antiqua" w:hAnsi="Book Antiqua"/>
        <w:sz w:val="32"/>
        <w:szCs w:val="32"/>
      </w:rPr>
    </w:pPr>
    <w:hyperlink r:id="rId1" w:history="1">
      <w:r w:rsidR="0054463D">
        <w:rPr>
          <w:rStyle w:val="Hyperlink"/>
          <w:rFonts w:ascii="Book Antiqua" w:hAnsi="Book Antiqua"/>
          <w:sz w:val="24"/>
          <w:szCs w:val="24"/>
        </w:rPr>
        <w:t>jjday200@yahoo.com</w:t>
      </w:r>
    </w:hyperlink>
  </w:p>
  <w:p w:rsidR="004F0A6A" w:rsidRDefault="004F0A6A" w:rsidP="004F0A6A">
    <w:pPr>
      <w:rPr>
        <w:rFonts w:ascii="Arial" w:hAnsi="Arial"/>
        <w:u w:val="single"/>
      </w:rPr>
    </w:pPr>
  </w:p>
  <w:p w:rsidR="004F0A6A" w:rsidRPr="00C03CAE" w:rsidRDefault="002B3953" w:rsidP="00C03CAE">
    <w:pPr>
      <w:rPr>
        <w:rFonts w:ascii="Arial" w:hAnsi="Arial"/>
        <w:u w:val="single"/>
      </w:rPr>
    </w:pPr>
    <w:r>
      <w:rPr>
        <w:rFonts w:ascii="Arial" w:hAnsi="Arial"/>
        <w:noProof/>
        <w:u w:val="single"/>
      </w:rPr>
      <w:pict>
        <v:line id="_x0000_s2052" style="position:absolute;z-index:251657216" from="-4.95pt,3.7pt" to="535.05pt,3.7pt" strokecolor="#396" strokeweight="4.5pt">
          <v:stroke linestyle="thickThin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0F36"/>
    <w:multiLevelType w:val="hybridMultilevel"/>
    <w:tmpl w:val="5ED46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D1096"/>
    <w:multiLevelType w:val="hybridMultilevel"/>
    <w:tmpl w:val="CF7C888C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A48C4"/>
    <w:multiLevelType w:val="hybridMultilevel"/>
    <w:tmpl w:val="A8E04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9174C2"/>
    <w:multiLevelType w:val="hybridMultilevel"/>
    <w:tmpl w:val="03BA726A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187A7E"/>
    <w:multiLevelType w:val="hybridMultilevel"/>
    <w:tmpl w:val="0F06C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7E5CFF"/>
    <w:multiLevelType w:val="hybridMultilevel"/>
    <w:tmpl w:val="E1A412A2"/>
    <w:lvl w:ilvl="0" w:tplc="27B6D15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D733BC"/>
    <w:multiLevelType w:val="hybridMultilevel"/>
    <w:tmpl w:val="03B69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952EA9"/>
    <w:multiLevelType w:val="hybridMultilevel"/>
    <w:tmpl w:val="98884942"/>
    <w:lvl w:ilvl="0" w:tplc="686A0362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1685C79"/>
    <w:multiLevelType w:val="hybridMultilevel"/>
    <w:tmpl w:val="B94C30F0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1D263B"/>
    <w:multiLevelType w:val="hybridMultilevel"/>
    <w:tmpl w:val="B592276E"/>
    <w:lvl w:ilvl="0" w:tplc="47D8A0F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A8067B"/>
    <w:multiLevelType w:val="hybridMultilevel"/>
    <w:tmpl w:val="D348F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9C0092"/>
    <w:multiLevelType w:val="hybridMultilevel"/>
    <w:tmpl w:val="12B88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FE4D12"/>
    <w:multiLevelType w:val="hybridMultilevel"/>
    <w:tmpl w:val="CD9EAD14"/>
    <w:lvl w:ilvl="0" w:tplc="020260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4604C6"/>
    <w:multiLevelType w:val="hybridMultilevel"/>
    <w:tmpl w:val="BA2E203E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5209B3"/>
    <w:multiLevelType w:val="hybridMultilevel"/>
    <w:tmpl w:val="A442E45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AE5DF9"/>
    <w:multiLevelType w:val="hybridMultilevel"/>
    <w:tmpl w:val="AA54FD7E"/>
    <w:lvl w:ilvl="0" w:tplc="27B6D15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920B9F"/>
    <w:multiLevelType w:val="hybridMultilevel"/>
    <w:tmpl w:val="123E4F14"/>
    <w:lvl w:ilvl="0" w:tplc="27B6D15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9523B28"/>
    <w:multiLevelType w:val="hybridMultilevel"/>
    <w:tmpl w:val="77F22150"/>
    <w:lvl w:ilvl="0" w:tplc="591E3D48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FB2325"/>
    <w:multiLevelType w:val="hybridMultilevel"/>
    <w:tmpl w:val="0D18A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B03FB7"/>
    <w:multiLevelType w:val="hybridMultilevel"/>
    <w:tmpl w:val="2A30C4A4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E501CF"/>
    <w:multiLevelType w:val="hybridMultilevel"/>
    <w:tmpl w:val="13E2259A"/>
    <w:lvl w:ilvl="0" w:tplc="27B6D15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AE866AD"/>
    <w:multiLevelType w:val="hybridMultilevel"/>
    <w:tmpl w:val="48B22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4A0948"/>
    <w:multiLevelType w:val="hybridMultilevel"/>
    <w:tmpl w:val="8640ED7E"/>
    <w:lvl w:ilvl="0" w:tplc="CF8E370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0F1012"/>
    <w:multiLevelType w:val="hybridMultilevel"/>
    <w:tmpl w:val="144274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BBF0AA3"/>
    <w:multiLevelType w:val="hybridMultilevel"/>
    <w:tmpl w:val="17D6B6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4D931EF"/>
    <w:multiLevelType w:val="hybridMultilevel"/>
    <w:tmpl w:val="DCEE14B2"/>
    <w:lvl w:ilvl="0" w:tplc="0406A49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CDD208B"/>
    <w:multiLevelType w:val="hybridMultilevel"/>
    <w:tmpl w:val="669E29FC"/>
    <w:lvl w:ilvl="0" w:tplc="27B6D15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D1B6813"/>
    <w:multiLevelType w:val="hybridMultilevel"/>
    <w:tmpl w:val="E8A22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A459A0"/>
    <w:multiLevelType w:val="hybridMultilevel"/>
    <w:tmpl w:val="4692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E46A45"/>
    <w:multiLevelType w:val="hybridMultilevel"/>
    <w:tmpl w:val="343675B8"/>
    <w:lvl w:ilvl="0" w:tplc="788ACF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B1E0CF1"/>
    <w:multiLevelType w:val="hybridMultilevel"/>
    <w:tmpl w:val="4FAAB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20"/>
  </w:num>
  <w:num w:numId="4">
    <w:abstractNumId w:val="15"/>
  </w:num>
  <w:num w:numId="5">
    <w:abstractNumId w:val="16"/>
  </w:num>
  <w:num w:numId="6">
    <w:abstractNumId w:val="26"/>
  </w:num>
  <w:num w:numId="7">
    <w:abstractNumId w:val="9"/>
  </w:num>
  <w:num w:numId="8">
    <w:abstractNumId w:val="5"/>
  </w:num>
  <w:num w:numId="9">
    <w:abstractNumId w:val="25"/>
  </w:num>
  <w:num w:numId="10">
    <w:abstractNumId w:val="1"/>
  </w:num>
  <w:num w:numId="11">
    <w:abstractNumId w:val="8"/>
  </w:num>
  <w:num w:numId="12">
    <w:abstractNumId w:val="13"/>
  </w:num>
  <w:num w:numId="13">
    <w:abstractNumId w:val="22"/>
  </w:num>
  <w:num w:numId="14">
    <w:abstractNumId w:val="7"/>
  </w:num>
  <w:num w:numId="15">
    <w:abstractNumId w:val="14"/>
  </w:num>
  <w:num w:numId="16">
    <w:abstractNumId w:val="17"/>
  </w:num>
  <w:num w:numId="17">
    <w:abstractNumId w:val="0"/>
  </w:num>
  <w:num w:numId="18">
    <w:abstractNumId w:val="11"/>
  </w:num>
  <w:num w:numId="19">
    <w:abstractNumId w:val="4"/>
  </w:num>
  <w:num w:numId="20">
    <w:abstractNumId w:val="23"/>
  </w:num>
  <w:num w:numId="21">
    <w:abstractNumId w:val="10"/>
  </w:num>
  <w:num w:numId="22">
    <w:abstractNumId w:val="18"/>
  </w:num>
  <w:num w:numId="23">
    <w:abstractNumId w:val="2"/>
  </w:num>
  <w:num w:numId="24">
    <w:abstractNumId w:val="6"/>
  </w:num>
  <w:num w:numId="25">
    <w:abstractNumId w:val="21"/>
  </w:num>
  <w:num w:numId="26">
    <w:abstractNumId w:val="24"/>
  </w:num>
  <w:num w:numId="27">
    <w:abstractNumId w:val="28"/>
  </w:num>
  <w:num w:numId="28">
    <w:abstractNumId w:val="29"/>
  </w:num>
  <w:num w:numId="29">
    <w:abstractNumId w:val="12"/>
  </w:num>
  <w:num w:numId="30">
    <w:abstractNumId w:val="30"/>
  </w:num>
  <w:num w:numId="31">
    <w:abstractNumId w:val="2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0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2226">
      <o:colormru v:ext="edit" colors="#396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B72D4"/>
    <w:rsid w:val="00000EF6"/>
    <w:rsid w:val="00001DE7"/>
    <w:rsid w:val="000123AE"/>
    <w:rsid w:val="0001382A"/>
    <w:rsid w:val="00020068"/>
    <w:rsid w:val="00027506"/>
    <w:rsid w:val="0003471D"/>
    <w:rsid w:val="00044A10"/>
    <w:rsid w:val="00056E05"/>
    <w:rsid w:val="00057AFB"/>
    <w:rsid w:val="00060BC9"/>
    <w:rsid w:val="000639E8"/>
    <w:rsid w:val="00064A88"/>
    <w:rsid w:val="000655CA"/>
    <w:rsid w:val="00070F42"/>
    <w:rsid w:val="00074C8E"/>
    <w:rsid w:val="00075E3A"/>
    <w:rsid w:val="00076367"/>
    <w:rsid w:val="00087BB5"/>
    <w:rsid w:val="00090308"/>
    <w:rsid w:val="00090650"/>
    <w:rsid w:val="000929E2"/>
    <w:rsid w:val="000977E2"/>
    <w:rsid w:val="000A09D1"/>
    <w:rsid w:val="000A1AE8"/>
    <w:rsid w:val="000A51AE"/>
    <w:rsid w:val="000C4904"/>
    <w:rsid w:val="000C4E7C"/>
    <w:rsid w:val="000C7521"/>
    <w:rsid w:val="000C7A65"/>
    <w:rsid w:val="000D02CF"/>
    <w:rsid w:val="000D7F5C"/>
    <w:rsid w:val="000E111B"/>
    <w:rsid w:val="000E685A"/>
    <w:rsid w:val="000F5376"/>
    <w:rsid w:val="00100F15"/>
    <w:rsid w:val="0010218C"/>
    <w:rsid w:val="00105114"/>
    <w:rsid w:val="001131C9"/>
    <w:rsid w:val="00117C48"/>
    <w:rsid w:val="001206B0"/>
    <w:rsid w:val="00124199"/>
    <w:rsid w:val="00124E41"/>
    <w:rsid w:val="00133237"/>
    <w:rsid w:val="00134456"/>
    <w:rsid w:val="0014482A"/>
    <w:rsid w:val="00151A2A"/>
    <w:rsid w:val="001524BA"/>
    <w:rsid w:val="00155BAE"/>
    <w:rsid w:val="0016144E"/>
    <w:rsid w:val="001664BA"/>
    <w:rsid w:val="001730D1"/>
    <w:rsid w:val="00174B32"/>
    <w:rsid w:val="0018436D"/>
    <w:rsid w:val="001879ED"/>
    <w:rsid w:val="00194CC6"/>
    <w:rsid w:val="001A4B7D"/>
    <w:rsid w:val="001B5D45"/>
    <w:rsid w:val="001B72D4"/>
    <w:rsid w:val="001C067A"/>
    <w:rsid w:val="001C1AE2"/>
    <w:rsid w:val="001C507A"/>
    <w:rsid w:val="001C55B4"/>
    <w:rsid w:val="001C7E61"/>
    <w:rsid w:val="001D1566"/>
    <w:rsid w:val="001D4B9C"/>
    <w:rsid w:val="001E5036"/>
    <w:rsid w:val="001E67EA"/>
    <w:rsid w:val="001E6E1C"/>
    <w:rsid w:val="00200FAD"/>
    <w:rsid w:val="00210BED"/>
    <w:rsid w:val="00215A52"/>
    <w:rsid w:val="0021627E"/>
    <w:rsid w:val="0022295B"/>
    <w:rsid w:val="00225D0A"/>
    <w:rsid w:val="002275A9"/>
    <w:rsid w:val="0023356E"/>
    <w:rsid w:val="0024160F"/>
    <w:rsid w:val="00243FE4"/>
    <w:rsid w:val="002502FF"/>
    <w:rsid w:val="00256231"/>
    <w:rsid w:val="00270C15"/>
    <w:rsid w:val="00274883"/>
    <w:rsid w:val="00275A5C"/>
    <w:rsid w:val="00285B11"/>
    <w:rsid w:val="00297043"/>
    <w:rsid w:val="00297F80"/>
    <w:rsid w:val="002A01E8"/>
    <w:rsid w:val="002A5894"/>
    <w:rsid w:val="002A5C23"/>
    <w:rsid w:val="002B3953"/>
    <w:rsid w:val="002B41E5"/>
    <w:rsid w:val="002B59F6"/>
    <w:rsid w:val="002C2E67"/>
    <w:rsid w:val="002C3947"/>
    <w:rsid w:val="002C414B"/>
    <w:rsid w:val="002D545A"/>
    <w:rsid w:val="002E13A4"/>
    <w:rsid w:val="002E1D42"/>
    <w:rsid w:val="002E1D52"/>
    <w:rsid w:val="002E23E4"/>
    <w:rsid w:val="002E6FE4"/>
    <w:rsid w:val="002F158E"/>
    <w:rsid w:val="00304190"/>
    <w:rsid w:val="0030543B"/>
    <w:rsid w:val="00306EBD"/>
    <w:rsid w:val="00307343"/>
    <w:rsid w:val="00320F62"/>
    <w:rsid w:val="0032249F"/>
    <w:rsid w:val="003266CF"/>
    <w:rsid w:val="00343B32"/>
    <w:rsid w:val="00346764"/>
    <w:rsid w:val="00352745"/>
    <w:rsid w:val="003553D9"/>
    <w:rsid w:val="0035569A"/>
    <w:rsid w:val="00371DD4"/>
    <w:rsid w:val="00372156"/>
    <w:rsid w:val="003725DB"/>
    <w:rsid w:val="0037443D"/>
    <w:rsid w:val="00374A66"/>
    <w:rsid w:val="0038153F"/>
    <w:rsid w:val="00382B79"/>
    <w:rsid w:val="003903BD"/>
    <w:rsid w:val="00391E68"/>
    <w:rsid w:val="00395BAE"/>
    <w:rsid w:val="003A0963"/>
    <w:rsid w:val="003A4CA0"/>
    <w:rsid w:val="003A5C4E"/>
    <w:rsid w:val="003B06BD"/>
    <w:rsid w:val="003B7C2E"/>
    <w:rsid w:val="003C2A99"/>
    <w:rsid w:val="003C3B7C"/>
    <w:rsid w:val="003D685C"/>
    <w:rsid w:val="003E280D"/>
    <w:rsid w:val="003F3BC2"/>
    <w:rsid w:val="003F49A8"/>
    <w:rsid w:val="00404BE0"/>
    <w:rsid w:val="00406589"/>
    <w:rsid w:val="00406635"/>
    <w:rsid w:val="00413605"/>
    <w:rsid w:val="00417271"/>
    <w:rsid w:val="00424781"/>
    <w:rsid w:val="004262E5"/>
    <w:rsid w:val="00426E67"/>
    <w:rsid w:val="00430169"/>
    <w:rsid w:val="00431248"/>
    <w:rsid w:val="00432B1B"/>
    <w:rsid w:val="0043533F"/>
    <w:rsid w:val="00435EFC"/>
    <w:rsid w:val="004416D6"/>
    <w:rsid w:val="004572E5"/>
    <w:rsid w:val="00462A34"/>
    <w:rsid w:val="0047097C"/>
    <w:rsid w:val="004810D6"/>
    <w:rsid w:val="0048217E"/>
    <w:rsid w:val="00483B15"/>
    <w:rsid w:val="004A07A2"/>
    <w:rsid w:val="004A2D39"/>
    <w:rsid w:val="004A509A"/>
    <w:rsid w:val="004A6F1B"/>
    <w:rsid w:val="004B67B0"/>
    <w:rsid w:val="004B6BAF"/>
    <w:rsid w:val="004C072A"/>
    <w:rsid w:val="004C1A90"/>
    <w:rsid w:val="004C292A"/>
    <w:rsid w:val="004C496E"/>
    <w:rsid w:val="004C4B85"/>
    <w:rsid w:val="004D25B3"/>
    <w:rsid w:val="004D6320"/>
    <w:rsid w:val="004D76B2"/>
    <w:rsid w:val="004E0B43"/>
    <w:rsid w:val="004F0A6A"/>
    <w:rsid w:val="004F0C59"/>
    <w:rsid w:val="0050278C"/>
    <w:rsid w:val="00510CDE"/>
    <w:rsid w:val="005166D6"/>
    <w:rsid w:val="00520587"/>
    <w:rsid w:val="0053221D"/>
    <w:rsid w:val="00534D22"/>
    <w:rsid w:val="005371F0"/>
    <w:rsid w:val="0054386B"/>
    <w:rsid w:val="00543F61"/>
    <w:rsid w:val="0054463D"/>
    <w:rsid w:val="0054637E"/>
    <w:rsid w:val="00547FF4"/>
    <w:rsid w:val="00552A4D"/>
    <w:rsid w:val="00557F9C"/>
    <w:rsid w:val="005723E5"/>
    <w:rsid w:val="005742FA"/>
    <w:rsid w:val="00580847"/>
    <w:rsid w:val="005912F8"/>
    <w:rsid w:val="00591F04"/>
    <w:rsid w:val="0059583E"/>
    <w:rsid w:val="005966DF"/>
    <w:rsid w:val="005968BA"/>
    <w:rsid w:val="00596FBC"/>
    <w:rsid w:val="005A16D1"/>
    <w:rsid w:val="005A480A"/>
    <w:rsid w:val="005A613A"/>
    <w:rsid w:val="005A7D83"/>
    <w:rsid w:val="005B097B"/>
    <w:rsid w:val="005C47B3"/>
    <w:rsid w:val="005D3891"/>
    <w:rsid w:val="005D6E09"/>
    <w:rsid w:val="005E32D1"/>
    <w:rsid w:val="005E73EF"/>
    <w:rsid w:val="005F6C8F"/>
    <w:rsid w:val="006035BB"/>
    <w:rsid w:val="00617BC3"/>
    <w:rsid w:val="00621FC4"/>
    <w:rsid w:val="00624AB7"/>
    <w:rsid w:val="00625B9B"/>
    <w:rsid w:val="006314BC"/>
    <w:rsid w:val="006322D6"/>
    <w:rsid w:val="00633057"/>
    <w:rsid w:val="00634707"/>
    <w:rsid w:val="00644C02"/>
    <w:rsid w:val="006529B7"/>
    <w:rsid w:val="006718B5"/>
    <w:rsid w:val="00674C9D"/>
    <w:rsid w:val="006832CE"/>
    <w:rsid w:val="00684244"/>
    <w:rsid w:val="006950A0"/>
    <w:rsid w:val="00695D2A"/>
    <w:rsid w:val="006976E7"/>
    <w:rsid w:val="006A10DE"/>
    <w:rsid w:val="006A1628"/>
    <w:rsid w:val="006A200C"/>
    <w:rsid w:val="006A29E4"/>
    <w:rsid w:val="006B42E2"/>
    <w:rsid w:val="006C00F3"/>
    <w:rsid w:val="006C409D"/>
    <w:rsid w:val="006D5839"/>
    <w:rsid w:val="006D5DE8"/>
    <w:rsid w:val="006D7E20"/>
    <w:rsid w:val="006E0BA4"/>
    <w:rsid w:val="006E69BD"/>
    <w:rsid w:val="006E7919"/>
    <w:rsid w:val="006F0318"/>
    <w:rsid w:val="007105FE"/>
    <w:rsid w:val="00724237"/>
    <w:rsid w:val="00724DE4"/>
    <w:rsid w:val="00730568"/>
    <w:rsid w:val="00731E32"/>
    <w:rsid w:val="00732A2A"/>
    <w:rsid w:val="007353D0"/>
    <w:rsid w:val="0075687A"/>
    <w:rsid w:val="00757150"/>
    <w:rsid w:val="00762752"/>
    <w:rsid w:val="007640EC"/>
    <w:rsid w:val="00766111"/>
    <w:rsid w:val="00766B13"/>
    <w:rsid w:val="007714CD"/>
    <w:rsid w:val="00774B34"/>
    <w:rsid w:val="0077685E"/>
    <w:rsid w:val="00785BA3"/>
    <w:rsid w:val="00787D40"/>
    <w:rsid w:val="007912BD"/>
    <w:rsid w:val="007950D0"/>
    <w:rsid w:val="007A344D"/>
    <w:rsid w:val="007A416D"/>
    <w:rsid w:val="007A51E6"/>
    <w:rsid w:val="007A5935"/>
    <w:rsid w:val="007A599F"/>
    <w:rsid w:val="007B2420"/>
    <w:rsid w:val="007B2FA4"/>
    <w:rsid w:val="007B46B3"/>
    <w:rsid w:val="007B48ED"/>
    <w:rsid w:val="007C0734"/>
    <w:rsid w:val="007C46E6"/>
    <w:rsid w:val="007C4AB6"/>
    <w:rsid w:val="007C565F"/>
    <w:rsid w:val="007C5DC0"/>
    <w:rsid w:val="007D299D"/>
    <w:rsid w:val="007E00A3"/>
    <w:rsid w:val="007E061C"/>
    <w:rsid w:val="007E2C49"/>
    <w:rsid w:val="007E5638"/>
    <w:rsid w:val="007E70C7"/>
    <w:rsid w:val="007E76B5"/>
    <w:rsid w:val="007E7C6B"/>
    <w:rsid w:val="007F4D98"/>
    <w:rsid w:val="00803D22"/>
    <w:rsid w:val="00806EAB"/>
    <w:rsid w:val="0081031C"/>
    <w:rsid w:val="008151A5"/>
    <w:rsid w:val="00816F55"/>
    <w:rsid w:val="00817CCD"/>
    <w:rsid w:val="0082126E"/>
    <w:rsid w:val="00822810"/>
    <w:rsid w:val="008243D3"/>
    <w:rsid w:val="00826450"/>
    <w:rsid w:val="0083032E"/>
    <w:rsid w:val="00831882"/>
    <w:rsid w:val="00832A86"/>
    <w:rsid w:val="00833232"/>
    <w:rsid w:val="00834837"/>
    <w:rsid w:val="00836AEA"/>
    <w:rsid w:val="0083757F"/>
    <w:rsid w:val="008439E1"/>
    <w:rsid w:val="00850950"/>
    <w:rsid w:val="008530E3"/>
    <w:rsid w:val="008573E5"/>
    <w:rsid w:val="00864FF2"/>
    <w:rsid w:val="00865769"/>
    <w:rsid w:val="00870CB0"/>
    <w:rsid w:val="00877779"/>
    <w:rsid w:val="00880961"/>
    <w:rsid w:val="00882C4C"/>
    <w:rsid w:val="00885F56"/>
    <w:rsid w:val="0088621A"/>
    <w:rsid w:val="00887728"/>
    <w:rsid w:val="00897678"/>
    <w:rsid w:val="008A00A6"/>
    <w:rsid w:val="008B1576"/>
    <w:rsid w:val="008B569A"/>
    <w:rsid w:val="008B5F12"/>
    <w:rsid w:val="008C0042"/>
    <w:rsid w:val="008C6F22"/>
    <w:rsid w:val="008D1414"/>
    <w:rsid w:val="008D22EC"/>
    <w:rsid w:val="008E0D7F"/>
    <w:rsid w:val="008E0FA0"/>
    <w:rsid w:val="008E18B4"/>
    <w:rsid w:val="008E6A7D"/>
    <w:rsid w:val="008E7D6F"/>
    <w:rsid w:val="008F0C8B"/>
    <w:rsid w:val="008F40F5"/>
    <w:rsid w:val="008F687D"/>
    <w:rsid w:val="00903E8A"/>
    <w:rsid w:val="009066F3"/>
    <w:rsid w:val="0091109B"/>
    <w:rsid w:val="00917DE1"/>
    <w:rsid w:val="00920713"/>
    <w:rsid w:val="009208AE"/>
    <w:rsid w:val="009262F2"/>
    <w:rsid w:val="00930B54"/>
    <w:rsid w:val="00935044"/>
    <w:rsid w:val="00937711"/>
    <w:rsid w:val="009409E0"/>
    <w:rsid w:val="00942E2D"/>
    <w:rsid w:val="009478D9"/>
    <w:rsid w:val="009565E4"/>
    <w:rsid w:val="009651C1"/>
    <w:rsid w:val="00971C69"/>
    <w:rsid w:val="00972A45"/>
    <w:rsid w:val="00973AD5"/>
    <w:rsid w:val="00973DE4"/>
    <w:rsid w:val="00975A95"/>
    <w:rsid w:val="00977A43"/>
    <w:rsid w:val="0098097B"/>
    <w:rsid w:val="00980D7B"/>
    <w:rsid w:val="00980DC7"/>
    <w:rsid w:val="009905B2"/>
    <w:rsid w:val="00993F4D"/>
    <w:rsid w:val="00997DD9"/>
    <w:rsid w:val="009A00D2"/>
    <w:rsid w:val="009B6E25"/>
    <w:rsid w:val="009C5A36"/>
    <w:rsid w:val="009C7B22"/>
    <w:rsid w:val="009D0D57"/>
    <w:rsid w:val="009D46EE"/>
    <w:rsid w:val="009D494F"/>
    <w:rsid w:val="00A03936"/>
    <w:rsid w:val="00A06C68"/>
    <w:rsid w:val="00A073BC"/>
    <w:rsid w:val="00A108BB"/>
    <w:rsid w:val="00A21422"/>
    <w:rsid w:val="00A2319A"/>
    <w:rsid w:val="00A24300"/>
    <w:rsid w:val="00A2476D"/>
    <w:rsid w:val="00A24951"/>
    <w:rsid w:val="00A30A8B"/>
    <w:rsid w:val="00A31B7F"/>
    <w:rsid w:val="00A324AA"/>
    <w:rsid w:val="00A33F70"/>
    <w:rsid w:val="00A44F35"/>
    <w:rsid w:val="00A465F9"/>
    <w:rsid w:val="00A563A1"/>
    <w:rsid w:val="00A61EDD"/>
    <w:rsid w:val="00A62984"/>
    <w:rsid w:val="00A65C2E"/>
    <w:rsid w:val="00A661C5"/>
    <w:rsid w:val="00A7026C"/>
    <w:rsid w:val="00A87553"/>
    <w:rsid w:val="00A90703"/>
    <w:rsid w:val="00AB2E54"/>
    <w:rsid w:val="00AB43AA"/>
    <w:rsid w:val="00AB4C50"/>
    <w:rsid w:val="00AC1AE1"/>
    <w:rsid w:val="00AC6589"/>
    <w:rsid w:val="00AD05DD"/>
    <w:rsid w:val="00AE3CCE"/>
    <w:rsid w:val="00AE4037"/>
    <w:rsid w:val="00AE4A02"/>
    <w:rsid w:val="00AF0C89"/>
    <w:rsid w:val="00AF23E0"/>
    <w:rsid w:val="00AF3EE0"/>
    <w:rsid w:val="00B00397"/>
    <w:rsid w:val="00B062CB"/>
    <w:rsid w:val="00B06C4E"/>
    <w:rsid w:val="00B10162"/>
    <w:rsid w:val="00B10989"/>
    <w:rsid w:val="00B132A8"/>
    <w:rsid w:val="00B168A5"/>
    <w:rsid w:val="00B17852"/>
    <w:rsid w:val="00B23540"/>
    <w:rsid w:val="00B330CD"/>
    <w:rsid w:val="00B41EC8"/>
    <w:rsid w:val="00B52472"/>
    <w:rsid w:val="00B53473"/>
    <w:rsid w:val="00B61541"/>
    <w:rsid w:val="00B74B02"/>
    <w:rsid w:val="00B81721"/>
    <w:rsid w:val="00B824A8"/>
    <w:rsid w:val="00B82D58"/>
    <w:rsid w:val="00B8505A"/>
    <w:rsid w:val="00B873E6"/>
    <w:rsid w:val="00B90CF5"/>
    <w:rsid w:val="00B90E09"/>
    <w:rsid w:val="00B94589"/>
    <w:rsid w:val="00B968EC"/>
    <w:rsid w:val="00BA443E"/>
    <w:rsid w:val="00BA73C3"/>
    <w:rsid w:val="00BB679E"/>
    <w:rsid w:val="00BB7D85"/>
    <w:rsid w:val="00BC0CCE"/>
    <w:rsid w:val="00BD2FEE"/>
    <w:rsid w:val="00BD4FBE"/>
    <w:rsid w:val="00BE1BD1"/>
    <w:rsid w:val="00BE1D4D"/>
    <w:rsid w:val="00BE6DD2"/>
    <w:rsid w:val="00BE737D"/>
    <w:rsid w:val="00BF0B03"/>
    <w:rsid w:val="00BF428B"/>
    <w:rsid w:val="00BF7B3F"/>
    <w:rsid w:val="00C03CAE"/>
    <w:rsid w:val="00C119E0"/>
    <w:rsid w:val="00C15D23"/>
    <w:rsid w:val="00C16AC9"/>
    <w:rsid w:val="00C17E12"/>
    <w:rsid w:val="00C2078D"/>
    <w:rsid w:val="00C2730C"/>
    <w:rsid w:val="00C303CB"/>
    <w:rsid w:val="00C31D2A"/>
    <w:rsid w:val="00C327DC"/>
    <w:rsid w:val="00C35C5B"/>
    <w:rsid w:val="00C44169"/>
    <w:rsid w:val="00C45CC7"/>
    <w:rsid w:val="00C4744F"/>
    <w:rsid w:val="00C53925"/>
    <w:rsid w:val="00C61879"/>
    <w:rsid w:val="00C62BEB"/>
    <w:rsid w:val="00C66F74"/>
    <w:rsid w:val="00C7138B"/>
    <w:rsid w:val="00C722E4"/>
    <w:rsid w:val="00C73255"/>
    <w:rsid w:val="00C75B20"/>
    <w:rsid w:val="00C82DCF"/>
    <w:rsid w:val="00C962E5"/>
    <w:rsid w:val="00C97BE0"/>
    <w:rsid w:val="00CA067A"/>
    <w:rsid w:val="00CA0772"/>
    <w:rsid w:val="00CA0AD7"/>
    <w:rsid w:val="00CA0F7F"/>
    <w:rsid w:val="00CA47A5"/>
    <w:rsid w:val="00CB59EA"/>
    <w:rsid w:val="00CB6495"/>
    <w:rsid w:val="00CC06C1"/>
    <w:rsid w:val="00CC124E"/>
    <w:rsid w:val="00CC767E"/>
    <w:rsid w:val="00CE0956"/>
    <w:rsid w:val="00CE0D85"/>
    <w:rsid w:val="00CE41DD"/>
    <w:rsid w:val="00CE7801"/>
    <w:rsid w:val="00CF01E3"/>
    <w:rsid w:val="00CF5B24"/>
    <w:rsid w:val="00D04365"/>
    <w:rsid w:val="00D0450F"/>
    <w:rsid w:val="00D0486F"/>
    <w:rsid w:val="00D055F0"/>
    <w:rsid w:val="00D07000"/>
    <w:rsid w:val="00D2092F"/>
    <w:rsid w:val="00D20B09"/>
    <w:rsid w:val="00D21182"/>
    <w:rsid w:val="00D2161B"/>
    <w:rsid w:val="00D23C4E"/>
    <w:rsid w:val="00D249A8"/>
    <w:rsid w:val="00D311AB"/>
    <w:rsid w:val="00D31816"/>
    <w:rsid w:val="00D3712D"/>
    <w:rsid w:val="00D37E75"/>
    <w:rsid w:val="00D43E3C"/>
    <w:rsid w:val="00D46F34"/>
    <w:rsid w:val="00D65431"/>
    <w:rsid w:val="00D6628D"/>
    <w:rsid w:val="00D67734"/>
    <w:rsid w:val="00D74275"/>
    <w:rsid w:val="00D861AB"/>
    <w:rsid w:val="00D94637"/>
    <w:rsid w:val="00DA4A4B"/>
    <w:rsid w:val="00DA655C"/>
    <w:rsid w:val="00DA6EEA"/>
    <w:rsid w:val="00DA743F"/>
    <w:rsid w:val="00DB02BF"/>
    <w:rsid w:val="00DB57A4"/>
    <w:rsid w:val="00DB6790"/>
    <w:rsid w:val="00DB7253"/>
    <w:rsid w:val="00DB73B5"/>
    <w:rsid w:val="00DB757F"/>
    <w:rsid w:val="00DC173D"/>
    <w:rsid w:val="00DC1763"/>
    <w:rsid w:val="00DC4276"/>
    <w:rsid w:val="00DC6293"/>
    <w:rsid w:val="00DD121D"/>
    <w:rsid w:val="00DD4DAC"/>
    <w:rsid w:val="00DD7385"/>
    <w:rsid w:val="00DD7E7F"/>
    <w:rsid w:val="00DF6215"/>
    <w:rsid w:val="00E06F26"/>
    <w:rsid w:val="00E206A8"/>
    <w:rsid w:val="00E222D4"/>
    <w:rsid w:val="00E2735C"/>
    <w:rsid w:val="00E35256"/>
    <w:rsid w:val="00E42D83"/>
    <w:rsid w:val="00E437C0"/>
    <w:rsid w:val="00E45F2B"/>
    <w:rsid w:val="00E50443"/>
    <w:rsid w:val="00E52D63"/>
    <w:rsid w:val="00E55D06"/>
    <w:rsid w:val="00E57643"/>
    <w:rsid w:val="00E579EA"/>
    <w:rsid w:val="00E663CB"/>
    <w:rsid w:val="00E72F1C"/>
    <w:rsid w:val="00E7322B"/>
    <w:rsid w:val="00E86D31"/>
    <w:rsid w:val="00E92017"/>
    <w:rsid w:val="00EA12B2"/>
    <w:rsid w:val="00EA2644"/>
    <w:rsid w:val="00EA37F1"/>
    <w:rsid w:val="00EB0C9C"/>
    <w:rsid w:val="00EB5267"/>
    <w:rsid w:val="00EC098E"/>
    <w:rsid w:val="00EC4712"/>
    <w:rsid w:val="00EC648A"/>
    <w:rsid w:val="00ED7757"/>
    <w:rsid w:val="00EE0DDF"/>
    <w:rsid w:val="00EE4396"/>
    <w:rsid w:val="00EE547C"/>
    <w:rsid w:val="00EE6876"/>
    <w:rsid w:val="00F065D7"/>
    <w:rsid w:val="00F13256"/>
    <w:rsid w:val="00F15B63"/>
    <w:rsid w:val="00F245C3"/>
    <w:rsid w:val="00F340FB"/>
    <w:rsid w:val="00F36D56"/>
    <w:rsid w:val="00F36FE6"/>
    <w:rsid w:val="00F5053F"/>
    <w:rsid w:val="00F51139"/>
    <w:rsid w:val="00F5273A"/>
    <w:rsid w:val="00F52B84"/>
    <w:rsid w:val="00F65414"/>
    <w:rsid w:val="00F71930"/>
    <w:rsid w:val="00F76C01"/>
    <w:rsid w:val="00F80911"/>
    <w:rsid w:val="00F81586"/>
    <w:rsid w:val="00F8273A"/>
    <w:rsid w:val="00F903B0"/>
    <w:rsid w:val="00F91492"/>
    <w:rsid w:val="00F9208A"/>
    <w:rsid w:val="00F92C6E"/>
    <w:rsid w:val="00F95B7F"/>
    <w:rsid w:val="00FA0694"/>
    <w:rsid w:val="00FA161B"/>
    <w:rsid w:val="00FA1E4C"/>
    <w:rsid w:val="00FA2A2B"/>
    <w:rsid w:val="00FA37F9"/>
    <w:rsid w:val="00FA3A20"/>
    <w:rsid w:val="00FA3A94"/>
    <w:rsid w:val="00FA5541"/>
    <w:rsid w:val="00FA5572"/>
    <w:rsid w:val="00FA574F"/>
    <w:rsid w:val="00FA6085"/>
    <w:rsid w:val="00FA66F5"/>
    <w:rsid w:val="00FB20FA"/>
    <w:rsid w:val="00FB2545"/>
    <w:rsid w:val="00FB255C"/>
    <w:rsid w:val="00FB7587"/>
    <w:rsid w:val="00FC08B4"/>
    <w:rsid w:val="00FC2B18"/>
    <w:rsid w:val="00FE2708"/>
    <w:rsid w:val="00FE31ED"/>
    <w:rsid w:val="00FF1ABA"/>
    <w:rsid w:val="00FF2FF9"/>
    <w:rsid w:val="00FF5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ru v:ext="edit" colors="#39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847"/>
  </w:style>
  <w:style w:type="paragraph" w:styleId="Heading1">
    <w:name w:val="heading 1"/>
    <w:basedOn w:val="Normal"/>
    <w:next w:val="Normal"/>
    <w:qFormat/>
    <w:rsid w:val="0058084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580847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580847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580847"/>
    <w:pPr>
      <w:keepNext/>
      <w:outlineLvl w:val="3"/>
    </w:pPr>
    <w:rPr>
      <w:rFonts w:ascii="Arial" w:hAnsi="Arial" w:cs="Arial"/>
      <w:b/>
      <w:bCs/>
      <w:sz w:val="28"/>
    </w:rPr>
  </w:style>
  <w:style w:type="paragraph" w:styleId="Heading5">
    <w:name w:val="heading 5"/>
    <w:basedOn w:val="Normal"/>
    <w:next w:val="Normal"/>
    <w:qFormat/>
    <w:rsid w:val="00580847"/>
    <w:pPr>
      <w:keepNext/>
      <w:tabs>
        <w:tab w:val="left" w:pos="720"/>
        <w:tab w:val="left" w:pos="1440"/>
      </w:tabs>
      <w:outlineLvl w:val="4"/>
    </w:pPr>
    <w:rPr>
      <w:rFonts w:ascii="Arial" w:hAnsi="Arial" w:cs="Arial"/>
      <w:b/>
      <w:bCs/>
      <w:sz w:val="28"/>
      <w:u w:val="single"/>
    </w:rPr>
  </w:style>
  <w:style w:type="paragraph" w:styleId="Heading6">
    <w:name w:val="heading 6"/>
    <w:basedOn w:val="Normal"/>
    <w:next w:val="Normal"/>
    <w:qFormat/>
    <w:rsid w:val="00580847"/>
    <w:pPr>
      <w:keepNext/>
      <w:tabs>
        <w:tab w:val="left" w:pos="5040"/>
        <w:tab w:val="left" w:pos="7200"/>
      </w:tabs>
      <w:outlineLvl w:val="5"/>
    </w:pPr>
    <w:rPr>
      <w:rFonts w:ascii="Arial" w:hAnsi="Arial"/>
      <w:b/>
      <w:bCs/>
    </w:rPr>
  </w:style>
  <w:style w:type="paragraph" w:styleId="Heading8">
    <w:name w:val="heading 8"/>
    <w:basedOn w:val="Normal"/>
    <w:next w:val="Normal"/>
    <w:qFormat/>
    <w:rsid w:val="002B59F6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2B59F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80847"/>
    <w:pPr>
      <w:jc w:val="center"/>
    </w:pPr>
    <w:rPr>
      <w:b/>
      <w:sz w:val="24"/>
    </w:rPr>
  </w:style>
  <w:style w:type="paragraph" w:styleId="BodyTextIndent">
    <w:name w:val="Body Text Indent"/>
    <w:basedOn w:val="Normal"/>
    <w:rsid w:val="00580847"/>
    <w:pPr>
      <w:ind w:left="720"/>
    </w:pPr>
  </w:style>
  <w:style w:type="paragraph" w:styleId="Header">
    <w:name w:val="header"/>
    <w:basedOn w:val="Normal"/>
    <w:link w:val="HeaderChar"/>
    <w:uiPriority w:val="99"/>
    <w:rsid w:val="005808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8084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0847"/>
  </w:style>
  <w:style w:type="paragraph" w:styleId="Subtitle">
    <w:name w:val="Subtitle"/>
    <w:basedOn w:val="Normal"/>
    <w:qFormat/>
    <w:rsid w:val="00580847"/>
    <w:pPr>
      <w:jc w:val="center"/>
    </w:pPr>
    <w:rPr>
      <w:b/>
      <w:sz w:val="32"/>
    </w:rPr>
  </w:style>
  <w:style w:type="paragraph" w:styleId="Caption">
    <w:name w:val="caption"/>
    <w:basedOn w:val="Normal"/>
    <w:next w:val="Normal"/>
    <w:qFormat/>
    <w:rsid w:val="00580847"/>
    <w:pPr>
      <w:tabs>
        <w:tab w:val="left" w:pos="720"/>
        <w:tab w:val="left" w:pos="5040"/>
        <w:tab w:val="left" w:pos="6120"/>
      </w:tabs>
    </w:pPr>
    <w:rPr>
      <w:rFonts w:ascii="Book Antiqua" w:hAnsi="Book Antiqua"/>
      <w:b/>
      <w:bCs/>
      <w:sz w:val="36"/>
    </w:rPr>
  </w:style>
  <w:style w:type="paragraph" w:styleId="BodyText">
    <w:name w:val="Body Text"/>
    <w:basedOn w:val="Normal"/>
    <w:link w:val="BodyTextChar"/>
    <w:rsid w:val="00580847"/>
    <w:pPr>
      <w:jc w:val="both"/>
    </w:pPr>
    <w:rPr>
      <w:rFonts w:ascii="Arial" w:hAnsi="Arial"/>
      <w:sz w:val="22"/>
    </w:rPr>
  </w:style>
  <w:style w:type="paragraph" w:styleId="BlockText">
    <w:name w:val="Block Text"/>
    <w:basedOn w:val="Normal"/>
    <w:rsid w:val="00580847"/>
    <w:pPr>
      <w:spacing w:line="200" w:lineRule="exact"/>
      <w:ind w:left="2160" w:right="-630" w:hanging="1980"/>
      <w:jc w:val="both"/>
    </w:pPr>
  </w:style>
  <w:style w:type="paragraph" w:styleId="PlainText">
    <w:name w:val="Plain Text"/>
    <w:basedOn w:val="Normal"/>
    <w:rsid w:val="0024160F"/>
    <w:rPr>
      <w:rFonts w:ascii="Courier New" w:hAnsi="Courier New" w:cs="Courier New"/>
    </w:rPr>
  </w:style>
  <w:style w:type="paragraph" w:styleId="BodyText2">
    <w:name w:val="Body Text 2"/>
    <w:basedOn w:val="Normal"/>
    <w:rsid w:val="002B59F6"/>
    <w:pPr>
      <w:spacing w:after="120" w:line="480" w:lineRule="auto"/>
    </w:pPr>
  </w:style>
  <w:style w:type="paragraph" w:customStyle="1" w:styleId="Level1">
    <w:name w:val="Level 1"/>
    <w:basedOn w:val="Normal"/>
    <w:rsid w:val="00DD7385"/>
    <w:pPr>
      <w:widowControl w:val="0"/>
    </w:pPr>
    <w:rPr>
      <w:sz w:val="24"/>
    </w:rPr>
  </w:style>
  <w:style w:type="paragraph" w:customStyle="1" w:styleId="Level2">
    <w:name w:val="Level 2"/>
    <w:basedOn w:val="Normal"/>
    <w:rsid w:val="00DD7385"/>
    <w:pPr>
      <w:widowControl w:val="0"/>
    </w:pPr>
    <w:rPr>
      <w:sz w:val="24"/>
    </w:rPr>
  </w:style>
  <w:style w:type="paragraph" w:styleId="HTMLPreformatted">
    <w:name w:val="HTML Preformatted"/>
    <w:basedOn w:val="Normal"/>
    <w:rsid w:val="00C273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Dates">
    <w:name w:val="Dates"/>
    <w:basedOn w:val="Normal"/>
    <w:rsid w:val="00C2730C"/>
    <w:pPr>
      <w:ind w:left="720"/>
    </w:pPr>
    <w:rPr>
      <w:rFonts w:ascii="Times" w:hAnsi="Times"/>
      <w:color w:val="000000"/>
      <w:sz w:val="22"/>
    </w:rPr>
  </w:style>
  <w:style w:type="character" w:customStyle="1" w:styleId="text1">
    <w:name w:val="text1"/>
    <w:rsid w:val="00850950"/>
    <w:rPr>
      <w:rFonts w:ascii="Verdana" w:hAnsi="Verdana" w:hint="default"/>
      <w:sz w:val="19"/>
      <w:szCs w:val="19"/>
    </w:rPr>
  </w:style>
  <w:style w:type="paragraph" w:styleId="BodyText3">
    <w:name w:val="Body Text 3"/>
    <w:basedOn w:val="Normal"/>
    <w:rsid w:val="00FA3A20"/>
    <w:pPr>
      <w:spacing w:after="120"/>
    </w:pPr>
    <w:rPr>
      <w:sz w:val="16"/>
      <w:szCs w:val="16"/>
    </w:rPr>
  </w:style>
  <w:style w:type="paragraph" w:styleId="EnvelopeReturn">
    <w:name w:val="envelope return"/>
    <w:basedOn w:val="Normal"/>
    <w:rsid w:val="00FA3A20"/>
    <w:rPr>
      <w:sz w:val="24"/>
    </w:rPr>
  </w:style>
  <w:style w:type="paragraph" w:styleId="BalloonText">
    <w:name w:val="Balloon Text"/>
    <w:basedOn w:val="Normal"/>
    <w:semiHidden/>
    <w:rsid w:val="005723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6E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rsid w:val="00766111"/>
    <w:rPr>
      <w:rFonts w:ascii="Arial" w:hAnsi="Arial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4F0A6A"/>
  </w:style>
  <w:style w:type="character" w:customStyle="1" w:styleId="Heading3Char">
    <w:name w:val="Heading 3 Char"/>
    <w:link w:val="Heading3"/>
    <w:rsid w:val="007E2C49"/>
    <w:rPr>
      <w:b/>
    </w:rPr>
  </w:style>
  <w:style w:type="character" w:styleId="Hyperlink">
    <w:name w:val="Hyperlink"/>
    <w:uiPriority w:val="99"/>
    <w:unhideWhenUsed/>
    <w:rsid w:val="004B67B0"/>
    <w:rPr>
      <w:color w:val="0000FF"/>
      <w:u w:val="single"/>
    </w:rPr>
  </w:style>
  <w:style w:type="character" w:styleId="HTMLCite">
    <w:name w:val="HTML Cite"/>
    <w:uiPriority w:val="99"/>
    <w:semiHidden/>
    <w:unhideWhenUsed/>
    <w:rsid w:val="000123A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3712D"/>
    <w:rPr>
      <w:color w:val="800080" w:themeColor="followedHyperlink"/>
      <w:u w:val="single"/>
    </w:rPr>
  </w:style>
  <w:style w:type="paragraph" w:customStyle="1" w:styleId="CareerSummary">
    <w:name w:val="Career Summary"/>
    <w:basedOn w:val="Heading4"/>
    <w:rsid w:val="00E579EA"/>
    <w:pPr>
      <w:pBdr>
        <w:top w:val="single" w:sz="4" w:space="0" w:color="auto"/>
        <w:bottom w:val="single" w:sz="4" w:space="1" w:color="auto"/>
      </w:pBdr>
      <w:spacing w:line="18" w:lineRule="atLeast"/>
      <w:jc w:val="center"/>
    </w:pPr>
    <w:rPr>
      <w:rFonts w:ascii="Times New Roman" w:hAnsi="Times New Roman" w:cs="Times New Roman"/>
      <w:smallCap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jjday184@gmail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jjday184@gmail.com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jjday184@gmail.com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mailto:jjday184@gmail.com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mailto:jjday184@gmail.com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mailto:jjday184@gmail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jjday184@gmail.com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mailto:jjday184@gmail.com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mailto:jjday18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547364-443B-4C80-88FC-FABED1499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Profile</vt:lpstr>
    </vt:vector>
  </TitlesOfParts>
  <Company>Hewlett-Packard Company</Company>
  <LinksUpToDate>false</LinksUpToDate>
  <CharactersWithSpaces>5060</CharactersWithSpaces>
  <SharedDoc>false</SharedDoc>
  <HLinks>
    <vt:vector size="60" baseType="variant">
      <vt:variant>
        <vt:i4>2686976</vt:i4>
      </vt:variant>
      <vt:variant>
        <vt:i4>18</vt:i4>
      </vt:variant>
      <vt:variant>
        <vt:i4>0</vt:i4>
      </vt:variant>
      <vt:variant>
        <vt:i4>5</vt:i4>
      </vt:variant>
      <vt:variant>
        <vt:lpwstr>C:\Users\Jerry\AppData\AppData\Local\Microsoft\Windows\Temporary Internet Files\Content.Outlook\156ADWP7\www.grantthornton.com</vt:lpwstr>
      </vt:variant>
      <vt:variant>
        <vt:lpwstr/>
      </vt:variant>
      <vt:variant>
        <vt:i4>2686976</vt:i4>
      </vt:variant>
      <vt:variant>
        <vt:i4>15</vt:i4>
      </vt:variant>
      <vt:variant>
        <vt:i4>0</vt:i4>
      </vt:variant>
      <vt:variant>
        <vt:i4>5</vt:i4>
      </vt:variant>
      <vt:variant>
        <vt:lpwstr>C:\Users\Jerry\AppData\AppData\Local\Microsoft\Windows\Temporary Internet Files\Content.Outlook\156ADWP7\www.grantthornton.com</vt:lpwstr>
      </vt:variant>
      <vt:variant>
        <vt:lpwstr/>
      </vt:variant>
      <vt:variant>
        <vt:i4>5177411</vt:i4>
      </vt:variant>
      <vt:variant>
        <vt:i4>12</vt:i4>
      </vt:variant>
      <vt:variant>
        <vt:i4>0</vt:i4>
      </vt:variant>
      <vt:variant>
        <vt:i4>5</vt:i4>
      </vt:variant>
      <vt:variant>
        <vt:lpwstr>http://www.tectaamerica.com/</vt:lpwstr>
      </vt:variant>
      <vt:variant>
        <vt:lpwstr/>
      </vt:variant>
      <vt:variant>
        <vt:i4>1966137</vt:i4>
      </vt:variant>
      <vt:variant>
        <vt:i4>9</vt:i4>
      </vt:variant>
      <vt:variant>
        <vt:i4>0</vt:i4>
      </vt:variant>
      <vt:variant>
        <vt:i4>5</vt:i4>
      </vt:variant>
      <vt:variant>
        <vt:lpwstr>C:\Users\Jerry\AppData\AppData\Local\Microsoft\Windows\Temporary Internet Files\Content.Outlook\156ADWP7\www.blackhillsenergy.com</vt:lpwstr>
      </vt:variant>
      <vt:variant>
        <vt:lpwstr/>
      </vt:variant>
      <vt:variant>
        <vt:i4>1966137</vt:i4>
      </vt:variant>
      <vt:variant>
        <vt:i4>6</vt:i4>
      </vt:variant>
      <vt:variant>
        <vt:i4>0</vt:i4>
      </vt:variant>
      <vt:variant>
        <vt:i4>5</vt:i4>
      </vt:variant>
      <vt:variant>
        <vt:lpwstr>C:\Users\Jerry\AppData\AppData\Local\Microsoft\Windows\Temporary Internet Files\Content.Outlook\156ADWP7\www.blackhillsenergy.com</vt:lpwstr>
      </vt:variant>
      <vt:variant>
        <vt:lpwstr/>
      </vt:variant>
      <vt:variant>
        <vt:i4>1966137</vt:i4>
      </vt:variant>
      <vt:variant>
        <vt:i4>3</vt:i4>
      </vt:variant>
      <vt:variant>
        <vt:i4>0</vt:i4>
      </vt:variant>
      <vt:variant>
        <vt:i4>5</vt:i4>
      </vt:variant>
      <vt:variant>
        <vt:lpwstr>C:\Users\Jerry\AppData\AppData\Local\Microsoft\Windows\Temporary Internet Files\Content.Outlook\156ADWP7\www.blackhillsenergy.com</vt:lpwstr>
      </vt:variant>
      <vt:variant>
        <vt:lpwstr/>
      </vt:variant>
      <vt:variant>
        <vt:i4>2686976</vt:i4>
      </vt:variant>
      <vt:variant>
        <vt:i4>0</vt:i4>
      </vt:variant>
      <vt:variant>
        <vt:i4>0</vt:i4>
      </vt:variant>
      <vt:variant>
        <vt:i4>5</vt:i4>
      </vt:variant>
      <vt:variant>
        <vt:lpwstr>C:\Users\Jerry\AppData\AppData\Local\Microsoft\Windows\Temporary Internet Files\Content.Outlook\156ADWP7\www.grantthornton.com</vt:lpwstr>
      </vt:variant>
      <vt:variant>
        <vt:lpwstr/>
      </vt:variant>
      <vt:variant>
        <vt:i4>2621517</vt:i4>
      </vt:variant>
      <vt:variant>
        <vt:i4>9</vt:i4>
      </vt:variant>
      <vt:variant>
        <vt:i4>0</vt:i4>
      </vt:variant>
      <vt:variant>
        <vt:i4>5</vt:i4>
      </vt:variant>
      <vt:variant>
        <vt:lpwstr>mailto:jjday184@gmail.com</vt:lpwstr>
      </vt:variant>
      <vt:variant>
        <vt:lpwstr/>
      </vt:variant>
      <vt:variant>
        <vt:i4>2621517</vt:i4>
      </vt:variant>
      <vt:variant>
        <vt:i4>6</vt:i4>
      </vt:variant>
      <vt:variant>
        <vt:i4>0</vt:i4>
      </vt:variant>
      <vt:variant>
        <vt:i4>5</vt:i4>
      </vt:variant>
      <vt:variant>
        <vt:lpwstr>mailto:jjday184@gmail.com</vt:lpwstr>
      </vt:variant>
      <vt:variant>
        <vt:lpwstr/>
      </vt:variant>
      <vt:variant>
        <vt:i4>2621517</vt:i4>
      </vt:variant>
      <vt:variant>
        <vt:i4>3</vt:i4>
      </vt:variant>
      <vt:variant>
        <vt:i4>0</vt:i4>
      </vt:variant>
      <vt:variant>
        <vt:i4>5</vt:i4>
      </vt:variant>
      <vt:variant>
        <vt:lpwstr>mailto:jjday184@gmail.com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Profile</dc:title>
  <dc:creator>Jody Weiss</dc:creator>
  <cp:lastModifiedBy>Jerry</cp:lastModifiedBy>
  <cp:revision>2</cp:revision>
  <cp:lastPrinted>2014-06-29T23:52:00Z</cp:lastPrinted>
  <dcterms:created xsi:type="dcterms:W3CDTF">2014-07-05T00:38:00Z</dcterms:created>
  <dcterms:modified xsi:type="dcterms:W3CDTF">2014-07-05T00:38:00Z</dcterms:modified>
</cp:coreProperties>
</file>