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7D" w:rsidRPr="00737F71" w:rsidRDefault="00D77A7D" w:rsidP="00737F71">
      <w:pPr>
        <w:pStyle w:val="Name"/>
        <w:rPr>
          <w:b/>
          <w:sz w:val="32"/>
          <w:szCs w:val="32"/>
        </w:rPr>
      </w:pPr>
      <w:r w:rsidRPr="00737F71">
        <w:rPr>
          <w:b/>
          <w:sz w:val="32"/>
          <w:szCs w:val="32"/>
        </w:rPr>
        <w:t>Heather lytton</w:t>
      </w:r>
    </w:p>
    <w:p w:rsidR="00D77A7D" w:rsidRPr="00A66880" w:rsidRDefault="00D77A7D" w:rsidP="00D77A7D">
      <w:pPr>
        <w:pStyle w:val="Addressline"/>
        <w:rPr>
          <w:sz w:val="24"/>
          <w:szCs w:val="24"/>
        </w:rPr>
      </w:pPr>
      <w:r w:rsidRPr="00A66880">
        <w:rPr>
          <w:sz w:val="24"/>
          <w:szCs w:val="24"/>
        </w:rPr>
        <w:t xml:space="preserve">13453 Jackson Dr.  </w:t>
      </w:r>
      <w:r w:rsidRPr="00A66880">
        <w:rPr>
          <w:rStyle w:val="Addressbullets"/>
          <w:sz w:val="24"/>
          <w:szCs w:val="24"/>
        </w:rPr>
        <w:sym w:font="Wingdings" w:char="F06C"/>
      </w:r>
      <w:r w:rsidRPr="00A66880">
        <w:rPr>
          <w:sz w:val="24"/>
          <w:szCs w:val="24"/>
        </w:rPr>
        <w:t xml:space="preserve"> Thornton, CO 80241 </w:t>
      </w:r>
      <w:r w:rsidRPr="00A66880">
        <w:rPr>
          <w:rStyle w:val="Addressbullets"/>
          <w:sz w:val="24"/>
          <w:szCs w:val="24"/>
        </w:rPr>
        <w:sym w:font="Wingdings" w:char="F06C"/>
      </w:r>
      <w:r w:rsidRPr="00A66880">
        <w:rPr>
          <w:sz w:val="24"/>
          <w:szCs w:val="24"/>
        </w:rPr>
        <w:t xml:space="preserve"> 720-</w:t>
      </w:r>
      <w:r w:rsidR="00A11EE9" w:rsidRPr="00A66880">
        <w:rPr>
          <w:sz w:val="24"/>
          <w:szCs w:val="24"/>
        </w:rPr>
        <w:t>499-3309</w:t>
      </w:r>
      <w:r w:rsidR="00665FAE">
        <w:rPr>
          <w:sz w:val="24"/>
          <w:szCs w:val="24"/>
        </w:rPr>
        <w:t xml:space="preserve"> / 720-319-8703</w:t>
      </w:r>
      <w:r w:rsidRPr="00A66880">
        <w:rPr>
          <w:sz w:val="24"/>
          <w:szCs w:val="24"/>
        </w:rPr>
        <w:t xml:space="preserve"> </w:t>
      </w:r>
      <w:r w:rsidRPr="00A66880">
        <w:rPr>
          <w:rStyle w:val="Addressbullets"/>
          <w:sz w:val="24"/>
          <w:szCs w:val="24"/>
        </w:rPr>
        <w:sym w:font="Wingdings" w:char="F06C"/>
      </w:r>
      <w:r w:rsidRPr="00A66880">
        <w:rPr>
          <w:sz w:val="24"/>
          <w:szCs w:val="24"/>
        </w:rPr>
        <w:t xml:space="preserve"> h_lytton@yahoo.com</w:t>
      </w:r>
    </w:p>
    <w:p w:rsidR="00D77A7D" w:rsidRPr="00F31DE2" w:rsidRDefault="00D77A7D" w:rsidP="00D77A7D">
      <w:pPr>
        <w:pStyle w:val="Sectionheader"/>
        <w:rPr>
          <w:sz w:val="24"/>
          <w:szCs w:val="24"/>
        </w:rPr>
      </w:pPr>
      <w:r w:rsidRPr="00F31DE2">
        <w:rPr>
          <w:sz w:val="24"/>
          <w:szCs w:val="24"/>
        </w:rPr>
        <w:t>Administrative Assistant</w:t>
      </w:r>
    </w:p>
    <w:p w:rsidR="00D77A7D" w:rsidRPr="00F31DE2" w:rsidRDefault="00DA4289" w:rsidP="00D77A7D">
      <w:pPr>
        <w:pStyle w:val="Bulletwithspacer"/>
        <w:rPr>
          <w:sz w:val="20"/>
          <w:szCs w:val="20"/>
        </w:rPr>
      </w:pPr>
      <w:r w:rsidRPr="00F31DE2">
        <w:rPr>
          <w:rFonts w:cs="Times New Roman"/>
          <w:color w:val="000000"/>
          <w:sz w:val="20"/>
          <w:szCs w:val="20"/>
        </w:rPr>
        <w:t xml:space="preserve">A hard working, fast learning, dedicated </w:t>
      </w:r>
      <w:r w:rsidR="0097507C">
        <w:rPr>
          <w:rFonts w:cs="Times New Roman"/>
          <w:color w:val="000000"/>
          <w:sz w:val="20"/>
          <w:szCs w:val="20"/>
        </w:rPr>
        <w:t>employee</w:t>
      </w:r>
      <w:r w:rsidRPr="00F31DE2">
        <w:rPr>
          <w:rFonts w:cs="Times New Roman"/>
          <w:color w:val="000000"/>
          <w:sz w:val="20"/>
          <w:szCs w:val="20"/>
        </w:rPr>
        <w:t xml:space="preserve"> looking to obtain a position where my skills will have a positive impact for my employer.</w:t>
      </w:r>
      <w:r w:rsidR="00DD66B0" w:rsidRPr="00F31DE2">
        <w:rPr>
          <w:rFonts w:cs="Times New Roman"/>
          <w:color w:val="000000"/>
          <w:sz w:val="20"/>
          <w:szCs w:val="20"/>
        </w:rPr>
        <w:t xml:space="preserve"> I have a </w:t>
      </w:r>
      <w:r w:rsidR="00D77A7D" w:rsidRPr="00F31DE2">
        <w:rPr>
          <w:sz w:val="20"/>
          <w:szCs w:val="20"/>
        </w:rPr>
        <w:t>versatile administrative support skill set developed through experience as an office manager, administrative assistant and office clerk.</w:t>
      </w:r>
    </w:p>
    <w:p w:rsidR="00D77A7D" w:rsidRPr="00033375" w:rsidRDefault="00D77A7D" w:rsidP="00D77A7D">
      <w:pPr>
        <w:pStyle w:val="Bulletwithspacer"/>
      </w:pPr>
      <w:r w:rsidRPr="00F31DE2">
        <w:rPr>
          <w:sz w:val="20"/>
          <w:szCs w:val="20"/>
        </w:rPr>
        <w:t>Offer advanced computer skills in MS Office Suite and other applications/systems.</w:t>
      </w:r>
    </w:p>
    <w:p w:rsidR="00D77A7D" w:rsidRPr="00F31DE2" w:rsidRDefault="00D77A7D" w:rsidP="00D77A7D">
      <w:pPr>
        <w:pStyle w:val="Sectionheader"/>
        <w:rPr>
          <w:sz w:val="24"/>
          <w:szCs w:val="24"/>
        </w:rPr>
      </w:pPr>
      <w:r w:rsidRPr="00F31DE2">
        <w:rPr>
          <w:sz w:val="24"/>
          <w:szCs w:val="24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D77A7D" w:rsidTr="003A3C79">
        <w:trPr>
          <w:trHeight w:val="1179"/>
        </w:trPr>
        <w:tc>
          <w:tcPr>
            <w:tcW w:w="3348" w:type="dxa"/>
          </w:tcPr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Customer Service</w:t>
            </w:r>
          </w:p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Human Resources</w:t>
            </w:r>
          </w:p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Payroll</w:t>
            </w:r>
          </w:p>
          <w:p w:rsidR="00D77A7D" w:rsidRPr="00F31DE2" w:rsidRDefault="00A11EE9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Certified Payroll</w:t>
            </w:r>
          </w:p>
          <w:p w:rsidR="00A11EE9" w:rsidRDefault="00A66880" w:rsidP="00A66880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>Credit Card Reconciliation</w:t>
            </w:r>
          </w:p>
          <w:p w:rsidR="00107337" w:rsidRPr="00F31DE2" w:rsidRDefault="00CD1619" w:rsidP="00A66880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  <w:r w:rsidR="00107337">
              <w:rPr>
                <w:sz w:val="20"/>
              </w:rPr>
              <w:t>Confidentiality</w:t>
            </w:r>
          </w:p>
        </w:tc>
        <w:tc>
          <w:tcPr>
            <w:tcW w:w="3600" w:type="dxa"/>
          </w:tcPr>
          <w:p w:rsidR="00D77A7D" w:rsidRPr="00F31DE2" w:rsidRDefault="00D77A7D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Spreadsheet &amp; Database Creation</w:t>
            </w:r>
          </w:p>
          <w:p w:rsidR="00D77A7D" w:rsidRPr="00F31DE2" w:rsidRDefault="00D77A7D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A</w:t>
            </w:r>
            <w:r w:rsidR="002C689A">
              <w:rPr>
                <w:sz w:val="20"/>
              </w:rPr>
              <w:t>c</w:t>
            </w:r>
            <w:r w:rsidRPr="00F31DE2">
              <w:rPr>
                <w:sz w:val="20"/>
              </w:rPr>
              <w:t>counts Payable/Receivable</w:t>
            </w:r>
          </w:p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Purchasing</w:t>
            </w:r>
          </w:p>
          <w:p w:rsidR="00A11EE9" w:rsidRPr="00F31DE2" w:rsidRDefault="00A11EE9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1405s, OCIP, ROCIP</w:t>
            </w:r>
          </w:p>
          <w:p w:rsidR="00A11EE9" w:rsidRDefault="00A11EE9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Expense Reporting</w:t>
            </w:r>
          </w:p>
          <w:p w:rsidR="00107337" w:rsidRPr="00F31DE2" w:rsidRDefault="002C689A" w:rsidP="003A3C79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>Flexible/Adaptable</w:t>
            </w:r>
          </w:p>
        </w:tc>
        <w:tc>
          <w:tcPr>
            <w:tcW w:w="3240" w:type="dxa"/>
          </w:tcPr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Shipping/Receiving</w:t>
            </w:r>
            <w:r w:rsidR="00D77A7D" w:rsidRPr="00F31DE2">
              <w:rPr>
                <w:sz w:val="20"/>
              </w:rPr>
              <w:t xml:space="preserve"> </w:t>
            </w:r>
          </w:p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>Scheduling</w:t>
            </w:r>
          </w:p>
          <w:p w:rsidR="00D77A7D" w:rsidRPr="00F31DE2" w:rsidRDefault="00577C62" w:rsidP="003A3C79">
            <w:pPr>
              <w:pStyle w:val="KeySkillsBullets"/>
              <w:rPr>
                <w:sz w:val="20"/>
              </w:rPr>
            </w:pPr>
            <w:r w:rsidRPr="00F31DE2">
              <w:rPr>
                <w:sz w:val="20"/>
              </w:rPr>
              <w:t xml:space="preserve">Typing 50 </w:t>
            </w:r>
            <w:r w:rsidR="00D77A7D" w:rsidRPr="00F31DE2">
              <w:rPr>
                <w:sz w:val="20"/>
              </w:rPr>
              <w:t>WPM</w:t>
            </w:r>
          </w:p>
          <w:p w:rsidR="00A11EE9" w:rsidRDefault="00873A4A" w:rsidP="00E7242E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>DOT Regulations</w:t>
            </w:r>
          </w:p>
          <w:p w:rsidR="00873A4A" w:rsidRDefault="00873A4A" w:rsidP="00E7242E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>MVR</w:t>
            </w:r>
            <w:r w:rsidR="00107337">
              <w:rPr>
                <w:sz w:val="20"/>
              </w:rPr>
              <w:t xml:space="preserve"> Records</w:t>
            </w:r>
          </w:p>
          <w:p w:rsidR="00107337" w:rsidRPr="00F31DE2" w:rsidRDefault="00CD1619" w:rsidP="00E7242E">
            <w:pPr>
              <w:pStyle w:val="KeySkillsBullets"/>
              <w:rPr>
                <w:sz w:val="20"/>
              </w:rPr>
            </w:pPr>
            <w:r>
              <w:rPr>
                <w:sz w:val="20"/>
              </w:rPr>
              <w:t>Collections</w:t>
            </w:r>
          </w:p>
        </w:tc>
      </w:tr>
    </w:tbl>
    <w:p w:rsidR="00D77A7D" w:rsidRPr="00F31DE2" w:rsidRDefault="00D77A7D" w:rsidP="00D77A7D">
      <w:pPr>
        <w:pStyle w:val="Sectionheader"/>
        <w:rPr>
          <w:sz w:val="24"/>
          <w:szCs w:val="24"/>
        </w:rPr>
      </w:pPr>
      <w:r w:rsidRPr="00F31DE2">
        <w:rPr>
          <w:sz w:val="24"/>
          <w:szCs w:val="24"/>
        </w:rP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766"/>
        <w:gridCol w:w="3068"/>
      </w:tblGrid>
      <w:tr w:rsidR="00D77A7D" w:rsidTr="00766DBE">
        <w:trPr>
          <w:trHeight w:val="137"/>
        </w:trPr>
        <w:tc>
          <w:tcPr>
            <w:tcW w:w="7766" w:type="dxa"/>
          </w:tcPr>
          <w:p w:rsidR="00D77A7D" w:rsidRPr="00A66880" w:rsidRDefault="0011492F" w:rsidP="003A3C79">
            <w:pPr>
              <w:pStyle w:val="Employername"/>
              <w:rPr>
                <w:b/>
                <w:sz w:val="20"/>
              </w:rPr>
            </w:pPr>
            <w:r w:rsidRPr="00A66880">
              <w:rPr>
                <w:b/>
                <w:sz w:val="20"/>
              </w:rPr>
              <w:t>Brundage Bone Concrete Pumping, Denver, Co</w:t>
            </w:r>
          </w:p>
        </w:tc>
        <w:tc>
          <w:tcPr>
            <w:tcW w:w="3068" w:type="dxa"/>
          </w:tcPr>
          <w:p w:rsidR="00D77A7D" w:rsidRPr="00A66880" w:rsidRDefault="00D77A7D" w:rsidP="0011492F">
            <w:pPr>
              <w:pStyle w:val="Daterightjustified"/>
              <w:rPr>
                <w:b/>
                <w:color w:val="000000"/>
                <w:sz w:val="20"/>
              </w:rPr>
            </w:pPr>
            <w:r w:rsidRPr="00A66880">
              <w:rPr>
                <w:b/>
                <w:sz w:val="20"/>
              </w:rPr>
              <w:t>20</w:t>
            </w:r>
            <w:r w:rsidR="00577C62" w:rsidRPr="00A66880">
              <w:rPr>
                <w:b/>
                <w:sz w:val="20"/>
              </w:rPr>
              <w:t>1</w:t>
            </w:r>
            <w:r w:rsidR="0011492F" w:rsidRPr="00A66880">
              <w:rPr>
                <w:b/>
                <w:sz w:val="20"/>
              </w:rPr>
              <w:t>2</w:t>
            </w:r>
            <w:r w:rsidRPr="00A66880">
              <w:rPr>
                <w:b/>
                <w:sz w:val="20"/>
              </w:rPr>
              <w:t>-201</w:t>
            </w:r>
            <w:r w:rsidR="0011492F" w:rsidRPr="00A66880">
              <w:rPr>
                <w:b/>
                <w:sz w:val="20"/>
              </w:rPr>
              <w:t>3</w:t>
            </w:r>
          </w:p>
        </w:tc>
      </w:tr>
    </w:tbl>
    <w:p w:rsidR="00E62410" w:rsidRDefault="0011492F" w:rsidP="00E62410">
      <w:pPr>
        <w:pStyle w:val="Job"/>
        <w:rPr>
          <w:rStyle w:val="JobTitle"/>
          <w:sz w:val="20"/>
        </w:rPr>
      </w:pPr>
      <w:r w:rsidRPr="00F31DE2">
        <w:rPr>
          <w:rStyle w:val="JobTitle"/>
          <w:sz w:val="20"/>
        </w:rPr>
        <w:t>Administrative Assistant</w:t>
      </w:r>
    </w:p>
    <w:p w:rsidR="00E62410" w:rsidRPr="00E62410" w:rsidRDefault="00E62410" w:rsidP="00E62410">
      <w:pPr>
        <w:pStyle w:val="Job"/>
        <w:rPr>
          <w:b/>
          <w:bCs w:val="0"/>
          <w:i/>
          <w:iCs w:val="0"/>
          <w:sz w:val="20"/>
        </w:rPr>
        <w:sectPr w:rsidR="00E62410" w:rsidRPr="00E62410" w:rsidSect="00737F71"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E0532C" w:rsidRDefault="0011492F" w:rsidP="00577C62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lastRenderedPageBreak/>
        <w:t>*Certified Payroll</w:t>
      </w:r>
      <w:r w:rsidR="003A3C79" w:rsidRPr="00F31DE2">
        <w:rPr>
          <w:color w:val="000000"/>
          <w:sz w:val="20"/>
        </w:rPr>
        <w:t xml:space="preserve"> – CDOT, Fed, EMars, LCP </w:t>
      </w:r>
      <w:r w:rsidR="00353536" w:rsidRPr="00F31DE2">
        <w:rPr>
          <w:color w:val="000000"/>
          <w:sz w:val="20"/>
        </w:rPr>
        <w:t xml:space="preserve">  </w:t>
      </w:r>
      <w:r w:rsidR="003A3C79" w:rsidRPr="00F31DE2">
        <w:rPr>
          <w:color w:val="000000"/>
          <w:sz w:val="20"/>
        </w:rPr>
        <w:t xml:space="preserve">     </w:t>
      </w:r>
      <w:r w:rsidR="00A66880">
        <w:rPr>
          <w:color w:val="000000"/>
          <w:sz w:val="20"/>
        </w:rPr>
        <w:t xml:space="preserve">        </w:t>
      </w:r>
    </w:p>
    <w:p w:rsidR="00577C62" w:rsidRPr="00F31DE2" w:rsidRDefault="00577C62" w:rsidP="00577C62">
      <w:pPr>
        <w:shd w:val="clear" w:color="auto" w:fill="FFFFFF"/>
        <w:rPr>
          <w:rFonts w:cs="Arial"/>
          <w:color w:val="000000"/>
          <w:sz w:val="20"/>
        </w:rPr>
      </w:pPr>
      <w:r w:rsidRPr="00F31DE2">
        <w:rPr>
          <w:color w:val="000000"/>
          <w:sz w:val="20"/>
        </w:rPr>
        <w:t>*</w:t>
      </w:r>
      <w:r w:rsidR="0011492F" w:rsidRPr="00F31DE2">
        <w:rPr>
          <w:color w:val="000000"/>
          <w:sz w:val="20"/>
        </w:rPr>
        <w:t>Invoicing</w:t>
      </w:r>
    </w:p>
    <w:p w:rsidR="00E0532C" w:rsidRDefault="00577C62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</w:t>
      </w:r>
      <w:r w:rsidR="0011492F" w:rsidRPr="00F31DE2">
        <w:rPr>
          <w:color w:val="000000"/>
          <w:sz w:val="20"/>
        </w:rPr>
        <w:t>1405s, OCIP, RCIP reporting</w:t>
      </w:r>
      <w:r w:rsidR="0011492F" w:rsidRPr="00F31DE2">
        <w:rPr>
          <w:color w:val="000000"/>
          <w:sz w:val="20"/>
        </w:rPr>
        <w:tab/>
        <w:t xml:space="preserve">      </w:t>
      </w:r>
      <w:r w:rsidR="00353536" w:rsidRPr="00F31DE2">
        <w:rPr>
          <w:color w:val="000000"/>
          <w:sz w:val="20"/>
        </w:rPr>
        <w:t xml:space="preserve">              </w:t>
      </w:r>
      <w:r w:rsidR="003A3C79" w:rsidRPr="00F31DE2">
        <w:rPr>
          <w:color w:val="000000"/>
          <w:sz w:val="20"/>
        </w:rPr>
        <w:t xml:space="preserve">       </w:t>
      </w:r>
      <w:r w:rsidR="00A66880">
        <w:rPr>
          <w:color w:val="000000"/>
          <w:sz w:val="20"/>
        </w:rPr>
        <w:t xml:space="preserve"> </w:t>
      </w:r>
    </w:p>
    <w:p w:rsidR="00353536" w:rsidRPr="00F31DE2" w:rsidRDefault="00353536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</w:t>
      </w:r>
      <w:r w:rsidR="0011492F" w:rsidRPr="00F31DE2">
        <w:rPr>
          <w:color w:val="000000"/>
          <w:sz w:val="20"/>
        </w:rPr>
        <w:t>Create Quotes</w:t>
      </w:r>
    </w:p>
    <w:p w:rsidR="00E0532C" w:rsidRDefault="0011492F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*Employee Payroll</w:t>
      </w:r>
      <w:r w:rsidRPr="00F31DE2">
        <w:rPr>
          <w:color w:val="000000"/>
          <w:sz w:val="20"/>
        </w:rPr>
        <w:tab/>
      </w:r>
      <w:r w:rsidR="00353536" w:rsidRPr="00F31DE2">
        <w:rPr>
          <w:color w:val="000000"/>
          <w:sz w:val="20"/>
        </w:rPr>
        <w:tab/>
      </w:r>
      <w:r w:rsidR="00353536" w:rsidRPr="00F31DE2">
        <w:rPr>
          <w:color w:val="000000"/>
          <w:sz w:val="20"/>
        </w:rPr>
        <w:tab/>
        <w:t xml:space="preserve">       </w:t>
      </w:r>
      <w:r w:rsidR="003A3C79" w:rsidRPr="00F31DE2">
        <w:rPr>
          <w:color w:val="000000"/>
          <w:sz w:val="20"/>
        </w:rPr>
        <w:t xml:space="preserve">      </w:t>
      </w:r>
    </w:p>
    <w:p w:rsidR="00714B24" w:rsidRDefault="00353536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</w:t>
      </w:r>
      <w:r w:rsidR="0011492F" w:rsidRPr="00F31DE2">
        <w:rPr>
          <w:color w:val="000000"/>
          <w:sz w:val="20"/>
        </w:rPr>
        <w:t>Maintain Accurate Truck Files</w:t>
      </w:r>
    </w:p>
    <w:p w:rsidR="00714B24" w:rsidRDefault="00714B24" w:rsidP="00353536">
      <w:p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lastRenderedPageBreak/>
        <w:t>*Branch Reconciliation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353536" w:rsidRPr="00F31DE2" w:rsidRDefault="0011492F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*Employee Time Cards</w:t>
      </w:r>
      <w:r w:rsidRPr="00F31DE2">
        <w:rPr>
          <w:color w:val="000000"/>
          <w:sz w:val="20"/>
        </w:rPr>
        <w:tab/>
      </w:r>
      <w:r w:rsidR="00353536" w:rsidRPr="00F31DE2">
        <w:rPr>
          <w:color w:val="000000"/>
          <w:sz w:val="20"/>
        </w:rPr>
        <w:tab/>
      </w:r>
      <w:r w:rsidR="00353536" w:rsidRPr="00F31DE2">
        <w:rPr>
          <w:color w:val="000000"/>
          <w:sz w:val="20"/>
        </w:rPr>
        <w:tab/>
        <w:t xml:space="preserve">       </w:t>
      </w:r>
      <w:r w:rsidR="003A3C79" w:rsidRPr="00F31DE2">
        <w:rPr>
          <w:color w:val="000000"/>
          <w:sz w:val="20"/>
        </w:rPr>
        <w:t xml:space="preserve">      </w:t>
      </w:r>
      <w:r w:rsidRPr="00F31DE2">
        <w:rPr>
          <w:color w:val="000000"/>
          <w:sz w:val="20"/>
        </w:rPr>
        <w:t>*Customer Service</w:t>
      </w:r>
    </w:p>
    <w:p w:rsidR="00353536" w:rsidRDefault="00353536" w:rsidP="00353536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</w:t>
      </w:r>
      <w:r w:rsidR="00577C62" w:rsidRPr="00F31DE2">
        <w:rPr>
          <w:color w:val="000000"/>
          <w:sz w:val="20"/>
        </w:rPr>
        <w:t>Data Entry</w:t>
      </w:r>
    </w:p>
    <w:p w:rsidR="00714B24" w:rsidRPr="00F31DE2" w:rsidRDefault="00714B24" w:rsidP="00353536">
      <w:p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>*Month End</w:t>
      </w:r>
    </w:p>
    <w:p w:rsidR="00E0532C" w:rsidRDefault="00714B24" w:rsidP="00714B24">
      <w:p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>*Bank Deposit</w:t>
      </w:r>
    </w:p>
    <w:p w:rsidR="00714B24" w:rsidRPr="00714B24" w:rsidRDefault="00714B24" w:rsidP="00714B24">
      <w:pPr>
        <w:shd w:val="clear" w:color="auto" w:fill="FFFFFF"/>
        <w:rPr>
          <w:color w:val="000000"/>
          <w:sz w:val="20"/>
        </w:rPr>
        <w:sectPr w:rsidR="00714B24" w:rsidRPr="00714B24" w:rsidSect="00E0532C">
          <w:type w:val="continuous"/>
          <w:pgSz w:w="12240" w:h="15840"/>
          <w:pgMar w:top="450" w:right="720" w:bottom="18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740"/>
        <w:gridCol w:w="3057"/>
      </w:tblGrid>
      <w:tr w:rsidR="00D77A7D" w:rsidRPr="00F31DE2" w:rsidTr="00766DBE">
        <w:trPr>
          <w:trHeight w:val="553"/>
        </w:trPr>
        <w:tc>
          <w:tcPr>
            <w:tcW w:w="7740" w:type="dxa"/>
          </w:tcPr>
          <w:p w:rsidR="0011492F" w:rsidRDefault="0011492F" w:rsidP="003A3C79">
            <w:pPr>
              <w:pStyle w:val="Employername"/>
              <w:rPr>
                <w:b/>
                <w:sz w:val="20"/>
              </w:rPr>
            </w:pPr>
          </w:p>
          <w:p w:rsidR="00E62410" w:rsidRPr="00F31DE2" w:rsidRDefault="00E62410" w:rsidP="003A3C79">
            <w:pPr>
              <w:pStyle w:val="Employername"/>
              <w:rPr>
                <w:sz w:val="20"/>
              </w:rPr>
            </w:pPr>
          </w:p>
          <w:p w:rsidR="00D77A7D" w:rsidRPr="00A66880" w:rsidRDefault="0011492F" w:rsidP="0011492F">
            <w:pPr>
              <w:pStyle w:val="Employername"/>
              <w:rPr>
                <w:b/>
                <w:sz w:val="20"/>
              </w:rPr>
            </w:pPr>
            <w:r w:rsidRPr="00A66880">
              <w:rPr>
                <w:b/>
                <w:sz w:val="20"/>
              </w:rPr>
              <w:t>Embla Systems, Thornton, CO</w:t>
            </w:r>
          </w:p>
        </w:tc>
        <w:tc>
          <w:tcPr>
            <w:tcW w:w="3057" w:type="dxa"/>
          </w:tcPr>
          <w:p w:rsidR="007F662E" w:rsidRPr="00F31DE2" w:rsidRDefault="007F662E" w:rsidP="003A3C79">
            <w:pPr>
              <w:pStyle w:val="Daterightjustified"/>
              <w:rPr>
                <w:sz w:val="20"/>
              </w:rPr>
            </w:pPr>
          </w:p>
          <w:p w:rsidR="0011492F" w:rsidRPr="00F31DE2" w:rsidRDefault="0011492F" w:rsidP="0011492F">
            <w:pPr>
              <w:pStyle w:val="Daterightjustified"/>
              <w:rPr>
                <w:sz w:val="20"/>
              </w:rPr>
            </w:pPr>
          </w:p>
          <w:p w:rsidR="00D77A7D" w:rsidRPr="00A66880" w:rsidRDefault="003F37A7" w:rsidP="0011492F">
            <w:pPr>
              <w:pStyle w:val="Daterightjustified"/>
              <w:rPr>
                <w:b/>
                <w:color w:val="000000"/>
                <w:sz w:val="20"/>
              </w:rPr>
            </w:pPr>
            <w:r w:rsidRPr="00A66880">
              <w:rPr>
                <w:b/>
                <w:sz w:val="20"/>
              </w:rPr>
              <w:t>2</w:t>
            </w:r>
            <w:r w:rsidR="0011492F" w:rsidRPr="00A66880">
              <w:rPr>
                <w:b/>
                <w:sz w:val="20"/>
              </w:rPr>
              <w:t>010</w:t>
            </w:r>
            <w:r w:rsidRPr="00A66880">
              <w:rPr>
                <w:b/>
                <w:sz w:val="20"/>
              </w:rPr>
              <w:t>-201</w:t>
            </w:r>
            <w:r w:rsidR="0011492F" w:rsidRPr="00A66880">
              <w:rPr>
                <w:b/>
                <w:sz w:val="20"/>
              </w:rPr>
              <w:t>2</w:t>
            </w:r>
          </w:p>
        </w:tc>
      </w:tr>
    </w:tbl>
    <w:p w:rsidR="0011492F" w:rsidRPr="00F31DE2" w:rsidRDefault="0011492F" w:rsidP="0011492F">
      <w:pPr>
        <w:pStyle w:val="Job"/>
        <w:rPr>
          <w:rStyle w:val="Datesunderemployername"/>
          <w:sz w:val="20"/>
        </w:rPr>
      </w:pPr>
      <w:r w:rsidRPr="00F31DE2">
        <w:rPr>
          <w:rStyle w:val="JobTitle"/>
          <w:sz w:val="20"/>
        </w:rPr>
        <w:t>RMA Processor</w:t>
      </w:r>
    </w:p>
    <w:p w:rsidR="00E0532C" w:rsidRDefault="00E0532C" w:rsidP="0011492F">
      <w:pPr>
        <w:shd w:val="clear" w:color="auto" w:fill="FFFFFF"/>
        <w:rPr>
          <w:color w:val="000000"/>
          <w:sz w:val="20"/>
        </w:rPr>
        <w:sectPr w:rsidR="00E0532C" w:rsidSect="00E0532C">
          <w:type w:val="continuous"/>
          <w:pgSz w:w="12240" w:h="15840"/>
          <w:pgMar w:top="450" w:right="720" w:bottom="180" w:left="720" w:header="720" w:footer="720" w:gutter="0"/>
          <w:cols w:space="720"/>
          <w:docGrid w:linePitch="360"/>
        </w:sectPr>
      </w:pPr>
    </w:p>
    <w:p w:rsidR="0011492F" w:rsidRPr="00F31DE2" w:rsidRDefault="0011492F" w:rsidP="0011492F">
      <w:pPr>
        <w:shd w:val="clear" w:color="auto" w:fill="FFFFFF"/>
        <w:rPr>
          <w:rFonts w:cs="Arial"/>
          <w:color w:val="000000"/>
          <w:sz w:val="20"/>
        </w:rPr>
      </w:pPr>
      <w:r w:rsidRPr="00F31DE2">
        <w:rPr>
          <w:color w:val="000000"/>
          <w:sz w:val="20"/>
        </w:rPr>
        <w:lastRenderedPageBreak/>
        <w:t>*Process incoming RMAs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3A3C79" w:rsidRPr="00F31DE2">
        <w:rPr>
          <w:color w:val="000000"/>
          <w:sz w:val="20"/>
        </w:rPr>
        <w:t xml:space="preserve">    </w:t>
      </w:r>
      <w:r w:rsidR="00A66880">
        <w:rPr>
          <w:color w:val="000000"/>
          <w:sz w:val="20"/>
        </w:rPr>
        <w:t xml:space="preserve">                   </w:t>
      </w:r>
      <w:r w:rsidRPr="00F31DE2">
        <w:rPr>
          <w:color w:val="000000"/>
          <w:sz w:val="20"/>
        </w:rPr>
        <w:t>*Inspection of incoming RMAs and documentation</w:t>
      </w: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 xml:space="preserve">*Perform outgoing RMA inspection              </w:t>
      </w:r>
      <w:r w:rsidR="003A3C79" w:rsidRPr="00F31DE2">
        <w:rPr>
          <w:color w:val="000000"/>
          <w:sz w:val="20"/>
        </w:rPr>
        <w:t xml:space="preserve">   </w:t>
      </w:r>
      <w:r w:rsidR="00A66880">
        <w:rPr>
          <w:color w:val="000000"/>
          <w:sz w:val="20"/>
        </w:rPr>
        <w:t xml:space="preserve">            </w:t>
      </w:r>
    </w:p>
    <w:p w:rsidR="0011492F" w:rsidRPr="00F31DE2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*Record and Maintain accurate records of all returns</w:t>
      </w: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*Process outgoing RMAs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</w:t>
      </w:r>
      <w:r w:rsidR="00A66880">
        <w:rPr>
          <w:color w:val="000000"/>
          <w:sz w:val="20"/>
        </w:rPr>
        <w:t xml:space="preserve">                  </w:t>
      </w:r>
    </w:p>
    <w:p w:rsidR="0011492F" w:rsidRPr="00F31DE2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lastRenderedPageBreak/>
        <w:t>*Organize and maintain RMA Inventory with documentation</w:t>
      </w: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*Shipping and Receiving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</w:t>
      </w:r>
      <w:r w:rsidR="00A66880">
        <w:rPr>
          <w:color w:val="000000"/>
          <w:sz w:val="20"/>
        </w:rPr>
        <w:t xml:space="preserve">                  </w:t>
      </w:r>
    </w:p>
    <w:p w:rsidR="0011492F" w:rsidRPr="00F31DE2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 xml:space="preserve">*Compile Reports </w:t>
      </w:r>
    </w:p>
    <w:p w:rsidR="00E0532C" w:rsidRDefault="0011492F" w:rsidP="0011492F">
      <w:pPr>
        <w:rPr>
          <w:color w:val="000000"/>
          <w:sz w:val="20"/>
        </w:rPr>
      </w:pPr>
      <w:r w:rsidRPr="00F31DE2">
        <w:rPr>
          <w:color w:val="000000"/>
          <w:sz w:val="20"/>
        </w:rPr>
        <w:t xml:space="preserve">*Customer Service 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 </w:t>
      </w:r>
      <w:r w:rsidR="00A66880">
        <w:rPr>
          <w:color w:val="000000"/>
          <w:sz w:val="20"/>
        </w:rPr>
        <w:t xml:space="preserve">  </w:t>
      </w:r>
    </w:p>
    <w:p w:rsidR="005021AC" w:rsidRPr="00F31DE2" w:rsidRDefault="0011492F" w:rsidP="0011492F">
      <w:pPr>
        <w:rPr>
          <w:rStyle w:val="Jobdescription"/>
          <w:sz w:val="20"/>
          <w:szCs w:val="20"/>
        </w:rPr>
      </w:pPr>
      <w:r w:rsidRPr="00F31DE2">
        <w:rPr>
          <w:color w:val="000000"/>
          <w:sz w:val="20"/>
        </w:rPr>
        <w:t>*Data Entry</w:t>
      </w:r>
    </w:p>
    <w:p w:rsidR="00E0532C" w:rsidRDefault="00E0532C" w:rsidP="00A11EE9">
      <w:pPr>
        <w:pStyle w:val="Employername"/>
        <w:rPr>
          <w:b/>
          <w:sz w:val="20"/>
        </w:rPr>
        <w:sectPr w:rsidR="00E0532C" w:rsidSect="00E0532C">
          <w:type w:val="continuous"/>
          <w:pgSz w:w="12240" w:h="15840"/>
          <w:pgMar w:top="450" w:right="720" w:bottom="18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689"/>
        <w:gridCol w:w="3055"/>
      </w:tblGrid>
      <w:tr w:rsidR="00D77A7D" w:rsidRPr="00F31DE2" w:rsidTr="00E0532C">
        <w:trPr>
          <w:trHeight w:val="468"/>
        </w:trPr>
        <w:tc>
          <w:tcPr>
            <w:tcW w:w="7689" w:type="dxa"/>
          </w:tcPr>
          <w:p w:rsidR="00A66880" w:rsidRDefault="00A66880" w:rsidP="00A11EE9">
            <w:pPr>
              <w:pStyle w:val="Employername"/>
              <w:rPr>
                <w:b/>
                <w:sz w:val="20"/>
              </w:rPr>
            </w:pPr>
          </w:p>
          <w:p w:rsidR="00D77A7D" w:rsidRPr="00A66880" w:rsidRDefault="00A11EE9" w:rsidP="00A11EE9">
            <w:pPr>
              <w:pStyle w:val="Employername"/>
              <w:rPr>
                <w:b/>
                <w:sz w:val="20"/>
              </w:rPr>
            </w:pPr>
            <w:r w:rsidRPr="00A66880">
              <w:rPr>
                <w:b/>
                <w:sz w:val="20"/>
              </w:rPr>
              <w:t>ADI Construction,</w:t>
            </w:r>
            <w:r w:rsidR="007F662E" w:rsidRPr="00A66880">
              <w:rPr>
                <w:b/>
                <w:sz w:val="20"/>
              </w:rPr>
              <w:t xml:space="preserve"> Denver, CO</w:t>
            </w:r>
          </w:p>
        </w:tc>
        <w:tc>
          <w:tcPr>
            <w:tcW w:w="3055" w:type="dxa"/>
          </w:tcPr>
          <w:p w:rsidR="00A66880" w:rsidRDefault="00A66880" w:rsidP="007F662E">
            <w:pPr>
              <w:pStyle w:val="Daterightjustified"/>
              <w:rPr>
                <w:sz w:val="20"/>
              </w:rPr>
            </w:pPr>
          </w:p>
          <w:p w:rsidR="00D77A7D" w:rsidRPr="00A66880" w:rsidRDefault="00A11EE9" w:rsidP="007F662E">
            <w:pPr>
              <w:pStyle w:val="Daterightjustified"/>
              <w:rPr>
                <w:b/>
                <w:color w:val="000000"/>
                <w:sz w:val="20"/>
              </w:rPr>
            </w:pPr>
            <w:r w:rsidRPr="00A66880">
              <w:rPr>
                <w:b/>
                <w:sz w:val="20"/>
              </w:rPr>
              <w:t>2009-2010</w:t>
            </w:r>
          </w:p>
        </w:tc>
      </w:tr>
    </w:tbl>
    <w:p w:rsidR="0011492F" w:rsidRPr="00F31DE2" w:rsidRDefault="0011492F" w:rsidP="0011492F">
      <w:pPr>
        <w:pStyle w:val="Job"/>
        <w:rPr>
          <w:rStyle w:val="JobTitle"/>
          <w:sz w:val="20"/>
        </w:rPr>
      </w:pPr>
      <w:r w:rsidRPr="00F31DE2">
        <w:rPr>
          <w:rStyle w:val="JobTitle"/>
          <w:sz w:val="20"/>
        </w:rPr>
        <w:t>Office Assistant</w:t>
      </w:r>
    </w:p>
    <w:p w:rsidR="00E0532C" w:rsidRDefault="00E0532C" w:rsidP="0011492F">
      <w:pPr>
        <w:shd w:val="clear" w:color="auto" w:fill="FFFFFF"/>
        <w:rPr>
          <w:color w:val="000000"/>
          <w:sz w:val="20"/>
        </w:rPr>
        <w:sectPr w:rsidR="00E0532C" w:rsidSect="00E0532C">
          <w:type w:val="continuous"/>
          <w:pgSz w:w="12240" w:h="15840"/>
          <w:pgMar w:top="450" w:right="720" w:bottom="180" w:left="720" w:header="720" w:footer="720" w:gutter="0"/>
          <w:cols w:space="720"/>
          <w:docGrid w:linePitch="360"/>
        </w:sectPr>
      </w:pP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lastRenderedPageBreak/>
        <w:t xml:space="preserve">*Customer Service 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 </w:t>
      </w:r>
    </w:p>
    <w:p w:rsidR="0011492F" w:rsidRPr="00F31DE2" w:rsidRDefault="0011492F" w:rsidP="0011492F">
      <w:pPr>
        <w:shd w:val="clear" w:color="auto" w:fill="FFFFFF"/>
        <w:rPr>
          <w:rFonts w:cs="Arial"/>
          <w:color w:val="000000"/>
          <w:sz w:val="20"/>
        </w:rPr>
      </w:pPr>
      <w:r w:rsidRPr="00F31DE2">
        <w:rPr>
          <w:color w:val="000000"/>
          <w:sz w:val="20"/>
        </w:rPr>
        <w:t>* Front Desk - Greet customers / clients, answer phones</w:t>
      </w: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 xml:space="preserve">*Collect, Organize, and Scan Timesheets       </w:t>
      </w:r>
      <w:r w:rsidR="00E7242E" w:rsidRPr="00F31DE2">
        <w:rPr>
          <w:color w:val="000000"/>
          <w:sz w:val="20"/>
        </w:rPr>
        <w:t xml:space="preserve"> </w:t>
      </w:r>
      <w:r w:rsidR="00A66880">
        <w:rPr>
          <w:color w:val="000000"/>
          <w:sz w:val="20"/>
        </w:rPr>
        <w:t xml:space="preserve">         </w:t>
      </w:r>
    </w:p>
    <w:p w:rsidR="0011492F" w:rsidRPr="00F31DE2" w:rsidRDefault="0011492F" w:rsidP="0011492F">
      <w:pPr>
        <w:shd w:val="clear" w:color="auto" w:fill="FFFFFF"/>
        <w:rPr>
          <w:rFonts w:cs="Arial"/>
          <w:color w:val="000000"/>
          <w:sz w:val="20"/>
        </w:rPr>
      </w:pPr>
      <w:r w:rsidRPr="00F31DE2">
        <w:rPr>
          <w:color w:val="000000"/>
          <w:sz w:val="20"/>
        </w:rPr>
        <w:t>*Research Government Jobs</w:t>
      </w:r>
    </w:p>
    <w:p w:rsidR="00E0532C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*Burn Plans to Discs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 </w:t>
      </w:r>
    </w:p>
    <w:p w:rsidR="0011492F" w:rsidRPr="00F31DE2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lastRenderedPageBreak/>
        <w:t>*Run Errands</w:t>
      </w:r>
    </w:p>
    <w:p w:rsidR="001A41FD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*Data Entry</w:t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</w:r>
      <w:r w:rsidRPr="00F31DE2">
        <w:rPr>
          <w:color w:val="000000"/>
          <w:sz w:val="20"/>
        </w:rPr>
        <w:tab/>
        <w:t xml:space="preserve">       </w:t>
      </w:r>
      <w:r w:rsidR="00E7242E" w:rsidRPr="00F31DE2">
        <w:rPr>
          <w:color w:val="000000"/>
          <w:sz w:val="20"/>
        </w:rPr>
        <w:t xml:space="preserve">    </w:t>
      </w:r>
    </w:p>
    <w:p w:rsidR="001A41FD" w:rsidRDefault="001A41FD" w:rsidP="0011492F">
      <w:p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>*Distribute Payroll</w:t>
      </w:r>
      <w:bookmarkStart w:id="0" w:name="_GoBack"/>
      <w:bookmarkEnd w:id="0"/>
    </w:p>
    <w:p w:rsidR="0011492F" w:rsidRDefault="0011492F" w:rsidP="0011492F">
      <w:pPr>
        <w:shd w:val="clear" w:color="auto" w:fill="FFFFFF"/>
        <w:rPr>
          <w:color w:val="000000"/>
          <w:sz w:val="20"/>
        </w:rPr>
      </w:pPr>
      <w:r w:rsidRPr="00F31DE2">
        <w:rPr>
          <w:color w:val="000000"/>
          <w:sz w:val="20"/>
        </w:rPr>
        <w:t>*Incoming/Outgoing Mail</w:t>
      </w:r>
    </w:p>
    <w:p w:rsidR="00107337" w:rsidRPr="00F31DE2" w:rsidRDefault="00107337" w:rsidP="0011492F">
      <w:pPr>
        <w:shd w:val="clear" w:color="auto" w:fill="FFFFFF"/>
        <w:rPr>
          <w:rStyle w:val="Jobdescription"/>
          <w:sz w:val="20"/>
          <w:szCs w:val="20"/>
        </w:rPr>
      </w:pPr>
      <w:r>
        <w:rPr>
          <w:color w:val="000000"/>
          <w:sz w:val="20"/>
        </w:rPr>
        <w:t>*Banking</w:t>
      </w:r>
    </w:p>
    <w:p w:rsidR="00E0532C" w:rsidRDefault="00E0532C" w:rsidP="00B21F3C">
      <w:pPr>
        <w:pStyle w:val="Employername"/>
        <w:rPr>
          <w:sz w:val="20"/>
        </w:rPr>
        <w:sectPr w:rsidR="00E0532C" w:rsidSect="00E0532C">
          <w:type w:val="continuous"/>
          <w:pgSz w:w="12240" w:h="15840"/>
          <w:pgMar w:top="450" w:right="720" w:bottom="18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689"/>
        <w:gridCol w:w="3055"/>
      </w:tblGrid>
      <w:tr w:rsidR="00E7242E" w:rsidRPr="00F31DE2" w:rsidTr="00E0532C">
        <w:trPr>
          <w:trHeight w:val="513"/>
        </w:trPr>
        <w:tc>
          <w:tcPr>
            <w:tcW w:w="7689" w:type="dxa"/>
          </w:tcPr>
          <w:p w:rsidR="00E7242E" w:rsidRPr="00F31DE2" w:rsidRDefault="00E7242E" w:rsidP="00B21F3C">
            <w:pPr>
              <w:pStyle w:val="Employername"/>
              <w:rPr>
                <w:sz w:val="20"/>
              </w:rPr>
            </w:pPr>
          </w:p>
          <w:p w:rsidR="00E7242E" w:rsidRPr="00A66880" w:rsidRDefault="00E7242E" w:rsidP="00B21F3C">
            <w:pPr>
              <w:pStyle w:val="Employername"/>
              <w:rPr>
                <w:b/>
                <w:sz w:val="20"/>
              </w:rPr>
            </w:pPr>
            <w:r w:rsidRPr="00A66880">
              <w:rPr>
                <w:b/>
                <w:sz w:val="20"/>
              </w:rPr>
              <w:t>Tuff Shed, Inc., Denver, CO</w:t>
            </w:r>
          </w:p>
        </w:tc>
        <w:tc>
          <w:tcPr>
            <w:tcW w:w="3055" w:type="dxa"/>
          </w:tcPr>
          <w:p w:rsidR="00E7242E" w:rsidRPr="00F31DE2" w:rsidRDefault="00E7242E" w:rsidP="00B21F3C">
            <w:pPr>
              <w:pStyle w:val="Daterightjustified"/>
              <w:rPr>
                <w:sz w:val="20"/>
              </w:rPr>
            </w:pPr>
          </w:p>
          <w:p w:rsidR="00E7242E" w:rsidRPr="00A66880" w:rsidRDefault="00E7242E" w:rsidP="00B21F3C">
            <w:pPr>
              <w:pStyle w:val="Daterightjustified"/>
              <w:rPr>
                <w:b/>
                <w:color w:val="000000"/>
                <w:sz w:val="20"/>
              </w:rPr>
            </w:pPr>
            <w:r w:rsidRPr="00A66880">
              <w:rPr>
                <w:b/>
                <w:sz w:val="20"/>
              </w:rPr>
              <w:t>1999-2008</w:t>
            </w:r>
          </w:p>
        </w:tc>
      </w:tr>
    </w:tbl>
    <w:p w:rsidR="00E7242E" w:rsidRPr="00F31DE2" w:rsidRDefault="00E7242E" w:rsidP="00E7242E">
      <w:pPr>
        <w:pStyle w:val="Job"/>
        <w:rPr>
          <w:rStyle w:val="JobTitle"/>
          <w:sz w:val="20"/>
        </w:rPr>
      </w:pPr>
      <w:r w:rsidRPr="00F31DE2">
        <w:rPr>
          <w:rStyle w:val="JobTitle"/>
          <w:sz w:val="20"/>
        </w:rPr>
        <w:t>Administrative Assistant / Office Manager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  <w:sectPr w:rsidR="0097507C" w:rsidSect="00E0532C">
          <w:type w:val="continuous"/>
          <w:pgSz w:w="12240" w:h="15840"/>
          <w:pgMar w:top="450" w:right="720" w:bottom="180" w:left="720" w:header="720" w:footer="720" w:gutter="0"/>
          <w:cols w:space="720"/>
          <w:docGrid w:linePitch="360"/>
        </w:sectPr>
      </w:pPr>
    </w:p>
    <w:p w:rsidR="00107337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lastRenderedPageBreak/>
        <w:t>*Payroll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E7242E" w:rsidRPr="00F31DE2">
        <w:rPr>
          <w:color w:val="000000"/>
          <w:sz w:val="20"/>
        </w:rPr>
        <w:t>New hire paperwork</w:t>
      </w:r>
      <w:r>
        <w:rPr>
          <w:color w:val="000000"/>
          <w:sz w:val="20"/>
        </w:rPr>
        <w:t xml:space="preserve"> 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*C</w:t>
      </w:r>
      <w:r w:rsidR="00E7242E" w:rsidRPr="00F31DE2">
        <w:rPr>
          <w:color w:val="000000"/>
          <w:sz w:val="20"/>
        </w:rPr>
        <w:t>reating employee files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*M</w:t>
      </w:r>
      <w:r w:rsidR="00E7242E" w:rsidRPr="00F31DE2">
        <w:rPr>
          <w:color w:val="000000"/>
          <w:sz w:val="20"/>
        </w:rPr>
        <w:t>aking sure all files are compliant</w:t>
      </w:r>
    </w:p>
    <w:p w:rsidR="00E7242E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E7242E" w:rsidRPr="00F31DE2">
        <w:rPr>
          <w:color w:val="000000"/>
          <w:sz w:val="20"/>
        </w:rPr>
        <w:t>Employee Benefit Coordination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*Accounts Payable / Receivable</w:t>
      </w:r>
    </w:p>
    <w:p w:rsidR="00BE3C6D" w:rsidRDefault="0033073A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*Pulled Permits with the City</w:t>
      </w:r>
    </w:p>
    <w:p w:rsidR="0097507C" w:rsidRDefault="0097507C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lastRenderedPageBreak/>
        <w:t>*Invoicing</w:t>
      </w:r>
    </w:p>
    <w:p w:rsidR="003161FD" w:rsidRDefault="003161FD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*Collections</w:t>
      </w:r>
    </w:p>
    <w:p w:rsidR="003161FD" w:rsidRDefault="003161FD" w:rsidP="00E7242E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*Purchasing</w:t>
      </w:r>
    </w:p>
    <w:p w:rsidR="00E7242E" w:rsidRDefault="00107337" w:rsidP="00A66880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*Banking</w:t>
      </w:r>
    </w:p>
    <w:p w:rsidR="00107337" w:rsidRDefault="00107337" w:rsidP="00A66880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*Month End</w:t>
      </w:r>
    </w:p>
    <w:p w:rsidR="00BE3C6D" w:rsidRDefault="00BE3C6D" w:rsidP="00BE3C6D">
      <w:pPr>
        <w:pStyle w:val="Job"/>
        <w:spacing w:before="0"/>
        <w:rPr>
          <w:color w:val="000000"/>
          <w:sz w:val="20"/>
        </w:rPr>
      </w:pPr>
      <w:r>
        <w:rPr>
          <w:color w:val="000000"/>
          <w:sz w:val="20"/>
        </w:rPr>
        <w:t>*Customer Service</w:t>
      </w:r>
    </w:p>
    <w:p w:rsidR="00BE3C6D" w:rsidRPr="00A66880" w:rsidRDefault="00BE3C6D" w:rsidP="00A66880">
      <w:pPr>
        <w:pStyle w:val="Job"/>
        <w:spacing w:before="0"/>
        <w:rPr>
          <w:rStyle w:val="JobTitle"/>
          <w:b w:val="0"/>
          <w:bCs/>
          <w:i w:val="0"/>
          <w:iCs/>
          <w:color w:val="000000"/>
          <w:sz w:val="20"/>
        </w:rPr>
      </w:pPr>
    </w:p>
    <w:sectPr w:rsidR="00BE3C6D" w:rsidRPr="00A66880" w:rsidSect="00737F71">
      <w:type w:val="continuous"/>
      <w:pgSz w:w="12240" w:h="15840"/>
      <w:pgMar w:top="360" w:right="720" w:bottom="18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7D"/>
    <w:rsid w:val="00107337"/>
    <w:rsid w:val="0011492F"/>
    <w:rsid w:val="00151DB8"/>
    <w:rsid w:val="001A41FD"/>
    <w:rsid w:val="001B7B94"/>
    <w:rsid w:val="002C689A"/>
    <w:rsid w:val="003161FD"/>
    <w:rsid w:val="0033073A"/>
    <w:rsid w:val="00353536"/>
    <w:rsid w:val="003A3C79"/>
    <w:rsid w:val="003D5D76"/>
    <w:rsid w:val="003F37A7"/>
    <w:rsid w:val="00480154"/>
    <w:rsid w:val="005021AC"/>
    <w:rsid w:val="00526309"/>
    <w:rsid w:val="00577C62"/>
    <w:rsid w:val="00665FAE"/>
    <w:rsid w:val="006F1B37"/>
    <w:rsid w:val="00714B24"/>
    <w:rsid w:val="00737F71"/>
    <w:rsid w:val="0075583D"/>
    <w:rsid w:val="00766DBE"/>
    <w:rsid w:val="00786BD4"/>
    <w:rsid w:val="007F662E"/>
    <w:rsid w:val="00873A4A"/>
    <w:rsid w:val="00940D74"/>
    <w:rsid w:val="0096379D"/>
    <w:rsid w:val="0097507C"/>
    <w:rsid w:val="009816B6"/>
    <w:rsid w:val="009F2B0A"/>
    <w:rsid w:val="00A11EE9"/>
    <w:rsid w:val="00A22832"/>
    <w:rsid w:val="00A55126"/>
    <w:rsid w:val="00A66880"/>
    <w:rsid w:val="00AB7A08"/>
    <w:rsid w:val="00B10F89"/>
    <w:rsid w:val="00B21F3C"/>
    <w:rsid w:val="00B41839"/>
    <w:rsid w:val="00B4359E"/>
    <w:rsid w:val="00BE3C6D"/>
    <w:rsid w:val="00CA252A"/>
    <w:rsid w:val="00CD1619"/>
    <w:rsid w:val="00CD2E0C"/>
    <w:rsid w:val="00D74469"/>
    <w:rsid w:val="00D77A7D"/>
    <w:rsid w:val="00DA4289"/>
    <w:rsid w:val="00DD66B0"/>
    <w:rsid w:val="00E0532C"/>
    <w:rsid w:val="00E62410"/>
    <w:rsid w:val="00E7242E"/>
    <w:rsid w:val="00ED07BA"/>
    <w:rsid w:val="00F31DE2"/>
    <w:rsid w:val="00F33678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7D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77A7D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77A7D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D77A7D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D77A7D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77A7D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77A7D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77A7D"/>
    <w:pPr>
      <w:ind w:left="-72"/>
    </w:pPr>
  </w:style>
  <w:style w:type="paragraph" w:customStyle="1" w:styleId="Daterightjustified">
    <w:name w:val="Date right justified"/>
    <w:basedOn w:val="Normal"/>
    <w:rsid w:val="00D77A7D"/>
    <w:pPr>
      <w:jc w:val="right"/>
    </w:pPr>
  </w:style>
  <w:style w:type="paragraph" w:customStyle="1" w:styleId="KeySkillsBullets">
    <w:name w:val="Key Skills Bullets"/>
    <w:basedOn w:val="Normal"/>
    <w:rsid w:val="00D77A7D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77A7D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77A7D"/>
  </w:style>
  <w:style w:type="character" w:customStyle="1" w:styleId="Jobdescription">
    <w:name w:val="Job description"/>
    <w:basedOn w:val="DefaultParagraphFont"/>
    <w:rsid w:val="00D77A7D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D77A7D"/>
    <w:rPr>
      <w:rFonts w:asciiTheme="minorHAnsi" w:hAnsiTheme="minorHAnsi"/>
      <w:b/>
      <w:i/>
      <w:sz w:val="22"/>
      <w:szCs w:val="22"/>
    </w:rPr>
  </w:style>
  <w:style w:type="character" w:customStyle="1" w:styleId="yshortcuts">
    <w:name w:val="yshortcuts"/>
    <w:basedOn w:val="DefaultParagraphFont"/>
    <w:rsid w:val="00577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7D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77A7D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77A7D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D77A7D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D77A7D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77A7D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77A7D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77A7D"/>
    <w:pPr>
      <w:ind w:left="-72"/>
    </w:pPr>
  </w:style>
  <w:style w:type="paragraph" w:customStyle="1" w:styleId="Daterightjustified">
    <w:name w:val="Date right justified"/>
    <w:basedOn w:val="Normal"/>
    <w:rsid w:val="00D77A7D"/>
    <w:pPr>
      <w:jc w:val="right"/>
    </w:pPr>
  </w:style>
  <w:style w:type="paragraph" w:customStyle="1" w:styleId="KeySkillsBullets">
    <w:name w:val="Key Skills Bullets"/>
    <w:basedOn w:val="Normal"/>
    <w:rsid w:val="00D77A7D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77A7D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77A7D"/>
  </w:style>
  <w:style w:type="character" w:customStyle="1" w:styleId="Jobdescription">
    <w:name w:val="Job description"/>
    <w:basedOn w:val="DefaultParagraphFont"/>
    <w:rsid w:val="00D77A7D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D77A7D"/>
    <w:rPr>
      <w:rFonts w:asciiTheme="minorHAnsi" w:hAnsiTheme="minorHAnsi"/>
      <w:b/>
      <w:i/>
      <w:sz w:val="22"/>
      <w:szCs w:val="22"/>
    </w:rPr>
  </w:style>
  <w:style w:type="character" w:customStyle="1" w:styleId="yshortcuts">
    <w:name w:val="yshortcuts"/>
    <w:basedOn w:val="DefaultParagraphFont"/>
    <w:rsid w:val="0057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Teletech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nicolearchuleta</dc:creator>
  <cp:lastModifiedBy>Owner</cp:lastModifiedBy>
  <cp:revision>22</cp:revision>
  <dcterms:created xsi:type="dcterms:W3CDTF">2012-02-28T17:48:00Z</dcterms:created>
  <dcterms:modified xsi:type="dcterms:W3CDTF">2014-06-25T03:40:00Z</dcterms:modified>
</cp:coreProperties>
</file>