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540" w:left="540" w:firstLine="0"/>
        <w:jc w:val="center"/>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HOWARD MCCLINTON </w:t>
      </w:r>
      <w:r>
        <w:rPr>
          <w:rFonts w:ascii="Arial" w:hAnsi="Arial" w:cs="Arial" w:eastAsia="Arial"/>
          <w:color w:val="000000"/>
          <w:spacing w:val="0"/>
          <w:position w:val="0"/>
          <w:sz w:val="18"/>
          <w:shd w:fill="FFFFFF" w:val="clear"/>
        </w:rPr>
        <w:br/>
      </w:r>
      <w:r>
        <w:rPr>
          <w:rFonts w:ascii="Arial" w:hAnsi="Arial" w:cs="Arial" w:eastAsia="Arial"/>
          <w:color w:val="000000"/>
          <w:spacing w:val="0"/>
          <w:position w:val="0"/>
          <w:sz w:val="24"/>
          <w:shd w:fill="FFFFFF" w:val="clear"/>
        </w:rPr>
        <w:t xml:space="preserve">11206 JUTLAND Rd. HOUSTON TX 77048</w:t>
      </w:r>
    </w:p>
    <w:p>
      <w:pPr>
        <w:spacing w:before="0" w:after="0" w:line="240"/>
        <w:ind w:right="540" w:left="540" w:firstLine="0"/>
        <w:jc w:val="center"/>
        <w:rPr>
          <w:rFonts w:ascii="Times New Roman" w:hAnsi="Times New Roman" w:cs="Times New Roman" w:eastAsia="Times New Roman"/>
          <w:color w:val="000000"/>
          <w:spacing w:val="0"/>
          <w:position w:val="0"/>
          <w:sz w:val="24"/>
          <w:shd w:fill="FFFFFF" w:val="clear"/>
        </w:rPr>
      </w:pPr>
      <w:r>
        <w:rPr>
          <w:rFonts w:ascii="Arial" w:hAnsi="Arial" w:cs="Arial" w:eastAsia="Arial"/>
          <w:color w:val="000000"/>
          <w:spacing w:val="0"/>
          <w:position w:val="0"/>
          <w:sz w:val="24"/>
          <w:shd w:fill="FFFFFF" w:val="clear"/>
        </w:rPr>
        <w:t xml:space="preserve">Hm: (832) 267-0157</w:t>
      </w:r>
    </w:p>
    <w:p>
      <w:pPr>
        <w:spacing w:before="0" w:after="0" w:line="240"/>
        <w:ind w:right="540" w:left="450" w:firstLine="0"/>
        <w:jc w:val="center"/>
        <w:rPr>
          <w:rFonts w:ascii="Times New Roman" w:hAnsi="Times New Roman" w:cs="Times New Roman" w:eastAsia="Times New Roman"/>
          <w:color w:val="000000"/>
          <w:spacing w:val="0"/>
          <w:position w:val="0"/>
          <w:sz w:val="24"/>
          <w:shd w:fill="FFFFFF" w:val="clear"/>
        </w:rPr>
      </w:pPr>
    </w:p>
    <w:p>
      <w:pPr>
        <w:spacing w:before="0" w:after="0" w:line="240"/>
        <w:ind w:right="540" w:left="450" w:firstLine="0"/>
        <w:jc w:val="center"/>
        <w:rPr>
          <w:rFonts w:ascii="Arial" w:hAnsi="Arial" w:cs="Arial" w:eastAsia="Arial"/>
          <w:color w:val="000000"/>
          <w:spacing w:val="0"/>
          <w:position w:val="0"/>
          <w:sz w:val="24"/>
          <w:shd w:fill="FFFFFF" w:val="clear"/>
        </w:rPr>
      </w:pPr>
    </w:p>
    <w:p>
      <w:pPr>
        <w:spacing w:before="0" w:after="0" w:line="240"/>
        <w:ind w:right="540" w:left="450" w:firstLine="0"/>
        <w:jc w:val="center"/>
        <w:rPr>
          <w:rFonts w:ascii="Arial" w:hAnsi="Arial" w:cs="Arial" w:eastAsia="Arial"/>
          <w:b/>
          <w:color w:val="000000"/>
          <w:spacing w:val="0"/>
          <w:position w:val="0"/>
          <w:sz w:val="28"/>
          <w:shd w:fill="FFFFFF" w:val="clear"/>
        </w:rPr>
      </w:pPr>
      <w:r>
        <w:rPr>
          <w:rFonts w:ascii="Arial" w:hAnsi="Arial" w:cs="Arial" w:eastAsia="Arial"/>
          <w:color w:val="000000"/>
          <w:spacing w:val="0"/>
          <w:position w:val="0"/>
          <w:sz w:val="24"/>
          <w:shd w:fill="FFFFFF" w:val="clear"/>
        </w:rPr>
        <w:br/>
      </w:r>
      <w:r>
        <w:rPr>
          <w:rFonts w:ascii="Arial" w:hAnsi="Arial" w:cs="Arial" w:eastAsia="Arial"/>
          <w:b/>
          <w:color w:val="000000"/>
          <w:spacing w:val="0"/>
          <w:position w:val="0"/>
          <w:sz w:val="28"/>
          <w:shd w:fill="FFFFFF" w:val="clear"/>
        </w:rPr>
        <w:t xml:space="preserve">Objective</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To obtain a long term position, and become a knowledgable and proficient employee that is a asset to the company.</w:t>
      </w:r>
    </w:p>
    <w:p>
      <w:pPr>
        <w:spacing w:before="0" w:after="0" w:line="240"/>
        <w:ind w:right="540" w:left="180" w:firstLine="270"/>
        <w:jc w:val="left"/>
        <w:rPr>
          <w:rFonts w:ascii="Arial" w:hAnsi="Arial" w:cs="Arial" w:eastAsia="Arial"/>
          <w:color w:val="000000"/>
          <w:spacing w:val="0"/>
          <w:position w:val="0"/>
          <w:sz w:val="24"/>
          <w:shd w:fill="FFFFFF" w:val="clear"/>
        </w:rPr>
      </w:pPr>
    </w:p>
    <w:p>
      <w:pPr>
        <w:spacing w:before="0" w:after="0" w:line="240"/>
        <w:ind w:right="540" w:left="36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b/>
          <w:color w:val="000000"/>
          <w:spacing w:val="0"/>
          <w:position w:val="0"/>
          <w:sz w:val="28"/>
          <w:shd w:fill="FFFFFF" w:val="clear"/>
        </w:rPr>
      </w:pPr>
      <w:r>
        <w:rPr>
          <w:rFonts w:ascii="Arial" w:hAnsi="Arial" w:cs="Arial" w:eastAsia="Arial"/>
          <w:b/>
          <w:color w:val="000000"/>
          <w:spacing w:val="0"/>
          <w:position w:val="0"/>
          <w:sz w:val="28"/>
          <w:shd w:fill="FFFFFF" w:val="clear"/>
        </w:rPr>
        <w:t xml:space="preserve">Qualifications</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Ability to multitask, analyze and work independently. Goal oriented individual with strong leadership capabilities. </w:t>
        <w:br/>
        <w:t xml:space="preserve">Organized, highly motivated, detail-directed problem solver. </w:t>
        <w:br/>
        <w:t xml:space="preserve">Proven ability to work in unison with staff, customers, and management</w:t>
      </w:r>
    </w:p>
    <w:p>
      <w:pPr>
        <w:spacing w:before="0" w:after="0" w:line="240"/>
        <w:ind w:right="540" w:left="45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Proficient in Microsoft (Office) Word, PowerPoint, and Outlook, all      Windows and the Internet. Utilize a professional fax, scanner, and copy machine daily.</w:t>
      </w:r>
    </w:p>
    <w:p>
      <w:pPr>
        <w:spacing w:before="0" w:after="0" w:line="240"/>
        <w:ind w:right="540" w:left="450" w:firstLine="0"/>
        <w:jc w:val="left"/>
        <w:rPr>
          <w:rFonts w:ascii="Arial" w:hAnsi="Arial" w:cs="Arial" w:eastAsia="Arial"/>
          <w:b/>
          <w:color w:val="auto"/>
          <w:spacing w:val="0"/>
          <w:position w:val="0"/>
          <w:sz w:val="28"/>
          <w:shd w:fill="auto" w:val="clear"/>
        </w:rPr>
      </w:pPr>
    </w:p>
    <w:p>
      <w:pPr>
        <w:spacing w:before="0" w:after="0" w:line="240"/>
        <w:ind w:right="540" w:left="450" w:firstLine="0"/>
        <w:jc w:val="left"/>
        <w:rPr>
          <w:rFonts w:ascii="Arial" w:hAnsi="Arial" w:cs="Arial" w:eastAsia="Arial"/>
          <w:b/>
          <w:color w:val="000000"/>
          <w:spacing w:val="0"/>
          <w:position w:val="0"/>
          <w:sz w:val="28"/>
          <w:shd w:fill="FFFFFF" w:val="clear"/>
        </w:rPr>
      </w:pPr>
    </w:p>
    <w:p>
      <w:pPr>
        <w:spacing w:before="0" w:after="0" w:line="240"/>
        <w:ind w:right="540" w:left="450" w:firstLine="0"/>
        <w:jc w:val="left"/>
        <w:rPr>
          <w:rFonts w:ascii="Arial" w:hAnsi="Arial" w:cs="Arial" w:eastAsia="Arial"/>
          <w:b/>
          <w:color w:val="000000"/>
          <w:spacing w:val="0"/>
          <w:position w:val="0"/>
          <w:sz w:val="28"/>
          <w:shd w:fill="FFFFFF" w:val="clear"/>
        </w:rPr>
      </w:pPr>
    </w:p>
    <w:p>
      <w:pPr>
        <w:spacing w:before="0" w:after="0" w:line="240"/>
        <w:ind w:right="540" w:left="450" w:firstLine="0"/>
        <w:jc w:val="left"/>
        <w:rPr>
          <w:rFonts w:ascii="Arial" w:hAnsi="Arial" w:cs="Arial" w:eastAsia="Arial"/>
          <w:b/>
          <w:color w:val="000000"/>
          <w:spacing w:val="0"/>
          <w:position w:val="0"/>
          <w:sz w:val="28"/>
          <w:shd w:fill="FFFFFF" w:val="clear"/>
        </w:rPr>
      </w:pPr>
      <w:r>
        <w:rPr>
          <w:rFonts w:ascii="Arial" w:hAnsi="Arial" w:cs="Arial" w:eastAsia="Arial"/>
          <w:b/>
          <w:color w:val="000000"/>
          <w:spacing w:val="0"/>
          <w:position w:val="0"/>
          <w:sz w:val="28"/>
          <w:shd w:fill="FFFFFF" w:val="clear"/>
        </w:rPr>
        <w:t xml:space="preserve">Education</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Ross Shaw Sterling Houston, TX (May 2003)</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High School Diploma</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auto"/>
          <w:spacing w:val="0"/>
          <w:position w:val="0"/>
          <w:sz w:val="24"/>
          <w:shd w:fill="auto" w:val="clear"/>
        </w:rPr>
      </w:pP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 </w:t>
      </w:r>
      <w:r>
        <w:rPr>
          <w:rFonts w:ascii="Arial" w:hAnsi="Arial" w:cs="Arial" w:eastAsia="Arial"/>
          <w:b/>
          <w:color w:val="000000"/>
          <w:spacing w:val="0"/>
          <w:position w:val="0"/>
          <w:sz w:val="28"/>
          <w:shd w:fill="FFFFFF" w:val="clear"/>
        </w:rPr>
        <w:t xml:space="preserve">Relevant Experience</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u w:val="single"/>
          <w:shd w:fill="FFFFFF" w:val="clear"/>
        </w:rPr>
      </w:pPr>
      <w:r>
        <w:rPr>
          <w:rFonts w:ascii="Arial" w:hAnsi="Arial" w:cs="Arial" w:eastAsia="Arial"/>
          <w:color w:val="000000"/>
          <w:spacing w:val="0"/>
          <w:position w:val="0"/>
          <w:sz w:val="24"/>
          <w:u w:val="single"/>
          <w:shd w:fill="FFFFFF" w:val="clear"/>
        </w:rPr>
        <w:t xml:space="preserve">City of Pasadena {August 2013 - Present}</w:t>
      </w:r>
    </w:p>
    <w:p>
      <w:pPr>
        <w:spacing w:before="0" w:after="0" w:line="240"/>
        <w:ind w:right="540" w:left="450" w:firstLine="0"/>
        <w:jc w:val="left"/>
        <w:rPr>
          <w:rFonts w:ascii="Arial" w:hAnsi="Arial" w:cs="Arial" w:eastAsia="Arial"/>
          <w:color w:val="000000"/>
          <w:spacing w:val="0"/>
          <w:position w:val="0"/>
          <w:sz w:val="24"/>
          <w:u w:val="single"/>
          <w:shd w:fill="FFFFFF" w:val="clear"/>
        </w:rPr>
      </w:pPr>
      <w:r>
        <w:rPr>
          <w:rFonts w:ascii="Arial" w:hAnsi="Arial" w:cs="Arial" w:eastAsia="Arial"/>
          <w:color w:val="000000"/>
          <w:spacing w:val="0"/>
          <w:position w:val="0"/>
          <w:sz w:val="24"/>
          <w:u w:val="single"/>
          <w:shd w:fill="FFFFFF" w:val="clear"/>
        </w:rPr>
        <w:t xml:space="preserve">Parks Worker</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Performed minor repairs/improvements and maintained the cleanliness and orderliness of park grounds (lawns, shrubs, trees, and vegetation) and facility structures (rest rooms, offices, parking lots, benches, irrigation systems, and other park facilities).</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Performed basic construction tasks in maintaining and repairing erosion control, diversion, and drainage systems to protect park facilities.</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Maintained and performed minor repair on park facility structures. </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Operated and performed minor maintenance on trucks, tractors, mowers, or other light automotive mechanical equipment.</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Operated hand-held power and gardening tools. </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u w:val="single"/>
          <w:shd w:fill="FFFFFF" w:val="clear"/>
        </w:rPr>
        <w:t xml:space="preserve">FedEx Home Delivery {February 2011-December 2012} </w:t>
        <w:br/>
        <w:t xml:space="preserve">Package Handler </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br/>
        <w:t xml:space="preserve">Responsible for the physical loading, unloading and/or sorting of packages by hand, including lifting, pushing, pulling, carrying and placing, in a safe and efficient manner</w:t>
        <w:br/>
        <w:br/>
      </w:r>
      <w:r>
        <w:rPr>
          <w:rFonts w:ascii="Arial" w:hAnsi="Arial" w:cs="Arial" w:eastAsia="Arial"/>
          <w:color w:val="000000"/>
          <w:spacing w:val="0"/>
          <w:position w:val="0"/>
          <w:sz w:val="24"/>
          <w:u w:val="single"/>
          <w:shd w:fill="FFFFFF" w:val="clear"/>
        </w:rPr>
        <w:t xml:space="preserve">Kohl’s Department Store {October 2006-October 2010} </w:t>
        <w:br/>
        <w:t xml:space="preserve">Warehouse, Customer Service, Merchandiser, Displayer</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w:t>
        <w:br/>
        <w:t xml:space="preserve">Assisted customers with returns, exchanges and customer payments. </w:t>
        <w:br/>
        <w:t xml:space="preserve">Unloaded and stocked sales floor new merchandise. Maintained store layouts of merchandise according to plan-o-gram </w:t>
        <w:br/>
        <w:br/>
      </w:r>
      <w:r>
        <w:rPr>
          <w:rFonts w:ascii="Arial" w:hAnsi="Arial" w:cs="Arial" w:eastAsia="Arial"/>
          <w:color w:val="000000"/>
          <w:spacing w:val="0"/>
          <w:position w:val="0"/>
          <w:sz w:val="24"/>
          <w:u w:val="single"/>
          <w:shd w:fill="FFFFFF" w:val="clear"/>
        </w:rPr>
        <w:t xml:space="preserve">Office Depot {February 2004 -October 2006} </w:t>
        <w:br/>
        <w:t xml:space="preserve">Customer Service, Merchandiser, Displayer </w:t>
      </w:r>
    </w:p>
    <w:p>
      <w:pPr>
        <w:spacing w:before="0" w:after="0" w:line="240"/>
        <w:ind w:right="540" w:left="450" w:firstLine="0"/>
        <w:jc w:val="left"/>
        <w:rPr>
          <w:rFonts w:ascii="Arial" w:hAnsi="Arial" w:cs="Arial" w:eastAsia="Arial"/>
          <w:color w:val="000000"/>
          <w:spacing w:val="0"/>
          <w:position w:val="0"/>
          <w:sz w:val="24"/>
          <w:shd w:fill="FFFFFF" w:val="clear"/>
        </w:rPr>
      </w:pP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Assisted customers with  technical support, troubleshooting and filling special orders. Administrative duties included answering phones, faxing, placing follow up calls. Checked-out customers and maintained a balanced cash til, assisting customers with general in store and online qusetions. </w:t>
        <w:br/>
        <w:br/>
      </w:r>
      <w:r>
        <w:rPr>
          <w:rFonts w:ascii="Arial" w:hAnsi="Arial" w:cs="Arial" w:eastAsia="Arial"/>
          <w:color w:val="000000"/>
          <w:spacing w:val="0"/>
          <w:position w:val="0"/>
          <w:sz w:val="24"/>
          <w:u w:val="single"/>
          <w:shd w:fill="FFFFFF" w:val="clear"/>
        </w:rPr>
        <w:t xml:space="preserve">HEB Grocery Store {February 2003- February 2004} </w:t>
        <w:br/>
        <w:t xml:space="preserve">Grocer, Customer Service Representatives, Parking Lot Attendant </w:t>
      </w:r>
      <w:r>
        <w:rPr>
          <w:rFonts w:ascii="Arial" w:hAnsi="Arial" w:cs="Arial" w:eastAsia="Arial"/>
          <w:color w:val="000000"/>
          <w:spacing w:val="0"/>
          <w:position w:val="0"/>
          <w:sz w:val="24"/>
          <w:shd w:fill="FFFFFF" w:val="clear"/>
        </w:rPr>
        <w:br/>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Assisted customers with grocery purchases exchanges and complaints, maintain sales floor by returning merchandise to proper location,insured that sales floor was neat and orderly by facing merchdise and cleaning,dusting and mopping.When need  cashiered and attended to parking lot</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8"/>
          <w:shd w:fill="FFFFFF" w:val="clear"/>
        </w:rPr>
        <w:t xml:space="preserve">Other Experience</w:t>
      </w:r>
    </w:p>
    <w:p>
      <w:pPr>
        <w:spacing w:before="0" w:after="0" w:line="240"/>
        <w:ind w:right="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Excellent driving record, types 30wpm</w:t>
      </w:r>
    </w:p>
    <w:p>
      <w:pPr>
        <w:spacing w:before="0" w:after="0" w:line="240"/>
        <w:ind w:right="0" w:left="360" w:hanging="36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w:t>
      </w:r>
    </w:p>
    <w:p>
      <w:pPr>
        <w:spacing w:before="0" w:after="0" w:line="240"/>
        <w:ind w:right="540" w:left="45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                                  </w:t>
      </w:r>
      <w:r>
        <w:rPr>
          <w:rFonts w:ascii="Arial" w:hAnsi="Arial" w:cs="Arial" w:eastAsia="Arial"/>
          <w:b/>
          <w:color w:val="000000"/>
          <w:spacing w:val="0"/>
          <w:position w:val="0"/>
          <w:sz w:val="24"/>
          <w:shd w:fill="FFFFFF" w:val="clear"/>
        </w:rPr>
        <w:t xml:space="preserve">References Available Upon Request</w:t>
      </w:r>
    </w:p>
    <w:p>
      <w:pPr>
        <w:spacing w:before="0" w:after="240" w:line="240"/>
        <w:ind w:right="0" w:left="0" w:firstLine="0"/>
        <w:jc w:val="left"/>
        <w:rPr>
          <w:rFonts w:ascii="Arial" w:hAnsi="Arial" w:cs="Arial" w:eastAsia="Arial"/>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pacing w:before="0" w:after="200" w:line="276"/>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