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firstLine="0"/>
        <w:jc w:val="left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                                                         </w:t>
      </w: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Ronald Williams</w:t>
      </w:r>
    </w:p>
    <w:p w:rsidP="00000000" w:rsidRPr="00000000" w:rsidR="00000000" w:rsidDel="00000000" w:rsidRDefault="00000000">
      <w:pPr>
        <w:tabs>
          <w:tab w:val="left" w:pos="783"/>
          <w:tab w:val="center" w:pos="4680"/>
        </w:tabs>
        <w:ind w:firstLine="0"/>
      </w:pP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                                                         756 5</w:t>
      </w:r>
      <w:r w:rsidRPr="00000000" w:rsidR="00000000" w:rsidDel="00000000">
        <w:rPr>
          <w:rFonts w:cs="Arial" w:hAnsi="Arial" w:eastAsia="Arial" w:ascii="Arial"/>
          <w:vertAlign w:val="superscript"/>
          <w:rtl w:val="0"/>
        </w:rPr>
        <w:t xml:space="preserve">th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 St.</w:t>
      </w:r>
    </w:p>
    <w:p w:rsidP="00000000" w:rsidRPr="00000000" w:rsidR="00000000" w:rsidDel="00000000" w:rsidRDefault="00000000">
      <w:pPr>
        <w:tabs>
          <w:tab w:val="left" w:pos="783"/>
          <w:tab w:val="center" w:pos="4680"/>
        </w:tabs>
        <w:ind w:firstLine="0"/>
      </w:pP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                                                         Richmond, CA 94801</w:t>
      </w:r>
    </w:p>
    <w:p w:rsidP="00000000" w:rsidRPr="00000000" w:rsidR="00000000" w:rsidDel="00000000" w:rsidRDefault="00000000">
      <w:pPr>
        <w:ind w:firstLine="0"/>
        <w:jc w:val="left"/>
      </w:pPr>
      <w:r w:rsidRPr="00000000" w:rsidR="00000000" w:rsidDel="00000000">
        <w:rPr>
          <w:rFonts w:cs="Arial" w:hAnsi="Arial" w:eastAsia="Arial" w:ascii="Arial"/>
          <w:rtl w:val="0"/>
        </w:rPr>
        <w:t xml:space="preserve">                                                       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 (510)</w:t>
      </w:r>
      <w:r w:rsidRPr="00000000" w:rsidR="00000000" w:rsidDel="00000000">
        <w:rPr>
          <w:rFonts w:cs="Arial" w:hAnsi="Arial" w:eastAsia="Arial" w:ascii="Arial"/>
          <w:rtl w:val="0"/>
        </w:rPr>
        <w:t xml:space="preserve">408-8766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Rmw0321@yahoo.com</w:t>
      </w:r>
    </w:p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799"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Objective: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An interesting position with a company where I may utilize my Customer Service and Janitorial skills.</w:t>
      </w:r>
    </w:p>
    <w:p w:rsidP="00000000" w:rsidRPr="00000000" w:rsidR="00000000" w:rsidDel="00000000" w:rsidRDefault="00000000">
      <w:pPr>
        <w:ind w:left="1800" w:hanging="1799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Experience:     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Private in Home Care Service                                           Richmond, CA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                                                                                 </w:t>
      </w: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Personal care taker                                                       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03/01 to 01/09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45"/>
        </w:tabs>
        <w:ind w:left="2160" w:hanging="359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Personal care such as, escort to Doctor’s appointments, assist with personal hygiene.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45"/>
        </w:tabs>
        <w:ind w:left="2160" w:hanging="359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House work such as, cooking, cleaning, light maintenance work.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                                                                                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                                                                          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                                                                               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West Contra Costa Unified School District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Richmond, CA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Janitor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01/05 to 12/08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Direct and coordinate school maintenance services and the use of school facilities.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Janitorial services such as, Buffing, waxing, stripping, ect…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Maintenance services such as, changing light bulbs, door knobs, painting ect...</w:t>
      </w:r>
    </w:p>
    <w:p w:rsidP="00000000" w:rsidRPr="00000000" w:rsidR="00000000" w:rsidDel="00000000" w:rsidRDefault="00000000">
      <w:pPr>
        <w:tabs>
          <w:tab w:val="right" w:pos="9345"/>
        </w:tabs>
        <w:ind w:firstLine="0"/>
      </w:pP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                            Second 2 None Placement Home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Richmond, CA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Direct Support Personnel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                                                                                                                                         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06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/02 to 02/05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Maintain all required records and documentation.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Supply, operate, and maintain personal protective equipment.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Visit individuals in homes or attend group meetings to provide information on agency services, requirements and procedures.</w:t>
      </w:r>
    </w:p>
    <w:p w:rsidP="00000000" w:rsidRPr="00000000" w:rsidR="00000000" w:rsidDel="00000000" w:rsidRDefault="00000000">
      <w:pPr>
        <w:spacing w:lineRule="auto" w:after="100" w:before="95"/>
        <w:ind w:left="2095" w:hanging="294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ROBBIE’S SNACK SHOP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Richmond, CA</w:t>
      </w:r>
    </w:p>
    <w:p w:rsidP="00000000" w:rsidRPr="00000000" w:rsidR="00000000" w:rsidDel="00000000" w:rsidRDefault="00000000">
      <w:pPr>
        <w:tabs>
          <w:tab w:val="left" w:pos="7899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Customer Service/Cashier                                                05/96 to 10/06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6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Keep records of customer interactions and transactions, recording details of inquiries, complaints, and comments, as well as actions taken.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before="96"/>
        <w:ind w:left="2095" w:hanging="294"/>
      </w:pPr>
      <w:r w:rsidRPr="00000000" w:rsidR="00000000" w:rsidDel="00000000">
        <w:rPr>
          <w:vertAlign w:val="baseline"/>
          <w:rtl w:val="0"/>
        </w:rPr>
        <w:tab/>
        <w:t xml:space="preserve">Resolve customers' service or billing complaints by performing activities such as exchanging merchandise, refunding money, and adjusting bills</w:t>
      </w:r>
    </w:p>
    <w:p w:rsidP="00000000" w:rsidRPr="00000000" w:rsidR="00000000" w:rsidDel="00000000" w:rsidRDefault="00000000">
      <w:pPr>
        <w:spacing w:lineRule="auto" w:after="100" w:before="96"/>
        <w:ind w:left="2095" w:hanging="294"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Education: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Kappa High School                                                           Richmond, CA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Diploma                                                                                            2001</w:t>
      </w:r>
    </w:p>
    <w:p w:rsidP="00000000" w:rsidRPr="00000000" w:rsidR="00000000" w:rsidDel="00000000" w:rsidRDefault="00000000">
      <w:pPr>
        <w:tabs>
          <w:tab w:val="right" w:pos="9345"/>
        </w:tabs>
        <w:ind w:left="1800" w:hanging="1799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0" w:hanging="1799"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                            References:</w:t>
      </w:r>
      <w:r w:rsidRPr="00000000" w:rsidR="00000000" w:rsidDel="00000000">
        <w:rPr>
          <w:rFonts w:cs="Arial" w:hAnsi="Arial" w:eastAsia="Arial" w:ascii="Arial"/>
          <w:sz w:val="8"/>
          <w:vertAlign w:val="baseline"/>
          <w:rtl w:val="0"/>
        </w:rPr>
        <w:tab/>
      </w:r>
      <w:r w:rsidRPr="00000000" w:rsidR="00000000" w:rsidDel="00000000">
        <w:rPr>
          <w:rFonts w:cs="Arial" w:hAnsi="Arial" w:eastAsia="Arial" w:ascii="Arial"/>
          <w:vertAlign w:val="baseline"/>
          <w:rtl w:val="0"/>
        </w:rPr>
        <w:t xml:space="preserve">Available upon request</w:t>
      </w:r>
    </w:p>
    <w:p w:rsidP="00000000" w:rsidRPr="00000000" w:rsidR="00000000" w:rsidDel="00000000" w:rsidRDefault="00000000">
      <w:pPr>
        <w:ind w:left="1800" w:hanging="1799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920" w:firstLine="75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HILL non medcial resume.doc.docx</dc:title>
</cp:coreProperties>
</file>