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14"/>
        <w:gridCol w:w="2130"/>
        <w:gridCol w:w="41"/>
        <w:gridCol w:w="3433"/>
        <w:gridCol w:w="2258"/>
      </w:tblGrid>
      <w:tr w:rsidR="00BA16E2" w:rsidRPr="00BA16E2" w:rsidTr="00437FEE">
        <w:trPr>
          <w:trHeight w:hRule="exact" w:val="288"/>
          <w:tblHeader/>
        </w:trPr>
        <w:tc>
          <w:tcPr>
            <w:tcW w:w="9576" w:type="dxa"/>
            <w:gridSpan w:val="5"/>
            <w:vAlign w:val="bottom"/>
          </w:tcPr>
          <w:p w:rsidR="00BA16E2" w:rsidRPr="00BA16E2" w:rsidRDefault="00BA16E2" w:rsidP="00BA16E2">
            <w:pPr>
              <w:spacing w:after="6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A16E2">
              <w:rPr>
                <w:rFonts w:ascii="Arial" w:eastAsia="Times New Roman" w:hAnsi="Arial" w:cs="Arial"/>
                <w:sz w:val="18"/>
                <w:szCs w:val="18"/>
              </w:rPr>
              <w:t>3990 Warbler Drive, Antioch CA 94509</w:t>
            </w:r>
          </w:p>
        </w:tc>
      </w:tr>
      <w:tr w:rsidR="00BA16E2" w:rsidRPr="00BA16E2" w:rsidTr="00437FEE">
        <w:trPr>
          <w:trHeight w:hRule="exact" w:val="720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bottom"/>
          </w:tcPr>
          <w:p w:rsidR="00BA16E2" w:rsidRPr="00BA16E2" w:rsidRDefault="00BA16E2" w:rsidP="00BA16E2">
            <w:pPr>
              <w:spacing w:before="200" w:after="40" w:line="220" w:lineRule="atLeast"/>
              <w:rPr>
                <w:rFonts w:ascii="Arial Narrow" w:eastAsia="Times New Roman" w:hAnsi="Arial Narrow" w:cs="Times New Roman"/>
                <w:b/>
                <w:spacing w:val="10"/>
                <w:sz w:val="48"/>
                <w:szCs w:val="48"/>
              </w:rPr>
            </w:pPr>
            <w:r w:rsidRPr="00BA16E2">
              <w:rPr>
                <w:rFonts w:ascii="Arial Narrow" w:eastAsia="Times New Roman" w:hAnsi="Arial Narrow" w:cs="Times New Roman"/>
                <w:b/>
                <w:spacing w:val="10"/>
                <w:sz w:val="48"/>
                <w:szCs w:val="48"/>
              </w:rPr>
              <w:t>Robert Brooks</w:t>
            </w:r>
          </w:p>
        </w:tc>
      </w:tr>
      <w:tr w:rsidR="00BA16E2" w:rsidRPr="00BA16E2" w:rsidTr="00437FEE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BA16E2" w:rsidRPr="00BA16E2" w:rsidRDefault="00BA16E2" w:rsidP="00BA16E2">
            <w:pPr>
              <w:spacing w:before="240" w:after="60" w:line="240" w:lineRule="auto"/>
              <w:jc w:val="right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  <w:r w:rsidRPr="00BA16E2"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  <w:t>Objective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</w:tcBorders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 xml:space="preserve">To acquire a challenging job with an established company that will fully utilize my extensive experience and skills. </w:t>
            </w:r>
          </w:p>
        </w:tc>
      </w:tr>
      <w:tr w:rsidR="00BA16E2" w:rsidRPr="00BA16E2" w:rsidTr="00437FEE">
        <w:trPr>
          <w:trHeight w:val="463"/>
        </w:trPr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before="240" w:after="60" w:line="240" w:lineRule="auto"/>
              <w:jc w:val="right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</w:p>
          <w:p w:rsidR="00BA16E2" w:rsidRPr="00BA16E2" w:rsidRDefault="00BA16E2" w:rsidP="00BA16E2">
            <w:pPr>
              <w:spacing w:before="240" w:after="60" w:line="240" w:lineRule="auto"/>
              <w:jc w:val="right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  <w:r w:rsidRPr="00BA16E2"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  <w:t>Experience</w:t>
            </w:r>
          </w:p>
        </w:tc>
        <w:tc>
          <w:tcPr>
            <w:tcW w:w="2171" w:type="dxa"/>
            <w:gridSpan w:val="2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2009- 2013</w:t>
            </w:r>
          </w:p>
        </w:tc>
        <w:tc>
          <w:tcPr>
            <w:tcW w:w="3433" w:type="dxa"/>
            <w:vAlign w:val="bottom"/>
          </w:tcPr>
          <w:p w:rsidR="00BA16E2" w:rsidRPr="00BA16E2" w:rsidRDefault="00EE289F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    </w:t>
            </w:r>
            <w:r w:rsidR="00BA16E2" w:rsidRPr="00BA16E2">
              <w:rPr>
                <w:rFonts w:ascii="Arial" w:eastAsia="Times New Roman" w:hAnsi="Arial" w:cs="Times New Roman"/>
                <w:szCs w:val="20"/>
              </w:rPr>
              <w:t>Stanford Hospital</w:t>
            </w:r>
          </w:p>
        </w:tc>
        <w:tc>
          <w:tcPr>
            <w:tcW w:w="2258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Stanford, CA</w:t>
            </w:r>
          </w:p>
        </w:tc>
      </w:tr>
      <w:tr w:rsidR="00BA16E2" w:rsidRPr="00BA16E2" w:rsidTr="00437FEE">
        <w:trPr>
          <w:trHeight w:val="1149"/>
        </w:trPr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before="240" w:after="60" w:line="240" w:lineRule="auto"/>
              <w:jc w:val="right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BA16E2" w:rsidRPr="00BA16E2" w:rsidRDefault="00BA16E2" w:rsidP="00BA16E2">
            <w:pPr>
              <w:spacing w:before="60" w:after="60" w:line="220" w:lineRule="atLeast"/>
              <w:outlineLvl w:val="1"/>
              <w:rPr>
                <w:rFonts w:ascii="Arial Narrow" w:eastAsia="Times New Roman" w:hAnsi="Arial Narrow" w:cs="Times New Roman"/>
                <w:spacing w:val="10"/>
              </w:rPr>
            </w:pPr>
            <w:r w:rsidRPr="00BA16E2">
              <w:rPr>
                <w:rFonts w:ascii="Arial Narrow" w:eastAsia="Times New Roman" w:hAnsi="Arial Narrow" w:cs="Times New Roman"/>
                <w:spacing w:val="10"/>
              </w:rPr>
              <w:t>Support services assistant II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 xml:space="preserve">Receive, store and distribute material, tools, equipment, and products as required  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 xml:space="preserve"> Assist medical staff during codes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 xml:space="preserve"> Fill work orders, bill units per items supplied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 xml:space="preserve"> Handle inventory department supplies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 xml:space="preserve"> Restock department supply closet</w:t>
            </w:r>
          </w:p>
          <w:p w:rsidR="00BA16E2" w:rsidRPr="00BA16E2" w:rsidRDefault="00691672" w:rsidP="00BA16E2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 Drive vehicle</w:t>
            </w:r>
            <w:r w:rsidR="00BA16E2" w:rsidRPr="00BA16E2">
              <w:rPr>
                <w:rFonts w:ascii="Arial" w:eastAsia="Times New Roman" w:hAnsi="Arial" w:cs="Times New Roman"/>
                <w:szCs w:val="20"/>
              </w:rPr>
              <w:t xml:space="preserve"> to transport stored items from warehouse to several locations</w:t>
            </w:r>
          </w:p>
          <w:p w:rsid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 xml:space="preserve"> Sort, organize and</w:t>
            </w:r>
            <w:r w:rsidR="00354F48">
              <w:rPr>
                <w:rFonts w:ascii="Arial" w:eastAsia="Times New Roman" w:hAnsi="Arial" w:cs="Times New Roman"/>
                <w:szCs w:val="20"/>
              </w:rPr>
              <w:t xml:space="preserve"> place items in designated area</w:t>
            </w:r>
          </w:p>
          <w:p w:rsidR="00354F48" w:rsidRPr="00BA16E2" w:rsidRDefault="00354F48" w:rsidP="00354F48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Prepare</w:t>
            </w:r>
            <w:r w:rsidRPr="00354F48">
              <w:rPr>
                <w:rFonts w:ascii="Arial" w:eastAsia="Times New Roman" w:hAnsi="Arial" w:cs="Times New Roman"/>
                <w:szCs w:val="20"/>
              </w:rPr>
              <w:t xml:space="preserve"> surgical carts for use in the medical center and/or medical office building</w:t>
            </w:r>
            <w:r>
              <w:rPr>
                <w:rFonts w:ascii="Arial" w:eastAsia="Times New Roman" w:hAnsi="Arial" w:cs="Times New Roman"/>
                <w:szCs w:val="20"/>
              </w:rPr>
              <w:t>s</w:t>
            </w:r>
          </w:p>
        </w:tc>
      </w:tr>
      <w:tr w:rsidR="00BA16E2" w:rsidRPr="00BA16E2" w:rsidTr="00437FEE">
        <w:trPr>
          <w:trHeight w:val="502"/>
        </w:trPr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Impact" w:eastAsia="Times New Roman" w:hAnsi="Impact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2007- 2009</w:t>
            </w:r>
          </w:p>
        </w:tc>
        <w:tc>
          <w:tcPr>
            <w:tcW w:w="3474" w:type="dxa"/>
            <w:gridSpan w:val="2"/>
            <w:vAlign w:val="bottom"/>
          </w:tcPr>
          <w:p w:rsidR="00BA16E2" w:rsidRPr="00BA16E2" w:rsidRDefault="00EE289F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      </w:t>
            </w:r>
            <w:r w:rsidR="00BA16E2" w:rsidRPr="00BA16E2">
              <w:rPr>
                <w:rFonts w:ascii="Arial" w:eastAsia="Times New Roman" w:hAnsi="Arial" w:cs="Times New Roman"/>
                <w:szCs w:val="20"/>
              </w:rPr>
              <w:t>Option 1 Staffing</w:t>
            </w:r>
          </w:p>
        </w:tc>
        <w:tc>
          <w:tcPr>
            <w:tcW w:w="2258" w:type="dxa"/>
            <w:vAlign w:val="bottom"/>
          </w:tcPr>
          <w:p w:rsidR="00BA16E2" w:rsidRPr="00BA16E2" w:rsidRDefault="008D7684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Los Altos</w:t>
            </w:r>
            <w:r w:rsidR="00BA16E2" w:rsidRPr="00BA16E2">
              <w:rPr>
                <w:rFonts w:ascii="Arial" w:eastAsia="Times New Roman" w:hAnsi="Arial" w:cs="Times New Roman"/>
                <w:szCs w:val="20"/>
              </w:rPr>
              <w:t>, CA</w:t>
            </w:r>
          </w:p>
        </w:tc>
      </w:tr>
      <w:tr w:rsidR="00BA16E2" w:rsidRPr="00BA16E2" w:rsidTr="00437FEE">
        <w:trPr>
          <w:trHeight w:val="1110"/>
        </w:trPr>
        <w:tc>
          <w:tcPr>
            <w:tcW w:w="1714" w:type="dxa"/>
            <w:vAlign w:val="bottom"/>
          </w:tcPr>
          <w:p w:rsidR="00BA16E2" w:rsidRPr="00DB1E3B" w:rsidRDefault="00DB1E3B" w:rsidP="00DB1E3B">
            <w:r>
              <w:t xml:space="preserve">                                 </w:t>
            </w:r>
          </w:p>
        </w:tc>
        <w:tc>
          <w:tcPr>
            <w:tcW w:w="7862" w:type="dxa"/>
            <w:gridSpan w:val="4"/>
            <w:vAlign w:val="bottom"/>
          </w:tcPr>
          <w:p w:rsidR="00BA16E2" w:rsidRPr="00BA16E2" w:rsidRDefault="00BA16E2" w:rsidP="00BA16E2">
            <w:pPr>
              <w:spacing w:before="60" w:after="60" w:line="220" w:lineRule="atLeast"/>
              <w:outlineLvl w:val="1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A16E2">
              <w:rPr>
                <w:rFonts w:ascii="Arial Narrow" w:eastAsia="Times New Roman" w:hAnsi="Arial Narrow" w:cs="Times New Roman"/>
                <w:spacing w:val="10"/>
              </w:rPr>
              <w:t xml:space="preserve">Support services assistant 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>Drive vehicle to transport stored items from warehouse to several clinic locations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>Return supplies and equipment for credit or repair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>Handle  inventories department supplies at various clinics</w:t>
            </w:r>
          </w:p>
          <w:p w:rsidR="001D6834" w:rsidRPr="001D6834" w:rsidRDefault="00BA16E2" w:rsidP="001D6834">
            <w:pPr>
              <w:numPr>
                <w:ilvl w:val="0"/>
                <w:numId w:val="1"/>
              </w:num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Re</w:t>
            </w:r>
            <w:r w:rsidR="003F4882">
              <w:rPr>
                <w:rFonts w:ascii="Arial" w:eastAsia="Times New Roman" w:hAnsi="Arial" w:cs="Times New Roman"/>
                <w:szCs w:val="20"/>
              </w:rPr>
              <w:t xml:space="preserve">store departments supply closet </w:t>
            </w:r>
          </w:p>
          <w:p w:rsidR="00BA16E2" w:rsidRDefault="00BA16E2" w:rsidP="00BA16E2">
            <w:pPr>
              <w:spacing w:after="60" w:line="240" w:lineRule="auto"/>
              <w:ind w:left="245"/>
              <w:contextualSpacing/>
              <w:rPr>
                <w:rFonts w:ascii="Arial" w:eastAsia="Times New Roman" w:hAnsi="Arial" w:cs="Times New Roman"/>
                <w:szCs w:val="20"/>
              </w:rPr>
            </w:pPr>
          </w:p>
          <w:p w:rsidR="0021230E" w:rsidRDefault="0021230E" w:rsidP="0021230E">
            <w:pPr>
              <w:spacing w:after="60" w:line="240" w:lineRule="auto"/>
              <w:contextualSpacing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2002- 2007                 </w:t>
            </w:r>
            <w:r w:rsidR="007A3216">
              <w:rPr>
                <w:rFonts w:ascii="Arial" w:eastAsia="Times New Roman" w:hAnsi="Arial" w:cs="Times New Roman"/>
                <w:szCs w:val="20"/>
              </w:rPr>
              <w:t xml:space="preserve">           </w:t>
            </w:r>
            <w:r w:rsidR="00EE289F">
              <w:rPr>
                <w:rFonts w:ascii="Arial" w:eastAsia="Times New Roman" w:hAnsi="Arial" w:cs="Times New Roman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</w:rPr>
              <w:t>USDA</w:t>
            </w:r>
            <w:r w:rsidR="007A3216">
              <w:rPr>
                <w:rFonts w:ascii="Arial" w:eastAsia="Times New Roman" w:hAnsi="Arial" w:cs="Times New Roman"/>
                <w:szCs w:val="20"/>
              </w:rPr>
              <w:t>-NVT</w:t>
            </w:r>
            <w:r>
              <w:rPr>
                <w:rFonts w:ascii="Arial" w:eastAsia="Times New Roman" w:hAnsi="Arial" w:cs="Times New Roman"/>
                <w:szCs w:val="20"/>
              </w:rPr>
              <w:t xml:space="preserve">             </w:t>
            </w:r>
            <w:r w:rsidR="00EE289F">
              <w:rPr>
                <w:rFonts w:ascii="Arial" w:eastAsia="Times New Roman" w:hAnsi="Arial" w:cs="Times New Roman"/>
                <w:szCs w:val="20"/>
              </w:rPr>
              <w:t xml:space="preserve">                   </w:t>
            </w:r>
            <w:r>
              <w:rPr>
                <w:rFonts w:ascii="Arial" w:eastAsia="Times New Roman" w:hAnsi="Arial" w:cs="Times New Roman"/>
                <w:szCs w:val="20"/>
              </w:rPr>
              <w:t>Albany, CA</w:t>
            </w:r>
          </w:p>
          <w:p w:rsidR="00DB1E3B" w:rsidRDefault="0021230E" w:rsidP="00DB1E3B">
            <w:pPr>
              <w:spacing w:after="60" w:line="240" w:lineRule="auto"/>
              <w:rPr>
                <w:rFonts w:ascii="Arial Narrow" w:eastAsia="Times New Roman" w:hAnsi="Arial Narrow" w:cs="Times New Roman"/>
                <w:szCs w:val="20"/>
              </w:rPr>
            </w:pPr>
            <w:r w:rsidRPr="00C831D0">
              <w:rPr>
                <w:rFonts w:ascii="Arial Narrow" w:eastAsia="Times New Roman" w:hAnsi="Arial Narrow" w:cs="Times New Roman"/>
                <w:szCs w:val="20"/>
              </w:rPr>
              <w:t xml:space="preserve">Custodian </w:t>
            </w:r>
            <w:r w:rsidR="00303A72" w:rsidRPr="00C831D0">
              <w:rPr>
                <w:rFonts w:ascii="Arial Narrow" w:eastAsia="Times New Roman" w:hAnsi="Arial Narrow" w:cs="Times New Roman"/>
                <w:szCs w:val="20"/>
              </w:rPr>
              <w:t>II</w:t>
            </w:r>
            <w:r w:rsidR="00FB1EF1">
              <w:rPr>
                <w:rFonts w:ascii="Arial Narrow" w:eastAsia="Times New Roman" w:hAnsi="Arial Narrow" w:cs="Times New Roman"/>
                <w:szCs w:val="20"/>
              </w:rPr>
              <w:t xml:space="preserve">  </w:t>
            </w:r>
          </w:p>
          <w:p w:rsidR="001D6834" w:rsidRPr="001D6834" w:rsidRDefault="001D6834" w:rsidP="001D6834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Arial"/>
                <w:szCs w:val="20"/>
              </w:rPr>
            </w:pPr>
            <w:r w:rsidRPr="001D6834">
              <w:rPr>
                <w:rFonts w:ascii="Arial" w:eastAsia="Times New Roman" w:hAnsi="Arial" w:cs="Arial"/>
                <w:szCs w:val="20"/>
              </w:rPr>
              <w:t>Strip, buff and wax floors</w:t>
            </w:r>
          </w:p>
          <w:p w:rsidR="001D6834" w:rsidRPr="001D6834" w:rsidRDefault="001D6834" w:rsidP="001D6834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Arial"/>
                <w:szCs w:val="20"/>
              </w:rPr>
            </w:pPr>
            <w:r w:rsidRPr="001D6834">
              <w:rPr>
                <w:rFonts w:ascii="Arial" w:eastAsia="Times New Roman" w:hAnsi="Arial" w:cs="Arial"/>
                <w:szCs w:val="20"/>
              </w:rPr>
              <w:t>Clean facilities, restroom and common area</w:t>
            </w:r>
          </w:p>
          <w:p w:rsidR="001D6834" w:rsidRPr="001D6834" w:rsidRDefault="001D6834" w:rsidP="001D6834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Arial"/>
                <w:szCs w:val="20"/>
              </w:rPr>
            </w:pPr>
            <w:r w:rsidRPr="001D6834">
              <w:rPr>
                <w:rFonts w:ascii="Arial" w:eastAsia="Times New Roman" w:hAnsi="Arial" w:cs="Arial"/>
                <w:szCs w:val="20"/>
              </w:rPr>
              <w:t>Empty trash and recycle bins, transport trash and waste to proper disposal areas</w:t>
            </w:r>
          </w:p>
          <w:p w:rsidR="001D6834" w:rsidRPr="001D6834" w:rsidRDefault="001D6834" w:rsidP="001D6834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Arial"/>
                <w:szCs w:val="20"/>
              </w:rPr>
            </w:pPr>
            <w:r w:rsidRPr="001D6834">
              <w:rPr>
                <w:rFonts w:ascii="Arial" w:eastAsia="Times New Roman" w:hAnsi="Arial" w:cs="Arial"/>
                <w:szCs w:val="20"/>
              </w:rPr>
              <w:t>Replace light bulbs</w:t>
            </w:r>
          </w:p>
          <w:p w:rsidR="00DB1E3B" w:rsidRPr="001D6834" w:rsidRDefault="001D6834" w:rsidP="001D6834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Arial Narrow" w:eastAsia="Times New Roman" w:hAnsi="Arial Narrow" w:cs="Times New Roman"/>
                <w:szCs w:val="20"/>
              </w:rPr>
            </w:pPr>
            <w:r w:rsidRPr="001D6834">
              <w:rPr>
                <w:rFonts w:ascii="Arial" w:eastAsia="Times New Roman" w:hAnsi="Arial" w:cs="Arial"/>
                <w:szCs w:val="20"/>
              </w:rPr>
              <w:t>Restock supply cabinet/room</w:t>
            </w:r>
          </w:p>
        </w:tc>
        <w:bookmarkStart w:id="0" w:name="_GoBack"/>
        <w:bookmarkEnd w:id="0"/>
      </w:tr>
      <w:tr w:rsidR="00BA16E2" w:rsidRPr="00BA16E2" w:rsidTr="00437FEE">
        <w:trPr>
          <w:trHeight w:val="529"/>
        </w:trPr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before="240" w:after="60" w:line="240" w:lineRule="auto"/>
              <w:jc w:val="right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  <w:r w:rsidRPr="00BA16E2"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  <w:t>Education</w:t>
            </w:r>
          </w:p>
        </w:tc>
        <w:tc>
          <w:tcPr>
            <w:tcW w:w="2130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1999- 2000</w:t>
            </w:r>
          </w:p>
        </w:tc>
        <w:tc>
          <w:tcPr>
            <w:tcW w:w="3474" w:type="dxa"/>
            <w:gridSpan w:val="2"/>
            <w:vAlign w:val="bottom"/>
          </w:tcPr>
          <w:p w:rsidR="00BA16E2" w:rsidRPr="00BA16E2" w:rsidRDefault="00EE289F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               </w:t>
            </w:r>
            <w:r w:rsidR="00BA16E2" w:rsidRPr="00BA16E2">
              <w:rPr>
                <w:rFonts w:ascii="Arial" w:eastAsia="Times New Roman" w:hAnsi="Arial" w:cs="Times New Roman"/>
                <w:szCs w:val="20"/>
              </w:rPr>
              <w:t>OICW</w:t>
            </w:r>
          </w:p>
        </w:tc>
        <w:tc>
          <w:tcPr>
            <w:tcW w:w="2258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Menlo Park, CA</w:t>
            </w:r>
          </w:p>
        </w:tc>
      </w:tr>
      <w:tr w:rsidR="00BA16E2" w:rsidRPr="00BA16E2" w:rsidTr="00437FEE">
        <w:trPr>
          <w:trHeight w:val="1083"/>
        </w:trPr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before="240" w:after="60" w:line="240" w:lineRule="auto"/>
              <w:jc w:val="right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BA16E2" w:rsidRPr="00BA16E2" w:rsidRDefault="00BA16E2" w:rsidP="00BA16E2">
            <w:pPr>
              <w:spacing w:before="60" w:after="60" w:line="220" w:lineRule="atLeast"/>
              <w:outlineLvl w:val="1"/>
              <w:rPr>
                <w:rFonts w:ascii="Arial Narrow" w:eastAsia="Times New Roman" w:hAnsi="Arial Narrow" w:cs="Times New Roman"/>
                <w:spacing w:val="10"/>
              </w:rPr>
            </w:pPr>
            <w:r w:rsidRPr="00BA16E2">
              <w:rPr>
                <w:rFonts w:ascii="Arial Narrow" w:eastAsia="Times New Roman" w:hAnsi="Arial Narrow" w:cs="Times New Roman"/>
                <w:spacing w:val="10"/>
              </w:rPr>
              <w:t>Basic computer functions</w:t>
            </w:r>
          </w:p>
          <w:p w:rsidR="00BA16E2" w:rsidRPr="00BA16E2" w:rsidRDefault="00BA16E2" w:rsidP="00BA16E2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>Computer keyboarding, windows 98, Microsoft word and excel</w:t>
            </w:r>
          </w:p>
          <w:p w:rsidR="00BA16E2" w:rsidRPr="00BA16E2" w:rsidRDefault="00BA16E2" w:rsidP="00BA16E2">
            <w:pPr>
              <w:spacing w:after="60" w:line="240" w:lineRule="auto"/>
              <w:ind w:left="245"/>
              <w:rPr>
                <w:rFonts w:ascii="Arial" w:eastAsia="Times New Roman" w:hAnsi="Arial" w:cs="Times New Roman"/>
                <w:spacing w:val="-5"/>
                <w:szCs w:val="20"/>
              </w:rPr>
            </w:pPr>
            <w:r w:rsidRPr="00BA16E2">
              <w:rPr>
                <w:rFonts w:ascii="Arial" w:eastAsia="Times New Roman" w:hAnsi="Arial" w:cs="Times New Roman"/>
                <w:spacing w:val="-5"/>
                <w:szCs w:val="20"/>
              </w:rPr>
              <w:t xml:space="preserve"> </w:t>
            </w:r>
          </w:p>
        </w:tc>
      </w:tr>
      <w:tr w:rsidR="00BA16E2" w:rsidRPr="00BA16E2" w:rsidTr="00437FEE">
        <w:trPr>
          <w:trHeight w:val="502"/>
        </w:trPr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Impact" w:eastAsia="Times New Roman" w:hAnsi="Impact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474" w:type="dxa"/>
            <w:gridSpan w:val="2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 xml:space="preserve"> </w:t>
            </w:r>
          </w:p>
        </w:tc>
        <w:tc>
          <w:tcPr>
            <w:tcW w:w="2258" w:type="dxa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BA16E2" w:rsidRPr="00BA16E2" w:rsidTr="00437FEE">
        <w:tc>
          <w:tcPr>
            <w:tcW w:w="1714" w:type="dxa"/>
            <w:vAlign w:val="bottom"/>
          </w:tcPr>
          <w:p w:rsidR="00BA16E2" w:rsidRPr="00BA16E2" w:rsidRDefault="00BA16E2" w:rsidP="00BA16E2">
            <w:pPr>
              <w:spacing w:before="240" w:after="6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</w:pPr>
            <w:r w:rsidRPr="00BA16E2"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  <w:lastRenderedPageBreak/>
              <w:t xml:space="preserve">     References</w:t>
            </w:r>
          </w:p>
        </w:tc>
        <w:tc>
          <w:tcPr>
            <w:tcW w:w="7862" w:type="dxa"/>
            <w:gridSpan w:val="4"/>
            <w:vAlign w:val="bottom"/>
          </w:tcPr>
          <w:p w:rsidR="00BA16E2" w:rsidRPr="00BA16E2" w:rsidRDefault="00BA16E2" w:rsidP="00BA16E2">
            <w:pPr>
              <w:spacing w:after="6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A16E2">
              <w:rPr>
                <w:rFonts w:ascii="Arial" w:eastAsia="Times New Roman" w:hAnsi="Arial" w:cs="Times New Roman"/>
                <w:szCs w:val="20"/>
              </w:rPr>
              <w:t>References are available on request.</w:t>
            </w:r>
          </w:p>
        </w:tc>
      </w:tr>
    </w:tbl>
    <w:p w:rsidR="00162E3C" w:rsidRDefault="00162E3C"/>
    <w:sectPr w:rsidR="0016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F5F"/>
    <w:multiLevelType w:val="hybridMultilevel"/>
    <w:tmpl w:val="6C9AC608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F4ABF"/>
    <w:multiLevelType w:val="hybridMultilevel"/>
    <w:tmpl w:val="9948F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A41EC"/>
    <w:multiLevelType w:val="hybridMultilevel"/>
    <w:tmpl w:val="83863F7C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E3D56"/>
    <w:multiLevelType w:val="hybridMultilevel"/>
    <w:tmpl w:val="888CE8F0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40B95"/>
    <w:multiLevelType w:val="hybridMultilevel"/>
    <w:tmpl w:val="03F892A0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91A88"/>
    <w:multiLevelType w:val="hybridMultilevel"/>
    <w:tmpl w:val="0F6CF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423FDF"/>
    <w:multiLevelType w:val="hybridMultilevel"/>
    <w:tmpl w:val="1722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577CC"/>
    <w:multiLevelType w:val="hybridMultilevel"/>
    <w:tmpl w:val="2F426C3A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65CF5"/>
    <w:multiLevelType w:val="hybridMultilevel"/>
    <w:tmpl w:val="E168EAA4"/>
    <w:lvl w:ilvl="0" w:tplc="0409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2B190871"/>
    <w:multiLevelType w:val="hybridMultilevel"/>
    <w:tmpl w:val="ED82454A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09E1"/>
    <w:multiLevelType w:val="hybridMultilevel"/>
    <w:tmpl w:val="F1A03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96D06"/>
    <w:multiLevelType w:val="hybridMultilevel"/>
    <w:tmpl w:val="C0C6ECE6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250E7"/>
    <w:multiLevelType w:val="hybridMultilevel"/>
    <w:tmpl w:val="EB2E04D6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6178D"/>
    <w:multiLevelType w:val="hybridMultilevel"/>
    <w:tmpl w:val="81F4FD2A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034F7"/>
    <w:multiLevelType w:val="hybridMultilevel"/>
    <w:tmpl w:val="2A3A5632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25568"/>
    <w:multiLevelType w:val="hybridMultilevel"/>
    <w:tmpl w:val="984AB596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374F2"/>
    <w:multiLevelType w:val="hybridMultilevel"/>
    <w:tmpl w:val="980201D2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244B1"/>
    <w:multiLevelType w:val="hybridMultilevel"/>
    <w:tmpl w:val="0082B3B8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557D98"/>
    <w:multiLevelType w:val="hybridMultilevel"/>
    <w:tmpl w:val="1734793C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36409"/>
    <w:multiLevelType w:val="hybridMultilevel"/>
    <w:tmpl w:val="E53CBAA2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68F8"/>
    <w:multiLevelType w:val="hybridMultilevel"/>
    <w:tmpl w:val="969660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94183"/>
    <w:multiLevelType w:val="hybridMultilevel"/>
    <w:tmpl w:val="1F4A9A5E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2"/>
  </w:num>
  <w:num w:numId="7">
    <w:abstractNumId w:val="7"/>
  </w:num>
  <w:num w:numId="8">
    <w:abstractNumId w:val="19"/>
  </w:num>
  <w:num w:numId="9">
    <w:abstractNumId w:val="3"/>
  </w:num>
  <w:num w:numId="10">
    <w:abstractNumId w:val="13"/>
  </w:num>
  <w:num w:numId="11">
    <w:abstractNumId w:val="21"/>
  </w:num>
  <w:num w:numId="12">
    <w:abstractNumId w:val="0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14"/>
  </w:num>
  <w:num w:numId="18">
    <w:abstractNumId w:val="15"/>
  </w:num>
  <w:num w:numId="19">
    <w:abstractNumId w:val="10"/>
  </w:num>
  <w:num w:numId="20">
    <w:abstractNumId w:val="20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E2"/>
    <w:rsid w:val="00162E3C"/>
    <w:rsid w:val="001D6834"/>
    <w:rsid w:val="0021230E"/>
    <w:rsid w:val="00303A72"/>
    <w:rsid w:val="00354F48"/>
    <w:rsid w:val="003F4882"/>
    <w:rsid w:val="005B5316"/>
    <w:rsid w:val="00691672"/>
    <w:rsid w:val="007216AB"/>
    <w:rsid w:val="007A3216"/>
    <w:rsid w:val="008D7684"/>
    <w:rsid w:val="00BA16E2"/>
    <w:rsid w:val="00C831D0"/>
    <w:rsid w:val="00D450FD"/>
    <w:rsid w:val="00DB1E3B"/>
    <w:rsid w:val="00EE289F"/>
    <w:rsid w:val="00F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0E"/>
    <w:pPr>
      <w:ind w:left="720"/>
      <w:contextualSpacing/>
    </w:pPr>
  </w:style>
  <w:style w:type="paragraph" w:styleId="NoSpacing">
    <w:name w:val="No Spacing"/>
    <w:uiPriority w:val="1"/>
    <w:qFormat/>
    <w:rsid w:val="007216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0E"/>
    <w:pPr>
      <w:ind w:left="720"/>
      <w:contextualSpacing/>
    </w:pPr>
  </w:style>
  <w:style w:type="paragraph" w:styleId="NoSpacing">
    <w:name w:val="No Spacing"/>
    <w:uiPriority w:val="1"/>
    <w:qFormat/>
    <w:rsid w:val="00721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kiki</cp:lastModifiedBy>
  <cp:revision>9</cp:revision>
  <dcterms:created xsi:type="dcterms:W3CDTF">2013-10-04T00:40:00Z</dcterms:created>
  <dcterms:modified xsi:type="dcterms:W3CDTF">2014-04-07T21:39:00Z</dcterms:modified>
</cp:coreProperties>
</file>