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F1A" w:rsidRPr="00A57C71" w:rsidRDefault="00F72F1A" w:rsidP="00F72F1A">
      <w:pPr>
        <w:spacing w:after="0" w:line="240" w:lineRule="auto"/>
        <w:jc w:val="center"/>
        <w:rPr>
          <w:rFonts w:ascii="Garamond" w:eastAsia="Times New Roman" w:hAnsi="Garamond" w:cs="Times New Roman"/>
          <w:b/>
          <w:sz w:val="56"/>
          <w:szCs w:val="56"/>
        </w:rPr>
      </w:pPr>
      <w:bookmarkStart w:id="0" w:name="_GoBack"/>
      <w:bookmarkEnd w:id="0"/>
      <w:r w:rsidRPr="00A57C71">
        <w:rPr>
          <w:rFonts w:ascii="Garamond" w:eastAsia="Times New Roman" w:hAnsi="Garamond" w:cs="Times New Roman"/>
          <w:b/>
          <w:sz w:val="56"/>
          <w:szCs w:val="56"/>
        </w:rPr>
        <w:t>FELICIA CUSHINGBERRY</w:t>
      </w:r>
    </w:p>
    <w:p w:rsidR="00F72F1A" w:rsidRPr="00A57C71" w:rsidRDefault="00F72F1A" w:rsidP="00F72F1A">
      <w:pPr>
        <w:pBdr>
          <w:bottom w:val="double" w:sz="4" w:space="1" w:color="auto"/>
        </w:pBdr>
        <w:spacing w:after="0" w:line="240" w:lineRule="auto"/>
        <w:jc w:val="center"/>
        <w:rPr>
          <w:rFonts w:ascii="Garamond" w:eastAsia="Times New Roman" w:hAnsi="Garamond" w:cs="Times New Roman"/>
          <w:sz w:val="6"/>
          <w:szCs w:val="20"/>
        </w:rPr>
      </w:pPr>
    </w:p>
    <w:p w:rsidR="00F72F1A" w:rsidRPr="00A57C71" w:rsidRDefault="00F72F1A" w:rsidP="00F72F1A">
      <w:pPr>
        <w:pBdr>
          <w:bottom w:val="double" w:sz="4" w:space="1" w:color="auto"/>
        </w:pBdr>
        <w:spacing w:after="0" w:line="240" w:lineRule="auto"/>
        <w:jc w:val="center"/>
        <w:rPr>
          <w:rFonts w:ascii="Garamond" w:eastAsia="Times New Roman" w:hAnsi="Garamond" w:cs="Times New Roman"/>
          <w:spacing w:val="-5"/>
        </w:rPr>
      </w:pPr>
      <w:r w:rsidRPr="00A57C71">
        <w:rPr>
          <w:rFonts w:ascii="Times New Roman" w:eastAsia="Times New Roman" w:hAnsi="Times New Roman" w:cs="Times New Roman"/>
        </w:rPr>
        <w:t>916 WINTERBERRY COURT</w:t>
      </w:r>
      <w:r w:rsidRPr="00A57C71">
        <w:rPr>
          <w:rFonts w:ascii="Garamond" w:eastAsia="Times New Roman" w:hAnsi="Garamond" w:cs="Times New Roman"/>
        </w:rPr>
        <w:t xml:space="preserve"> • DESOTO, TX 75115• 214.663.1572 • Felicia.cushing@hotmail.com</w:t>
      </w:r>
    </w:p>
    <w:p w:rsidR="00F72F1A" w:rsidRPr="00A57C71" w:rsidRDefault="00F72F1A" w:rsidP="00F72F1A">
      <w:pPr>
        <w:keepNext/>
        <w:spacing w:after="0" w:line="240" w:lineRule="auto"/>
        <w:jc w:val="center"/>
        <w:outlineLvl w:val="1"/>
        <w:rPr>
          <w:rFonts w:ascii="Garamond" w:eastAsia="Times New Roman" w:hAnsi="Garamond" w:cs="Times New Roman"/>
          <w:b/>
          <w:smallCaps/>
          <w:szCs w:val="20"/>
          <w:u w:val="single"/>
        </w:rPr>
      </w:pPr>
    </w:p>
    <w:p w:rsidR="00F72F1A" w:rsidRPr="00A57C71" w:rsidRDefault="00F72F1A" w:rsidP="00F72F1A">
      <w:pPr>
        <w:keepNext/>
        <w:spacing w:after="0" w:line="240" w:lineRule="auto"/>
        <w:jc w:val="center"/>
        <w:outlineLvl w:val="1"/>
        <w:rPr>
          <w:rFonts w:ascii="Garamond" w:eastAsia="Times New Roman" w:hAnsi="Garamond" w:cs="Times New Roman"/>
          <w:b/>
          <w:smallCaps/>
          <w:szCs w:val="20"/>
          <w:u w:val="single"/>
        </w:rPr>
      </w:pPr>
      <w:r w:rsidRPr="00A57C71">
        <w:rPr>
          <w:rFonts w:ascii="Garamond" w:eastAsia="Times New Roman" w:hAnsi="Garamond" w:cs="Times New Roman"/>
          <w:b/>
          <w:smallCaps/>
          <w:szCs w:val="20"/>
          <w:u w:val="single"/>
        </w:rPr>
        <w:t>Summary of Qualifications</w:t>
      </w:r>
    </w:p>
    <w:p w:rsidR="00F72F1A" w:rsidRPr="00A57C71" w:rsidRDefault="00F72F1A" w:rsidP="00F72F1A">
      <w:pPr>
        <w:spacing w:after="0" w:line="240" w:lineRule="auto"/>
        <w:rPr>
          <w:rFonts w:ascii="Times New Roman" w:eastAsia="Times New Roman" w:hAnsi="Times New Roman" w:cs="Times New Roman"/>
          <w:szCs w:val="20"/>
        </w:rPr>
      </w:pPr>
    </w:p>
    <w:p w:rsidR="00F72F1A" w:rsidRPr="00E257FE" w:rsidRDefault="00F72F1A" w:rsidP="00F72F1A">
      <w:pPr>
        <w:spacing w:after="0" w:line="240" w:lineRule="auto"/>
        <w:jc w:val="both"/>
        <w:rPr>
          <w:rFonts w:ascii="Garamond" w:eastAsia="Times New Roman" w:hAnsi="Garamond" w:cs="Arial"/>
          <w:color w:val="000000"/>
        </w:rPr>
      </w:pPr>
      <w:r w:rsidRPr="00E257FE">
        <w:rPr>
          <w:rFonts w:ascii="Garamond" w:eastAsia="Times New Roman" w:hAnsi="Garamond" w:cs="Arial"/>
          <w:color w:val="000000"/>
        </w:rPr>
        <w:t xml:space="preserve">Over </w:t>
      </w:r>
      <w:r>
        <w:rPr>
          <w:rFonts w:ascii="Garamond" w:eastAsia="Times New Roman" w:hAnsi="Garamond" w:cs="Arial"/>
          <w:color w:val="000000"/>
        </w:rPr>
        <w:t>20</w:t>
      </w:r>
      <w:r w:rsidRPr="00E257FE">
        <w:rPr>
          <w:rFonts w:ascii="Garamond" w:eastAsia="Times New Roman" w:hAnsi="Garamond" w:cs="Arial"/>
          <w:color w:val="000000"/>
        </w:rPr>
        <w:t xml:space="preserve"> </w:t>
      </w:r>
      <w:proofErr w:type="spellStart"/>
      <w:r w:rsidRPr="00E257FE">
        <w:rPr>
          <w:rFonts w:ascii="Garamond" w:eastAsia="Times New Roman" w:hAnsi="Garamond" w:cs="Arial"/>
          <w:color w:val="000000"/>
        </w:rPr>
        <w:t>year</w:t>
      </w:r>
      <w:r>
        <w:rPr>
          <w:rFonts w:ascii="Garamond" w:eastAsia="Times New Roman" w:hAnsi="Garamond" w:cs="Arial"/>
          <w:color w:val="000000"/>
        </w:rPr>
        <w:t>’</w:t>
      </w:r>
      <w:r w:rsidRPr="00E257FE">
        <w:rPr>
          <w:rFonts w:ascii="Garamond" w:eastAsia="Times New Roman" w:hAnsi="Garamond" w:cs="Arial"/>
          <w:color w:val="000000"/>
        </w:rPr>
        <w:t>s experience</w:t>
      </w:r>
      <w:proofErr w:type="spellEnd"/>
      <w:r w:rsidRPr="00E257FE">
        <w:rPr>
          <w:rFonts w:ascii="Garamond" w:eastAsia="Times New Roman" w:hAnsi="Garamond" w:cs="Arial"/>
          <w:color w:val="000000"/>
        </w:rPr>
        <w:t xml:space="preserve"> working in the mortgage/financial sector. Have worked as a traveling </w:t>
      </w:r>
    </w:p>
    <w:p w:rsidR="00F72F1A" w:rsidRPr="00A57C71" w:rsidRDefault="00F72F1A" w:rsidP="00F72F1A">
      <w:pPr>
        <w:spacing w:after="0" w:line="240" w:lineRule="auto"/>
        <w:jc w:val="both"/>
        <w:rPr>
          <w:rFonts w:ascii="Garamond" w:eastAsia="Times New Roman" w:hAnsi="Garamond" w:cs="Times New Roman"/>
        </w:rPr>
      </w:pPr>
      <w:proofErr w:type="gramStart"/>
      <w:r w:rsidRPr="00E257FE">
        <w:rPr>
          <w:rFonts w:ascii="Garamond" w:eastAsia="Times New Roman" w:hAnsi="Garamond" w:cs="Arial"/>
          <w:color w:val="000000"/>
        </w:rPr>
        <w:t>contractor/consultant</w:t>
      </w:r>
      <w:proofErr w:type="gramEnd"/>
      <w:r w:rsidRPr="00E257FE">
        <w:rPr>
          <w:rFonts w:ascii="Garamond" w:eastAsia="Times New Roman" w:hAnsi="Garamond" w:cs="Arial"/>
          <w:color w:val="000000"/>
        </w:rPr>
        <w:t xml:space="preserve"> in residential real estate mortgage loans including </w:t>
      </w:r>
      <w:r>
        <w:rPr>
          <w:rFonts w:ascii="Garamond" w:eastAsia="Times New Roman" w:hAnsi="Garamond" w:cs="Arial"/>
          <w:color w:val="000000"/>
        </w:rPr>
        <w:t xml:space="preserve">Processing, </w:t>
      </w:r>
      <w:r w:rsidRPr="00E257FE">
        <w:rPr>
          <w:rFonts w:ascii="Garamond" w:eastAsia="Times New Roman" w:hAnsi="Garamond" w:cs="Arial"/>
          <w:color w:val="000000"/>
        </w:rPr>
        <w:t>Underwriting, Due Diligence, Post-Closing, Business Analyst/Loan Auditing, Servicing, and Loss Mitigation. Extensive background in analyzing risk and credit</w:t>
      </w:r>
      <w:r w:rsidRPr="00E257FE">
        <w:rPr>
          <w:rFonts w:ascii="Garamond" w:eastAsia="Times New Roman" w:hAnsi="Garamond" w:cs="Times New Roman"/>
        </w:rPr>
        <w:t>. Ability to multi-task and apply effective time management skills.</w:t>
      </w:r>
    </w:p>
    <w:p w:rsidR="00F72F1A" w:rsidRPr="00A57C71" w:rsidRDefault="00F72F1A" w:rsidP="00F72F1A">
      <w:pPr>
        <w:spacing w:after="0" w:line="240" w:lineRule="auto"/>
        <w:jc w:val="both"/>
        <w:rPr>
          <w:rFonts w:ascii="Garamond" w:eastAsia="Times New Roman" w:hAnsi="Garamond" w:cs="Times New Roman"/>
          <w:szCs w:val="20"/>
        </w:rPr>
      </w:pPr>
    </w:p>
    <w:p w:rsidR="00F72F1A" w:rsidRPr="00A57C71" w:rsidRDefault="00F72F1A" w:rsidP="00F72F1A">
      <w:pPr>
        <w:spacing w:after="0" w:line="240" w:lineRule="auto"/>
        <w:rPr>
          <w:rFonts w:ascii="Garamond" w:eastAsia="Times New Roman" w:hAnsi="Garamond" w:cs="Times New Roman"/>
          <w:szCs w:val="20"/>
        </w:rPr>
      </w:pPr>
      <w:r w:rsidRPr="00A57C71">
        <w:rPr>
          <w:rFonts w:ascii="Garamond" w:eastAsia="Times New Roman" w:hAnsi="Garamond" w:cs="Times New Roman"/>
          <w:szCs w:val="20"/>
        </w:rPr>
        <w:t>• Immense knowledge of Government guidelines</w:t>
      </w:r>
      <w:r w:rsidRPr="00A57C71">
        <w:rPr>
          <w:rFonts w:ascii="Garamond" w:eastAsia="Times New Roman" w:hAnsi="Garamond" w:cs="Times New Roman"/>
          <w:szCs w:val="20"/>
        </w:rPr>
        <w:tab/>
        <w:t>• Knowledge of Fannie/Freddie/FHA requirements.</w:t>
      </w:r>
    </w:p>
    <w:p w:rsidR="00F72F1A" w:rsidRPr="00A57C71" w:rsidRDefault="00F72F1A" w:rsidP="00F72F1A">
      <w:pPr>
        <w:spacing w:after="0" w:line="240" w:lineRule="auto"/>
        <w:rPr>
          <w:rFonts w:ascii="Garamond" w:eastAsia="Times New Roman" w:hAnsi="Garamond" w:cs="Times New Roman"/>
          <w:szCs w:val="20"/>
        </w:rPr>
      </w:pPr>
      <w:r w:rsidRPr="00A57C71">
        <w:rPr>
          <w:rFonts w:ascii="Garamond" w:eastAsia="Times New Roman" w:hAnsi="Garamond" w:cs="Times New Roman"/>
          <w:szCs w:val="20"/>
        </w:rPr>
        <w:t>• Business Analyst</w:t>
      </w:r>
      <w:r>
        <w:rPr>
          <w:rFonts w:ascii="Garamond" w:eastAsia="Times New Roman" w:hAnsi="Garamond" w:cs="Times New Roman"/>
          <w:szCs w:val="20"/>
        </w:rPr>
        <w:t>.</w:t>
      </w:r>
      <w:r w:rsidRPr="00A57C71">
        <w:rPr>
          <w:rFonts w:ascii="Garamond" w:eastAsia="Times New Roman" w:hAnsi="Garamond" w:cs="Times New Roman"/>
          <w:szCs w:val="20"/>
        </w:rPr>
        <w:tab/>
      </w:r>
      <w:r w:rsidRPr="00A57C71">
        <w:rPr>
          <w:rFonts w:ascii="Garamond" w:eastAsia="Times New Roman" w:hAnsi="Garamond" w:cs="Times New Roman"/>
          <w:szCs w:val="20"/>
        </w:rPr>
        <w:tab/>
      </w:r>
      <w:r w:rsidRPr="00A57C71">
        <w:rPr>
          <w:rFonts w:ascii="Garamond" w:eastAsia="Times New Roman" w:hAnsi="Garamond" w:cs="Times New Roman"/>
          <w:szCs w:val="20"/>
        </w:rPr>
        <w:tab/>
      </w:r>
      <w:r w:rsidRPr="00A57C71">
        <w:rPr>
          <w:rFonts w:ascii="Garamond" w:eastAsia="Times New Roman" w:hAnsi="Garamond" w:cs="Times New Roman"/>
          <w:szCs w:val="20"/>
        </w:rPr>
        <w:tab/>
        <w:t xml:space="preserve">• Extensive background in Underwriting/Servicing.                         • Trained in Regulatory Compliance.  </w:t>
      </w:r>
      <w:r w:rsidRPr="00A57C71">
        <w:rPr>
          <w:rFonts w:ascii="Garamond" w:eastAsia="Times New Roman" w:hAnsi="Garamond" w:cs="Times New Roman"/>
          <w:szCs w:val="20"/>
        </w:rPr>
        <w:tab/>
      </w:r>
      <w:r w:rsidRPr="00A57C71">
        <w:rPr>
          <w:rFonts w:ascii="Garamond" w:eastAsia="Times New Roman" w:hAnsi="Garamond" w:cs="Times New Roman"/>
          <w:szCs w:val="20"/>
        </w:rPr>
        <w:tab/>
        <w:t xml:space="preserve">• Abreast of all current regulations governed by </w:t>
      </w:r>
      <w:proofErr w:type="spellStart"/>
      <w:r w:rsidRPr="00A57C71">
        <w:rPr>
          <w:rFonts w:ascii="Garamond" w:eastAsia="Times New Roman" w:hAnsi="Garamond" w:cs="Times New Roman"/>
          <w:szCs w:val="20"/>
        </w:rPr>
        <w:t>Cfpb</w:t>
      </w:r>
      <w:proofErr w:type="spellEnd"/>
      <w:r w:rsidRPr="00A57C71">
        <w:rPr>
          <w:rFonts w:ascii="Garamond" w:eastAsia="Times New Roman" w:hAnsi="Garamond" w:cs="Times New Roman"/>
          <w:szCs w:val="20"/>
        </w:rPr>
        <w:t>/</w:t>
      </w:r>
      <w:proofErr w:type="spellStart"/>
      <w:r w:rsidRPr="00A57C71">
        <w:rPr>
          <w:rFonts w:ascii="Garamond" w:eastAsia="Times New Roman" w:hAnsi="Garamond" w:cs="Times New Roman"/>
          <w:szCs w:val="20"/>
        </w:rPr>
        <w:t>Doj</w:t>
      </w:r>
      <w:proofErr w:type="spellEnd"/>
      <w:r w:rsidRPr="00A57C71">
        <w:rPr>
          <w:rFonts w:ascii="Garamond" w:eastAsia="Times New Roman" w:hAnsi="Garamond" w:cs="Times New Roman"/>
          <w:szCs w:val="20"/>
        </w:rPr>
        <w:t>.</w:t>
      </w:r>
    </w:p>
    <w:p w:rsidR="00F72F1A" w:rsidRPr="00A57C71" w:rsidRDefault="00F72F1A" w:rsidP="00F72F1A">
      <w:pPr>
        <w:spacing w:after="0" w:line="240" w:lineRule="auto"/>
        <w:rPr>
          <w:rFonts w:ascii="Garamond" w:eastAsia="Times New Roman" w:hAnsi="Garamond" w:cs="Times New Roman"/>
          <w:szCs w:val="20"/>
        </w:rPr>
      </w:pPr>
      <w:r w:rsidRPr="00A57C71">
        <w:rPr>
          <w:rFonts w:ascii="Garamond" w:eastAsia="Times New Roman" w:hAnsi="Garamond" w:cs="Times New Roman"/>
          <w:szCs w:val="20"/>
        </w:rPr>
        <w:t xml:space="preserve">• Over 20 years in the Mortgage industry.  </w:t>
      </w:r>
      <w:r w:rsidRPr="00A57C71">
        <w:rPr>
          <w:rFonts w:ascii="Garamond" w:eastAsia="Times New Roman" w:hAnsi="Garamond" w:cs="Times New Roman"/>
          <w:sz w:val="6"/>
          <w:szCs w:val="6"/>
        </w:rPr>
        <w:t xml:space="preserve">               </w:t>
      </w:r>
      <w:r w:rsidRPr="00A57C71">
        <w:rPr>
          <w:rFonts w:ascii="Garamond" w:eastAsia="Times New Roman" w:hAnsi="Garamond" w:cs="Times New Roman"/>
          <w:sz w:val="6"/>
          <w:szCs w:val="6"/>
        </w:rPr>
        <w:tab/>
        <w:t xml:space="preserve"> </w:t>
      </w:r>
      <w:r w:rsidRPr="00A57C71">
        <w:rPr>
          <w:rFonts w:ascii="Garamond" w:eastAsia="Times New Roman" w:hAnsi="Garamond" w:cs="Times New Roman"/>
          <w:szCs w:val="20"/>
        </w:rPr>
        <w:t xml:space="preserve">• Proven ability to understand both company and client. </w:t>
      </w:r>
    </w:p>
    <w:p w:rsidR="00F72F1A" w:rsidRPr="00A57C71" w:rsidRDefault="00F72F1A" w:rsidP="00F72F1A">
      <w:pPr>
        <w:pBdr>
          <w:bottom w:val="single" w:sz="4" w:space="1" w:color="auto"/>
        </w:pBdr>
        <w:spacing w:after="0" w:line="240" w:lineRule="auto"/>
        <w:rPr>
          <w:rFonts w:ascii="Times New Roman" w:eastAsia="Times New Roman" w:hAnsi="Times New Roman" w:cs="Times New Roman"/>
          <w:sz w:val="10"/>
          <w:szCs w:val="20"/>
        </w:rPr>
      </w:pPr>
    </w:p>
    <w:p w:rsidR="00F72F1A" w:rsidRPr="00A57C71" w:rsidRDefault="00F72F1A" w:rsidP="00F72F1A">
      <w:pPr>
        <w:keepNext/>
        <w:spacing w:after="0" w:line="240" w:lineRule="auto"/>
        <w:jc w:val="center"/>
        <w:outlineLvl w:val="1"/>
        <w:rPr>
          <w:rFonts w:ascii="Times New Roman" w:eastAsia="Times New Roman" w:hAnsi="Times New Roman" w:cs="Times New Roman"/>
          <w:b/>
          <w:smallCaps/>
          <w:szCs w:val="20"/>
          <w:u w:val="single"/>
        </w:rPr>
      </w:pPr>
    </w:p>
    <w:p w:rsidR="00F72F1A" w:rsidRPr="00A57C71" w:rsidRDefault="00F72F1A" w:rsidP="00F72F1A">
      <w:pPr>
        <w:keepNext/>
        <w:spacing w:after="0" w:line="240" w:lineRule="auto"/>
        <w:jc w:val="center"/>
        <w:outlineLvl w:val="1"/>
        <w:rPr>
          <w:rFonts w:ascii="Times New Roman" w:eastAsia="Times New Roman" w:hAnsi="Times New Roman" w:cs="Times New Roman"/>
          <w:b/>
          <w:smallCaps/>
          <w:szCs w:val="20"/>
          <w:u w:val="single"/>
        </w:rPr>
      </w:pPr>
    </w:p>
    <w:p w:rsidR="00F72F1A" w:rsidRPr="00984956" w:rsidRDefault="00F72F1A" w:rsidP="00F72F1A">
      <w:pPr>
        <w:keepNext/>
        <w:spacing w:after="0" w:line="240" w:lineRule="auto"/>
        <w:jc w:val="center"/>
        <w:outlineLvl w:val="1"/>
        <w:rPr>
          <w:rFonts w:ascii="Times New Roman" w:eastAsia="Times New Roman" w:hAnsi="Times New Roman" w:cs="Times New Roman"/>
          <w:b/>
          <w:smallCaps/>
          <w:u w:val="single"/>
        </w:rPr>
      </w:pPr>
      <w:r w:rsidRPr="00984956">
        <w:rPr>
          <w:rFonts w:ascii="Times New Roman" w:eastAsia="Times New Roman" w:hAnsi="Times New Roman" w:cs="Times New Roman"/>
          <w:b/>
          <w:smallCaps/>
          <w:u w:val="single"/>
        </w:rPr>
        <w:t>Professional Experience</w:t>
      </w:r>
    </w:p>
    <w:p w:rsidR="00F72F1A" w:rsidRPr="00984956" w:rsidRDefault="00F72F1A" w:rsidP="00F72F1A">
      <w:pPr>
        <w:spacing w:after="0" w:line="240" w:lineRule="auto"/>
        <w:rPr>
          <w:rFonts w:ascii="Garamond" w:eastAsia="Times New Roman" w:hAnsi="Garamond" w:cs="Times New Roman"/>
          <w:b/>
        </w:rPr>
      </w:pPr>
      <w:r w:rsidRPr="00984956">
        <w:rPr>
          <w:rFonts w:ascii="Garamond" w:eastAsia="Times New Roman" w:hAnsi="Garamond" w:cs="Times New Roman"/>
          <w:b/>
        </w:rPr>
        <w:t>Silicon Valley Staffing</w:t>
      </w:r>
      <w:proofErr w:type="gramStart"/>
      <w:r w:rsidRPr="00984956">
        <w:rPr>
          <w:rFonts w:ascii="Garamond" w:eastAsia="Times New Roman" w:hAnsi="Garamond" w:cs="Times New Roman"/>
          <w:b/>
        </w:rPr>
        <w:t>,  Dallas</w:t>
      </w:r>
      <w:proofErr w:type="gramEnd"/>
      <w:r w:rsidRPr="00984956">
        <w:rPr>
          <w:rFonts w:ascii="Garamond" w:eastAsia="Times New Roman" w:hAnsi="Garamond" w:cs="Times New Roman"/>
          <w:b/>
        </w:rPr>
        <w:t>, Texas</w:t>
      </w:r>
      <w:r w:rsidRPr="00984956">
        <w:rPr>
          <w:rFonts w:ascii="Garamond" w:eastAsia="Times New Roman" w:hAnsi="Garamond" w:cs="Times New Roman"/>
          <w:b/>
        </w:rPr>
        <w:tab/>
      </w:r>
      <w:r w:rsidRPr="00984956">
        <w:rPr>
          <w:rFonts w:ascii="Garamond" w:eastAsia="Times New Roman" w:hAnsi="Garamond" w:cs="Times New Roman"/>
          <w:b/>
        </w:rPr>
        <w:tab/>
      </w:r>
      <w:r w:rsidRPr="00984956">
        <w:rPr>
          <w:rFonts w:ascii="Garamond" w:eastAsia="Times New Roman" w:hAnsi="Garamond" w:cs="Times New Roman"/>
          <w:b/>
        </w:rPr>
        <w:tab/>
      </w:r>
      <w:r w:rsidRPr="00984956">
        <w:rPr>
          <w:rFonts w:ascii="Garamond" w:eastAsia="Times New Roman" w:hAnsi="Garamond" w:cs="Times New Roman"/>
          <w:b/>
        </w:rPr>
        <w:tab/>
      </w:r>
      <w:r w:rsidRPr="00984956">
        <w:rPr>
          <w:rFonts w:ascii="Garamond" w:eastAsia="Times New Roman" w:hAnsi="Garamond" w:cs="Times New Roman"/>
          <w:b/>
        </w:rPr>
        <w:tab/>
      </w:r>
      <w:r w:rsidRPr="00984956">
        <w:rPr>
          <w:rFonts w:ascii="Garamond" w:eastAsia="Times New Roman" w:hAnsi="Garamond" w:cs="Times New Roman"/>
          <w:b/>
        </w:rPr>
        <w:tab/>
      </w:r>
      <w:r w:rsidRPr="00984956">
        <w:rPr>
          <w:rFonts w:ascii="Garamond" w:eastAsia="Times New Roman" w:hAnsi="Garamond" w:cs="Times New Roman"/>
          <w:b/>
        </w:rPr>
        <w:tab/>
      </w:r>
      <w:r w:rsidRPr="00984956">
        <w:rPr>
          <w:rFonts w:ascii="Garamond" w:eastAsia="Times New Roman" w:hAnsi="Garamond" w:cs="Times New Roman"/>
        </w:rPr>
        <w:t>2014-Present</w:t>
      </w:r>
    </w:p>
    <w:p w:rsidR="00F72F1A" w:rsidRPr="00984956" w:rsidRDefault="00F72F1A" w:rsidP="00F72F1A">
      <w:pPr>
        <w:spacing w:after="0" w:line="240" w:lineRule="auto"/>
        <w:ind w:firstLine="360"/>
        <w:rPr>
          <w:rFonts w:ascii="Garamond" w:eastAsia="Times New Roman" w:hAnsi="Garamond" w:cs="Times New Roman"/>
          <w:b/>
        </w:rPr>
      </w:pPr>
      <w:r w:rsidRPr="00984956">
        <w:rPr>
          <w:rFonts w:ascii="Garamond" w:eastAsia="Times New Roman" w:hAnsi="Garamond" w:cs="Times New Roman"/>
          <w:b/>
        </w:rPr>
        <w:t>Front line underwriter</w:t>
      </w:r>
    </w:p>
    <w:p w:rsidR="00F72F1A" w:rsidRPr="00984956" w:rsidRDefault="00F72F1A" w:rsidP="00F72F1A">
      <w:pPr>
        <w:spacing w:after="0" w:line="240" w:lineRule="auto"/>
        <w:rPr>
          <w:rFonts w:ascii="Garamond" w:eastAsia="Times New Roman" w:hAnsi="Garamond" w:cs="Times New Roman"/>
          <w:b/>
          <w:color w:val="000000" w:themeColor="text1"/>
        </w:rPr>
      </w:pPr>
    </w:p>
    <w:p w:rsidR="00F72F1A" w:rsidRPr="00984956" w:rsidRDefault="00F72F1A" w:rsidP="00F72F1A">
      <w:pPr>
        <w:numPr>
          <w:ilvl w:val="0"/>
          <w:numId w:val="3"/>
        </w:numPr>
        <w:spacing w:after="0" w:line="240" w:lineRule="auto"/>
        <w:rPr>
          <w:rFonts w:ascii="Garamond" w:eastAsia="Times New Roman" w:hAnsi="Garamond" w:cs="Times New Roman"/>
          <w:b/>
          <w:color w:val="000000" w:themeColor="text1"/>
        </w:rPr>
      </w:pPr>
      <w:r w:rsidRPr="00984956">
        <w:rPr>
          <w:rFonts w:ascii="Garamond" w:eastAsia="Times New Roman" w:hAnsi="Garamond" w:cs="Times New Roman"/>
          <w:color w:val="000000" w:themeColor="text1"/>
        </w:rPr>
        <w:t>Review and audit loan files for completeness and accuracy, analyzing credit documents, including, but not limited to, mortgage applications, credit history and income documents, title documents, appraisals and all applicable compliance documents.</w:t>
      </w:r>
    </w:p>
    <w:p w:rsidR="00F72F1A" w:rsidRPr="00984956" w:rsidRDefault="00F72F1A" w:rsidP="00F72F1A">
      <w:pPr>
        <w:numPr>
          <w:ilvl w:val="0"/>
          <w:numId w:val="3"/>
        </w:numPr>
        <w:spacing w:after="0" w:line="240" w:lineRule="auto"/>
        <w:rPr>
          <w:rFonts w:ascii="Garamond" w:eastAsia="Times New Roman" w:hAnsi="Garamond" w:cs="Times New Roman"/>
          <w:b/>
          <w:color w:val="000000" w:themeColor="text1"/>
        </w:rPr>
      </w:pPr>
      <w:r w:rsidRPr="00984956">
        <w:rPr>
          <w:rFonts w:ascii="Garamond" w:eastAsia="Times New Roman" w:hAnsi="Garamond" w:cs="Arial"/>
          <w:color w:val="000000" w:themeColor="text1"/>
        </w:rPr>
        <w:t xml:space="preserve"> </w:t>
      </w:r>
      <w:r w:rsidRPr="00984956">
        <w:rPr>
          <w:rFonts w:ascii="Garamond" w:eastAsia="Times New Roman" w:hAnsi="Garamond" w:cs="Times New Roman"/>
          <w:color w:val="000000" w:themeColor="text1"/>
        </w:rPr>
        <w:t>Evaluate debt ratio, loan-to-value ratios, credit score, property valuation and various other factors.</w:t>
      </w:r>
    </w:p>
    <w:p w:rsidR="00F72F1A" w:rsidRPr="00984956" w:rsidRDefault="00F72F1A" w:rsidP="00F72F1A">
      <w:pPr>
        <w:numPr>
          <w:ilvl w:val="0"/>
          <w:numId w:val="3"/>
        </w:numPr>
        <w:spacing w:after="0" w:line="240" w:lineRule="auto"/>
        <w:rPr>
          <w:rFonts w:ascii="Garamond" w:eastAsia="Times New Roman" w:hAnsi="Garamond" w:cs="Times New Roman"/>
          <w:b/>
          <w:color w:val="000000" w:themeColor="text1"/>
        </w:rPr>
      </w:pPr>
      <w:r w:rsidRPr="00984956">
        <w:rPr>
          <w:rFonts w:ascii="Garamond" w:eastAsia="Times New Roman" w:hAnsi="Garamond" w:cs="Times New Roman"/>
          <w:color w:val="000000" w:themeColor="text1"/>
        </w:rPr>
        <w:t xml:space="preserve">Determine and documenting loan conditions and communicating requirements and/or decisions. </w:t>
      </w:r>
    </w:p>
    <w:p w:rsidR="00F72F1A" w:rsidRPr="00984956" w:rsidRDefault="00F72F1A" w:rsidP="00F72F1A">
      <w:pPr>
        <w:numPr>
          <w:ilvl w:val="0"/>
          <w:numId w:val="3"/>
        </w:numPr>
        <w:spacing w:after="0" w:line="240" w:lineRule="auto"/>
        <w:rPr>
          <w:rFonts w:ascii="Garamond" w:eastAsia="Times New Roman" w:hAnsi="Garamond" w:cs="Times New Roman"/>
          <w:b/>
          <w:color w:val="000000" w:themeColor="text1"/>
        </w:rPr>
      </w:pPr>
      <w:r w:rsidRPr="00984956">
        <w:rPr>
          <w:rFonts w:ascii="Garamond" w:eastAsia="Times New Roman" w:hAnsi="Garamond" w:cs="Times New Roman"/>
          <w:color w:val="000000" w:themeColor="text1"/>
        </w:rPr>
        <w:t xml:space="preserve">Adhere to all client/lender policies and procedures, in addition to Federal, State, and/or municipal laws and regulations. Identifies portfolio risks resulting from client's underlying business practices, underwriting, and/or fraud exposure. </w:t>
      </w:r>
    </w:p>
    <w:p w:rsidR="00F72F1A" w:rsidRPr="00984956" w:rsidRDefault="00F72F1A" w:rsidP="00F72F1A">
      <w:pPr>
        <w:numPr>
          <w:ilvl w:val="0"/>
          <w:numId w:val="3"/>
        </w:numPr>
        <w:spacing w:after="0" w:line="240" w:lineRule="auto"/>
        <w:rPr>
          <w:rFonts w:ascii="Garamond" w:eastAsia="Times New Roman" w:hAnsi="Garamond" w:cs="Times New Roman"/>
          <w:color w:val="000000" w:themeColor="text1"/>
        </w:rPr>
      </w:pPr>
      <w:r w:rsidRPr="00984956">
        <w:rPr>
          <w:rFonts w:ascii="Garamond" w:eastAsia="Times New Roman" w:hAnsi="Garamond" w:cs="Helvetica"/>
          <w:iCs/>
          <w:color w:val="000000" w:themeColor="text1"/>
        </w:rPr>
        <w:t>Analyzes and calculates income documentation such as personal and business income statements and ensures all necessary documentation is requested to support final loan decisions.</w:t>
      </w:r>
    </w:p>
    <w:p w:rsidR="00F72F1A" w:rsidRPr="00984956" w:rsidRDefault="00F72F1A" w:rsidP="00F72F1A">
      <w:pPr>
        <w:spacing w:after="0" w:line="240" w:lineRule="auto"/>
        <w:rPr>
          <w:rFonts w:ascii="Times New Roman" w:eastAsia="Times New Roman" w:hAnsi="Times New Roman" w:cs="Times New Roman"/>
        </w:rPr>
      </w:pPr>
      <w:r w:rsidRPr="00984956">
        <w:rPr>
          <w:rFonts w:ascii="Times New Roman" w:eastAsia="Times New Roman" w:hAnsi="Times New Roman" w:cs="Times New Roman"/>
        </w:rPr>
        <w:t xml:space="preserve"> </w:t>
      </w:r>
    </w:p>
    <w:p w:rsidR="00F72F1A" w:rsidRPr="00984956" w:rsidRDefault="00F72F1A" w:rsidP="00F72F1A">
      <w:pPr>
        <w:spacing w:after="0" w:line="240" w:lineRule="auto"/>
        <w:rPr>
          <w:rFonts w:ascii="Garamond" w:eastAsia="Times New Roman" w:hAnsi="Garamond" w:cs="Times New Roman"/>
          <w:bCs/>
        </w:rPr>
      </w:pPr>
      <w:r w:rsidRPr="00984956">
        <w:rPr>
          <w:rFonts w:ascii="Garamond" w:eastAsia="Times New Roman" w:hAnsi="Garamond" w:cs="Times New Roman"/>
          <w:b/>
          <w:bCs/>
        </w:rPr>
        <w:t xml:space="preserve">FLAGSTAR, </w:t>
      </w:r>
      <w:r w:rsidRPr="00984956">
        <w:rPr>
          <w:rFonts w:ascii="Garamond" w:eastAsia="Times New Roman" w:hAnsi="Garamond" w:cs="Times New Roman"/>
          <w:bCs/>
        </w:rPr>
        <w:t>Dallas, TX</w:t>
      </w:r>
      <w:r w:rsidRPr="00984956">
        <w:rPr>
          <w:rFonts w:ascii="Garamond" w:eastAsia="Times New Roman" w:hAnsi="Garamond" w:cs="Times New Roman"/>
          <w:bCs/>
        </w:rPr>
        <w:tab/>
      </w:r>
    </w:p>
    <w:p w:rsidR="00F72F1A" w:rsidRPr="00984956" w:rsidRDefault="00F72F1A" w:rsidP="00F72F1A">
      <w:pPr>
        <w:spacing w:after="0" w:line="240" w:lineRule="auto"/>
        <w:rPr>
          <w:rFonts w:ascii="Garamond" w:eastAsia="Times New Roman" w:hAnsi="Garamond" w:cs="Times New Roman"/>
        </w:rPr>
      </w:pPr>
      <w:r>
        <w:rPr>
          <w:rFonts w:ascii="Garamond" w:eastAsia="Times New Roman" w:hAnsi="Garamond" w:cs="Times New Roman"/>
          <w:b/>
        </w:rPr>
        <w:t>Underwriter III</w:t>
      </w:r>
      <w:r>
        <w:rPr>
          <w:rFonts w:ascii="Garamond" w:eastAsia="Times New Roman" w:hAnsi="Garamond" w:cs="Times New Roman"/>
          <w:b/>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t>2013 – 2014</w:t>
      </w:r>
    </w:p>
    <w:p w:rsidR="00F72F1A" w:rsidRPr="005D6A27" w:rsidRDefault="00F72F1A" w:rsidP="00F72F1A">
      <w:pPr>
        <w:numPr>
          <w:ilvl w:val="0"/>
          <w:numId w:val="4"/>
        </w:numPr>
        <w:shd w:val="clear" w:color="auto" w:fill="FFFFFF"/>
        <w:spacing w:before="100" w:beforeAutospacing="1" w:after="100" w:afterAutospacing="1" w:line="240" w:lineRule="auto"/>
        <w:rPr>
          <w:rFonts w:ascii="Garamond" w:eastAsia="Times New Roman" w:hAnsi="Garamond" w:cs="Arial"/>
          <w:color w:val="000000" w:themeColor="text1"/>
          <w:sz w:val="20"/>
          <w:szCs w:val="20"/>
        </w:rPr>
      </w:pPr>
      <w:r w:rsidRPr="005D6A27">
        <w:rPr>
          <w:rFonts w:ascii="Garamond" w:eastAsia="Times New Roman" w:hAnsi="Garamond" w:cs="Arial"/>
          <w:color w:val="000000" w:themeColor="text1"/>
          <w:sz w:val="20"/>
          <w:szCs w:val="20"/>
        </w:rPr>
        <w:t>Underwrites and clears condition on loan files to Flagstar, FHA and VA criteria.</w:t>
      </w:r>
    </w:p>
    <w:p w:rsidR="00F72F1A" w:rsidRPr="005D6A27" w:rsidRDefault="00F72F1A" w:rsidP="00F72F1A">
      <w:pPr>
        <w:numPr>
          <w:ilvl w:val="0"/>
          <w:numId w:val="4"/>
        </w:numPr>
        <w:shd w:val="clear" w:color="auto" w:fill="FFFFFF"/>
        <w:spacing w:before="100" w:beforeAutospacing="1" w:after="100" w:afterAutospacing="1" w:line="240" w:lineRule="auto"/>
        <w:rPr>
          <w:rFonts w:ascii="Garamond" w:eastAsia="Times New Roman" w:hAnsi="Garamond" w:cs="Arial"/>
          <w:color w:val="000000" w:themeColor="text1"/>
          <w:sz w:val="20"/>
          <w:szCs w:val="20"/>
        </w:rPr>
      </w:pPr>
      <w:r w:rsidRPr="005D6A27">
        <w:rPr>
          <w:rFonts w:ascii="Garamond" w:eastAsia="Times New Roman" w:hAnsi="Garamond" w:cs="Arial"/>
          <w:color w:val="000000" w:themeColor="text1"/>
          <w:sz w:val="20"/>
          <w:szCs w:val="20"/>
        </w:rPr>
        <w:t>Ability to work with Desktop Underwriting and Loan Prospector.</w:t>
      </w:r>
    </w:p>
    <w:p w:rsidR="00F72F1A" w:rsidRPr="005D6A27" w:rsidRDefault="00F72F1A" w:rsidP="00F72F1A">
      <w:pPr>
        <w:numPr>
          <w:ilvl w:val="0"/>
          <w:numId w:val="4"/>
        </w:numPr>
        <w:shd w:val="clear" w:color="auto" w:fill="FFFFFF"/>
        <w:spacing w:before="100" w:beforeAutospacing="1" w:after="100" w:afterAutospacing="1" w:line="240" w:lineRule="auto"/>
        <w:rPr>
          <w:rFonts w:ascii="Garamond" w:eastAsia="Times New Roman" w:hAnsi="Garamond" w:cs="Arial"/>
          <w:color w:val="000000" w:themeColor="text1"/>
          <w:sz w:val="20"/>
          <w:szCs w:val="20"/>
        </w:rPr>
      </w:pPr>
      <w:r w:rsidRPr="005D6A27">
        <w:rPr>
          <w:rFonts w:ascii="Garamond" w:eastAsia="Times New Roman" w:hAnsi="Garamond" w:cs="Arial"/>
          <w:color w:val="000000" w:themeColor="text1"/>
          <w:sz w:val="20"/>
          <w:szCs w:val="20"/>
        </w:rPr>
        <w:t>Ability to work with specific front end origination systems to communicate and document decisions.</w:t>
      </w:r>
    </w:p>
    <w:p w:rsidR="00F72F1A" w:rsidRPr="005D6A27" w:rsidRDefault="00F72F1A" w:rsidP="00F72F1A">
      <w:pPr>
        <w:numPr>
          <w:ilvl w:val="0"/>
          <w:numId w:val="4"/>
        </w:numPr>
        <w:shd w:val="clear" w:color="auto" w:fill="FFFFFF"/>
        <w:spacing w:before="100" w:beforeAutospacing="1" w:after="100" w:afterAutospacing="1" w:line="240" w:lineRule="auto"/>
        <w:rPr>
          <w:rFonts w:ascii="Garamond" w:eastAsia="Times New Roman" w:hAnsi="Garamond" w:cs="Arial"/>
          <w:color w:val="000000" w:themeColor="text1"/>
          <w:sz w:val="20"/>
          <w:szCs w:val="20"/>
        </w:rPr>
      </w:pPr>
      <w:r w:rsidRPr="005D6A27">
        <w:rPr>
          <w:rFonts w:ascii="Garamond" w:eastAsia="Times New Roman" w:hAnsi="Garamond" w:cs="Arial"/>
          <w:color w:val="000000" w:themeColor="text1"/>
          <w:sz w:val="20"/>
          <w:szCs w:val="20"/>
        </w:rPr>
        <w:t>Provides professional and knowledgeable assistance and communication to customers.</w:t>
      </w:r>
    </w:p>
    <w:p w:rsidR="00F72F1A" w:rsidRPr="005D6A27" w:rsidRDefault="00F72F1A" w:rsidP="00F72F1A">
      <w:pPr>
        <w:numPr>
          <w:ilvl w:val="0"/>
          <w:numId w:val="4"/>
        </w:numPr>
        <w:shd w:val="clear" w:color="auto" w:fill="FFFFFF"/>
        <w:spacing w:before="100" w:beforeAutospacing="1" w:after="100" w:afterAutospacing="1" w:line="240" w:lineRule="auto"/>
        <w:rPr>
          <w:rFonts w:ascii="Garamond" w:eastAsia="Times New Roman" w:hAnsi="Garamond" w:cs="Arial"/>
          <w:color w:val="000000" w:themeColor="text1"/>
          <w:sz w:val="20"/>
          <w:szCs w:val="20"/>
        </w:rPr>
      </w:pPr>
      <w:r w:rsidRPr="005D6A27">
        <w:rPr>
          <w:rFonts w:ascii="Garamond" w:eastAsia="Times New Roman" w:hAnsi="Garamond" w:cs="Arial"/>
          <w:color w:val="000000" w:themeColor="text1"/>
          <w:sz w:val="20"/>
          <w:szCs w:val="20"/>
        </w:rPr>
        <w:t>Work</w:t>
      </w:r>
      <w:r>
        <w:rPr>
          <w:rFonts w:ascii="Garamond" w:eastAsia="Times New Roman" w:hAnsi="Garamond" w:cs="Arial"/>
          <w:color w:val="000000" w:themeColor="text1"/>
          <w:sz w:val="20"/>
          <w:szCs w:val="20"/>
        </w:rPr>
        <w:t>ed</w:t>
      </w:r>
      <w:r w:rsidRPr="005D6A27">
        <w:rPr>
          <w:rFonts w:ascii="Garamond" w:eastAsia="Times New Roman" w:hAnsi="Garamond" w:cs="Arial"/>
          <w:color w:val="000000" w:themeColor="text1"/>
          <w:sz w:val="20"/>
          <w:szCs w:val="20"/>
        </w:rPr>
        <w:t xml:space="preserve"> closely with underwriting associates and management to escalate and address complex and problem loan files.</w:t>
      </w:r>
    </w:p>
    <w:p w:rsidR="00F72F1A" w:rsidRPr="005D6A27" w:rsidRDefault="00F72F1A" w:rsidP="00F72F1A">
      <w:pPr>
        <w:numPr>
          <w:ilvl w:val="0"/>
          <w:numId w:val="4"/>
        </w:numPr>
        <w:shd w:val="clear" w:color="auto" w:fill="FFFFFF"/>
        <w:spacing w:before="100" w:beforeAutospacing="1" w:after="100" w:afterAutospacing="1" w:line="240" w:lineRule="auto"/>
        <w:rPr>
          <w:rFonts w:ascii="Garamond" w:eastAsia="Times New Roman" w:hAnsi="Garamond" w:cs="Arial"/>
          <w:color w:val="000000" w:themeColor="text1"/>
          <w:sz w:val="20"/>
          <w:szCs w:val="20"/>
        </w:rPr>
      </w:pPr>
      <w:r w:rsidRPr="005D6A27">
        <w:rPr>
          <w:rFonts w:ascii="Garamond" w:eastAsia="Times New Roman" w:hAnsi="Garamond" w:cs="Arial"/>
          <w:color w:val="000000" w:themeColor="text1"/>
          <w:sz w:val="20"/>
          <w:szCs w:val="20"/>
        </w:rPr>
        <w:t>Utilizes proper listening skills to identify and resolve issues quickly.</w:t>
      </w:r>
    </w:p>
    <w:p w:rsidR="00F72F1A" w:rsidRPr="005D6A27" w:rsidRDefault="00F72F1A" w:rsidP="00F72F1A">
      <w:pPr>
        <w:numPr>
          <w:ilvl w:val="0"/>
          <w:numId w:val="4"/>
        </w:numPr>
        <w:shd w:val="clear" w:color="auto" w:fill="FFFFFF"/>
        <w:spacing w:before="100" w:beforeAutospacing="1" w:after="100" w:afterAutospacing="1" w:line="240" w:lineRule="auto"/>
        <w:rPr>
          <w:rFonts w:ascii="Garamond" w:eastAsia="Times New Roman" w:hAnsi="Garamond" w:cs="Arial"/>
          <w:color w:val="000000" w:themeColor="text1"/>
          <w:sz w:val="20"/>
          <w:szCs w:val="20"/>
        </w:rPr>
      </w:pPr>
      <w:r w:rsidRPr="005D6A27">
        <w:rPr>
          <w:rFonts w:ascii="Garamond" w:eastAsia="Times New Roman" w:hAnsi="Garamond" w:cs="Arial"/>
          <w:color w:val="000000" w:themeColor="text1"/>
          <w:sz w:val="20"/>
          <w:szCs w:val="20"/>
        </w:rPr>
        <w:t>Provides follow- up to customers in a timely and actionable format.</w:t>
      </w:r>
    </w:p>
    <w:p w:rsidR="00F72F1A" w:rsidRPr="005D6A27" w:rsidRDefault="00F72F1A" w:rsidP="00F72F1A">
      <w:pPr>
        <w:numPr>
          <w:ilvl w:val="0"/>
          <w:numId w:val="4"/>
        </w:numPr>
        <w:shd w:val="clear" w:color="auto" w:fill="FFFFFF"/>
        <w:spacing w:before="100" w:beforeAutospacing="1" w:after="100" w:afterAutospacing="1" w:line="240" w:lineRule="auto"/>
        <w:rPr>
          <w:rFonts w:ascii="Garamond" w:eastAsia="Times New Roman" w:hAnsi="Garamond" w:cs="Arial"/>
          <w:color w:val="000000" w:themeColor="text1"/>
          <w:sz w:val="20"/>
          <w:szCs w:val="20"/>
        </w:rPr>
      </w:pPr>
      <w:r w:rsidRPr="005D6A27">
        <w:rPr>
          <w:rFonts w:ascii="Garamond" w:eastAsia="Times New Roman" w:hAnsi="Garamond" w:cs="Arial"/>
          <w:color w:val="000000" w:themeColor="text1"/>
          <w:sz w:val="20"/>
          <w:szCs w:val="20"/>
        </w:rPr>
        <w:t>Build strong relationships and partnerships with sales, customers (internal and external).</w:t>
      </w:r>
    </w:p>
    <w:p w:rsidR="00F72F1A" w:rsidRPr="005D6A27" w:rsidRDefault="00F72F1A" w:rsidP="00F72F1A">
      <w:pPr>
        <w:numPr>
          <w:ilvl w:val="0"/>
          <w:numId w:val="4"/>
        </w:numPr>
        <w:shd w:val="clear" w:color="auto" w:fill="FFFFFF"/>
        <w:spacing w:before="100" w:beforeAutospacing="1" w:after="100" w:afterAutospacing="1" w:line="240" w:lineRule="auto"/>
        <w:rPr>
          <w:rFonts w:ascii="Garamond" w:eastAsia="Times New Roman" w:hAnsi="Garamond" w:cs="Arial"/>
          <w:color w:val="000000" w:themeColor="text1"/>
          <w:sz w:val="20"/>
          <w:szCs w:val="20"/>
        </w:rPr>
      </w:pPr>
      <w:r w:rsidRPr="005D6A27">
        <w:rPr>
          <w:rFonts w:ascii="Garamond" w:eastAsia="Times New Roman" w:hAnsi="Garamond" w:cs="Arial"/>
          <w:color w:val="000000" w:themeColor="text1"/>
          <w:sz w:val="20"/>
          <w:szCs w:val="20"/>
        </w:rPr>
        <w:t>Serves as mentor to underwriter levels 1 and 2 and assists with complex loan files as needed</w:t>
      </w:r>
    </w:p>
    <w:p w:rsidR="00F72F1A" w:rsidRPr="00984956" w:rsidRDefault="00F72F1A" w:rsidP="00F72F1A">
      <w:pPr>
        <w:spacing w:after="0" w:line="240" w:lineRule="auto"/>
        <w:rPr>
          <w:rFonts w:ascii="Garamond" w:eastAsia="Times New Roman" w:hAnsi="Garamond" w:cs="Times New Roman"/>
          <w:b/>
          <w:bCs/>
        </w:rPr>
      </w:pPr>
    </w:p>
    <w:p w:rsidR="00F72F1A" w:rsidRDefault="00F72F1A" w:rsidP="00F72F1A">
      <w:pPr>
        <w:spacing w:after="0" w:line="240" w:lineRule="auto"/>
        <w:rPr>
          <w:rFonts w:ascii="Garamond" w:eastAsia="Times New Roman" w:hAnsi="Garamond" w:cs="Times New Roman"/>
          <w:b/>
          <w:bCs/>
        </w:rPr>
      </w:pPr>
    </w:p>
    <w:p w:rsidR="00F72F1A" w:rsidRDefault="00F72F1A" w:rsidP="00F72F1A">
      <w:pPr>
        <w:spacing w:after="0" w:line="240" w:lineRule="auto"/>
        <w:rPr>
          <w:rFonts w:ascii="Garamond" w:eastAsia="Times New Roman" w:hAnsi="Garamond" w:cs="Times New Roman"/>
          <w:b/>
          <w:bCs/>
        </w:rPr>
      </w:pPr>
    </w:p>
    <w:p w:rsidR="00F72F1A" w:rsidRDefault="00F72F1A" w:rsidP="00F72F1A">
      <w:pPr>
        <w:spacing w:after="0" w:line="240" w:lineRule="auto"/>
        <w:rPr>
          <w:rFonts w:ascii="Garamond" w:eastAsia="Times New Roman" w:hAnsi="Garamond" w:cs="Times New Roman"/>
          <w:b/>
          <w:bCs/>
        </w:rPr>
      </w:pPr>
    </w:p>
    <w:p w:rsidR="00F72F1A" w:rsidRPr="00984956" w:rsidRDefault="00F72F1A" w:rsidP="00F72F1A">
      <w:pPr>
        <w:spacing w:after="0" w:line="240" w:lineRule="auto"/>
        <w:rPr>
          <w:rFonts w:ascii="Garamond" w:eastAsia="Times New Roman" w:hAnsi="Garamond" w:cs="Times New Roman"/>
        </w:rPr>
      </w:pPr>
      <w:r>
        <w:rPr>
          <w:rFonts w:ascii="Garamond" w:eastAsia="Times New Roman" w:hAnsi="Garamond" w:cs="Times New Roman"/>
          <w:b/>
          <w:bCs/>
        </w:rPr>
        <w:lastRenderedPageBreak/>
        <w:t xml:space="preserve">WINGSPAN LENDING, </w:t>
      </w:r>
      <w:r w:rsidRPr="00984956">
        <w:rPr>
          <w:rFonts w:ascii="Garamond" w:eastAsia="Times New Roman" w:hAnsi="Garamond" w:cs="Times New Roman"/>
          <w:bCs/>
        </w:rPr>
        <w:t>Dallas, TX</w:t>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t>2009 – 20</w:t>
      </w:r>
      <w:r>
        <w:rPr>
          <w:rFonts w:ascii="Garamond" w:eastAsia="Times New Roman" w:hAnsi="Garamond" w:cs="Times New Roman"/>
        </w:rPr>
        <w:t>13</w:t>
      </w:r>
    </w:p>
    <w:p w:rsidR="00F72F1A" w:rsidRDefault="00F72F1A" w:rsidP="00F72F1A">
      <w:pPr>
        <w:spacing w:after="0" w:line="240" w:lineRule="auto"/>
        <w:rPr>
          <w:rFonts w:ascii="Garamond" w:eastAsia="Times New Roman" w:hAnsi="Garamond" w:cs="Times New Roman"/>
          <w:b/>
          <w:bCs/>
          <w:i/>
          <w:iCs/>
        </w:rPr>
      </w:pPr>
      <w:r>
        <w:rPr>
          <w:rFonts w:ascii="Garamond" w:eastAsia="Times New Roman" w:hAnsi="Garamond" w:cs="Times New Roman"/>
          <w:b/>
          <w:bCs/>
          <w:i/>
          <w:iCs/>
        </w:rPr>
        <w:t>Underwriter III</w:t>
      </w:r>
    </w:p>
    <w:p w:rsidR="00F72F1A" w:rsidRPr="00984956" w:rsidRDefault="00F72F1A" w:rsidP="00F72F1A">
      <w:pPr>
        <w:spacing w:after="0" w:line="240" w:lineRule="auto"/>
        <w:rPr>
          <w:rFonts w:ascii="Garamond" w:eastAsia="Times New Roman" w:hAnsi="Garamond" w:cs="Times New Roman"/>
          <w:b/>
          <w:bCs/>
          <w:i/>
          <w:iCs/>
        </w:rPr>
      </w:pPr>
    </w:p>
    <w:p w:rsidR="00F72F1A" w:rsidRDefault="00F72F1A" w:rsidP="00F72F1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330" w:lineRule="atLeast"/>
        <w:rPr>
          <w:rFonts w:ascii="Garamond" w:eastAsia="Times New Roman" w:hAnsi="Garamond" w:cs="Courier New"/>
          <w:color w:val="444444"/>
        </w:rPr>
      </w:pPr>
      <w:r w:rsidRPr="003F3FB1">
        <w:rPr>
          <w:rFonts w:ascii="Garamond" w:eastAsia="Times New Roman" w:hAnsi="Garamond" w:cs="Courier New"/>
          <w:color w:val="444444"/>
        </w:rPr>
        <w:t>Knowledge of credit underwriting and property evaluation</w:t>
      </w:r>
    </w:p>
    <w:p w:rsidR="00F72F1A" w:rsidRPr="003F3FB1" w:rsidRDefault="00F72F1A" w:rsidP="00F72F1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330" w:lineRule="atLeast"/>
        <w:rPr>
          <w:rFonts w:ascii="Garamond" w:eastAsia="Times New Roman" w:hAnsi="Garamond" w:cs="Courier New"/>
          <w:color w:val="444444"/>
        </w:rPr>
      </w:pPr>
      <w:r w:rsidRPr="003F3FB1">
        <w:rPr>
          <w:rFonts w:ascii="Garamond" w:eastAsia="Times New Roman" w:hAnsi="Garamond" w:cs="Courier New"/>
          <w:color w:val="444444"/>
        </w:rPr>
        <w:t>Perform timely reviews of stipulations/conditions submitted</w:t>
      </w:r>
    </w:p>
    <w:p w:rsidR="00F72F1A" w:rsidRPr="005D6A27" w:rsidRDefault="00F72F1A" w:rsidP="00F72F1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330" w:lineRule="atLeast"/>
        <w:rPr>
          <w:rFonts w:ascii="Garamond" w:eastAsia="Times New Roman" w:hAnsi="Garamond" w:cs="Courier New"/>
          <w:color w:val="444444"/>
        </w:rPr>
      </w:pPr>
      <w:r w:rsidRPr="005D6A27">
        <w:rPr>
          <w:rFonts w:ascii="Garamond" w:eastAsia="Times New Roman" w:hAnsi="Garamond" w:cs="Courier New"/>
          <w:color w:val="444444"/>
        </w:rPr>
        <w:t>Analyze loan packages to deliver valid credit decisions</w:t>
      </w:r>
    </w:p>
    <w:p w:rsidR="00F72F1A" w:rsidRPr="005D6A27" w:rsidRDefault="00F72F1A" w:rsidP="00F72F1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330" w:lineRule="atLeast"/>
        <w:rPr>
          <w:rFonts w:ascii="Garamond" w:eastAsia="Times New Roman" w:hAnsi="Garamond" w:cs="Courier New"/>
          <w:color w:val="444444"/>
        </w:rPr>
      </w:pPr>
      <w:r w:rsidRPr="005D6A27">
        <w:rPr>
          <w:rFonts w:ascii="Garamond" w:eastAsia="Times New Roman" w:hAnsi="Garamond" w:cs="Courier New"/>
          <w:color w:val="444444"/>
        </w:rPr>
        <w:t>Maintain quality control standards while maintaining production standards by company's definition</w:t>
      </w:r>
    </w:p>
    <w:p w:rsidR="00F72F1A" w:rsidRPr="005D6A27" w:rsidRDefault="00F72F1A" w:rsidP="00F72F1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330" w:lineRule="atLeast"/>
        <w:rPr>
          <w:rFonts w:ascii="Garamond" w:eastAsia="Times New Roman" w:hAnsi="Garamond" w:cs="Courier New"/>
          <w:color w:val="444444"/>
        </w:rPr>
      </w:pPr>
      <w:r w:rsidRPr="005D6A27">
        <w:rPr>
          <w:rFonts w:ascii="Garamond" w:eastAsia="Times New Roman" w:hAnsi="Garamond" w:cs="Courier New"/>
          <w:color w:val="444444"/>
        </w:rPr>
        <w:t>Provide stellar customer service to all staff by effectively explaining credit decisions</w:t>
      </w:r>
    </w:p>
    <w:p w:rsidR="00F72F1A" w:rsidRPr="005D6A27" w:rsidRDefault="00F72F1A" w:rsidP="00F72F1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330" w:lineRule="atLeast"/>
        <w:rPr>
          <w:rFonts w:ascii="Garamond" w:eastAsia="Times New Roman" w:hAnsi="Garamond" w:cs="Courier New"/>
          <w:color w:val="444444"/>
        </w:rPr>
      </w:pPr>
      <w:r w:rsidRPr="005D6A27">
        <w:rPr>
          <w:rFonts w:ascii="Garamond" w:eastAsia="Times New Roman" w:hAnsi="Garamond" w:cs="Courier New"/>
          <w:color w:val="444444"/>
        </w:rPr>
        <w:t>Perform other job related duties and special projects as required</w:t>
      </w:r>
    </w:p>
    <w:p w:rsidR="00F72F1A" w:rsidRPr="005D6A27" w:rsidRDefault="00F72F1A" w:rsidP="00F72F1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330" w:lineRule="atLeast"/>
        <w:rPr>
          <w:rFonts w:ascii="Garamond" w:eastAsia="Times New Roman" w:hAnsi="Garamond" w:cs="Courier New"/>
          <w:color w:val="444444"/>
        </w:rPr>
      </w:pPr>
      <w:r w:rsidRPr="005D6A27">
        <w:rPr>
          <w:rFonts w:ascii="Garamond" w:eastAsia="Times New Roman" w:hAnsi="Garamond" w:cs="Courier New"/>
          <w:color w:val="444444"/>
        </w:rPr>
        <w:t>Able to prepare reports for review</w:t>
      </w:r>
    </w:p>
    <w:p w:rsidR="00F72F1A" w:rsidRPr="005D6A27" w:rsidRDefault="00F72F1A" w:rsidP="00F72F1A">
      <w:pPr>
        <w:pStyle w:val="ListParagraph"/>
        <w:widowControl w:val="0"/>
        <w:numPr>
          <w:ilvl w:val="0"/>
          <w:numId w:val="7"/>
        </w:numPr>
        <w:autoSpaceDE w:val="0"/>
        <w:autoSpaceDN w:val="0"/>
        <w:adjustRightInd w:val="0"/>
        <w:spacing w:before="100" w:beforeAutospacing="1" w:after="0" w:line="240" w:lineRule="auto"/>
        <w:ind w:right="-97"/>
        <w:rPr>
          <w:rFonts w:ascii="Garamond" w:hAnsi="Garamond" w:cs="Times New Roman"/>
        </w:rPr>
      </w:pPr>
      <w:r w:rsidRPr="005D6A27">
        <w:rPr>
          <w:rFonts w:ascii="Garamond" w:hAnsi="Garamond" w:cs="Arial"/>
          <w:color w:val="000000"/>
        </w:rPr>
        <w:t xml:space="preserve">Assesses all variables and determines conditions for loan approvals or denials and make final  underwriting decisions </w:t>
      </w:r>
    </w:p>
    <w:p w:rsidR="00F72F1A" w:rsidRPr="00984956" w:rsidRDefault="00F72F1A" w:rsidP="00F72F1A">
      <w:pPr>
        <w:spacing w:after="0" w:line="240" w:lineRule="auto"/>
        <w:rPr>
          <w:rFonts w:ascii="Garamond" w:eastAsia="Times New Roman" w:hAnsi="Garamond" w:cs="Times New Roman"/>
          <w:b/>
        </w:rPr>
      </w:pPr>
    </w:p>
    <w:p w:rsidR="00F72F1A" w:rsidRPr="00984956" w:rsidRDefault="00F72F1A" w:rsidP="00F72F1A">
      <w:pPr>
        <w:spacing w:after="0" w:line="240" w:lineRule="auto"/>
        <w:rPr>
          <w:rFonts w:ascii="Garamond" w:eastAsia="Times New Roman" w:hAnsi="Garamond" w:cs="Times New Roman"/>
          <w:b/>
        </w:rPr>
      </w:pPr>
    </w:p>
    <w:p w:rsidR="00F72F1A" w:rsidRPr="00984956" w:rsidRDefault="00F72F1A" w:rsidP="00F72F1A">
      <w:pPr>
        <w:spacing w:after="0" w:line="240" w:lineRule="auto"/>
        <w:rPr>
          <w:rFonts w:ascii="Garamond" w:eastAsia="Times New Roman" w:hAnsi="Garamond" w:cs="Times New Roman"/>
          <w:b/>
        </w:rPr>
      </w:pPr>
    </w:p>
    <w:p w:rsidR="00F72F1A" w:rsidRPr="00984956" w:rsidRDefault="00F72F1A" w:rsidP="00F72F1A">
      <w:pPr>
        <w:spacing w:after="0" w:line="240" w:lineRule="auto"/>
        <w:rPr>
          <w:rFonts w:ascii="Garamond" w:eastAsia="Times New Roman" w:hAnsi="Garamond" w:cs="Times New Roman"/>
        </w:rPr>
      </w:pPr>
      <w:r>
        <w:rPr>
          <w:rFonts w:ascii="Garamond" w:eastAsia="Times New Roman" w:hAnsi="Garamond" w:cs="Times New Roman"/>
          <w:b/>
        </w:rPr>
        <w:t>BANK OF AMERICA</w:t>
      </w:r>
      <w:r w:rsidRPr="00984956">
        <w:rPr>
          <w:rFonts w:ascii="Garamond" w:eastAsia="Times New Roman" w:hAnsi="Garamond" w:cs="Times New Roman"/>
        </w:rPr>
        <w:t xml:space="preserve">, </w:t>
      </w:r>
      <w:r>
        <w:rPr>
          <w:rFonts w:ascii="Garamond" w:eastAsia="Times New Roman" w:hAnsi="Garamond" w:cs="Times New Roman"/>
        </w:rPr>
        <w:t>Dallas,</w:t>
      </w:r>
      <w:r w:rsidRPr="00984956">
        <w:rPr>
          <w:rFonts w:ascii="Garamond" w:eastAsia="Times New Roman" w:hAnsi="Garamond" w:cs="Times New Roman"/>
        </w:rPr>
        <w:t xml:space="preserve"> TX     </w:t>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t>200</w:t>
      </w:r>
      <w:r>
        <w:rPr>
          <w:rFonts w:ascii="Garamond" w:eastAsia="Times New Roman" w:hAnsi="Garamond" w:cs="Times New Roman"/>
        </w:rPr>
        <w:t>8</w:t>
      </w:r>
      <w:r w:rsidRPr="00984956">
        <w:rPr>
          <w:rFonts w:ascii="Garamond" w:eastAsia="Times New Roman" w:hAnsi="Garamond" w:cs="Times New Roman"/>
        </w:rPr>
        <w:t>– 200</w:t>
      </w:r>
      <w:r>
        <w:rPr>
          <w:rFonts w:ascii="Garamond" w:eastAsia="Times New Roman" w:hAnsi="Garamond" w:cs="Times New Roman"/>
        </w:rPr>
        <w:t>9</w:t>
      </w:r>
      <w:r w:rsidRPr="00984956">
        <w:rPr>
          <w:rFonts w:ascii="Garamond" w:eastAsia="Times New Roman" w:hAnsi="Garamond" w:cs="Times New Roman"/>
        </w:rPr>
        <w:t xml:space="preserve">                </w:t>
      </w:r>
    </w:p>
    <w:p w:rsidR="00F72F1A" w:rsidRPr="00984956" w:rsidRDefault="00F72F1A" w:rsidP="00F72F1A">
      <w:pPr>
        <w:spacing w:after="0" w:line="240" w:lineRule="auto"/>
        <w:rPr>
          <w:rFonts w:ascii="Garamond" w:eastAsia="Times New Roman" w:hAnsi="Garamond" w:cs="Times New Roman"/>
        </w:rPr>
      </w:pPr>
      <w:r w:rsidRPr="00984956">
        <w:rPr>
          <w:rFonts w:ascii="Garamond" w:eastAsia="Times New Roman" w:hAnsi="Garamond" w:cs="Times New Roman"/>
        </w:rPr>
        <w:t xml:space="preserve">  </w:t>
      </w:r>
      <w:proofErr w:type="spellStart"/>
      <w:r>
        <w:rPr>
          <w:rFonts w:ascii="Garamond" w:eastAsia="Times New Roman" w:hAnsi="Garamond" w:cs="Times New Roman"/>
          <w:b/>
          <w:i/>
        </w:rPr>
        <w:t>Mlo</w:t>
      </w:r>
      <w:proofErr w:type="spellEnd"/>
      <w:r>
        <w:rPr>
          <w:rFonts w:ascii="Garamond" w:eastAsia="Times New Roman" w:hAnsi="Garamond" w:cs="Times New Roman"/>
          <w:b/>
          <w:i/>
        </w:rPr>
        <w:t xml:space="preserve"> Sr. Service Rep.</w:t>
      </w:r>
    </w:p>
    <w:p w:rsidR="00F72F1A" w:rsidRPr="00984956" w:rsidRDefault="00F72F1A" w:rsidP="00F72F1A">
      <w:pPr>
        <w:widowControl w:val="0"/>
        <w:numPr>
          <w:ilvl w:val="0"/>
          <w:numId w:val="5"/>
        </w:numPr>
        <w:autoSpaceDE w:val="0"/>
        <w:autoSpaceDN w:val="0"/>
        <w:adjustRightInd w:val="0"/>
        <w:spacing w:after="0" w:line="240" w:lineRule="auto"/>
        <w:ind w:right="-90"/>
        <w:rPr>
          <w:rFonts w:ascii="Garamond" w:hAnsi="Garamond" w:cs="Times New Roman"/>
          <w:sz w:val="24"/>
          <w:szCs w:val="24"/>
        </w:rPr>
      </w:pPr>
      <w:r w:rsidRPr="00984956">
        <w:rPr>
          <w:rFonts w:ascii="Garamond" w:hAnsi="Garamond" w:cs="Arial"/>
          <w:color w:val="000000"/>
        </w:rPr>
        <w:t xml:space="preserve">Manages the process of selling real estate within investor and department guidelines  </w:t>
      </w:r>
    </w:p>
    <w:p w:rsidR="00F72F1A" w:rsidRPr="00984956" w:rsidRDefault="00F72F1A" w:rsidP="00F72F1A">
      <w:pPr>
        <w:widowControl w:val="0"/>
        <w:numPr>
          <w:ilvl w:val="0"/>
          <w:numId w:val="5"/>
        </w:numPr>
        <w:autoSpaceDE w:val="0"/>
        <w:autoSpaceDN w:val="0"/>
        <w:adjustRightInd w:val="0"/>
        <w:spacing w:after="0" w:line="240" w:lineRule="auto"/>
        <w:ind w:right="-90"/>
        <w:rPr>
          <w:rFonts w:ascii="Garamond" w:hAnsi="Garamond" w:cs="Times New Roman"/>
          <w:sz w:val="24"/>
          <w:szCs w:val="24"/>
        </w:rPr>
      </w:pPr>
      <w:r w:rsidRPr="00984956">
        <w:rPr>
          <w:rFonts w:ascii="Garamond" w:hAnsi="Garamond" w:cs="Arial"/>
          <w:color w:val="000000"/>
        </w:rPr>
        <w:t xml:space="preserve">Manages a portfolio that consists of properties with detailed guidelines and requirements </w:t>
      </w:r>
    </w:p>
    <w:p w:rsidR="00F72F1A" w:rsidRPr="00984956" w:rsidRDefault="00F72F1A" w:rsidP="00F72F1A">
      <w:pPr>
        <w:widowControl w:val="0"/>
        <w:numPr>
          <w:ilvl w:val="0"/>
          <w:numId w:val="5"/>
        </w:numPr>
        <w:autoSpaceDE w:val="0"/>
        <w:autoSpaceDN w:val="0"/>
        <w:adjustRightInd w:val="0"/>
        <w:spacing w:after="0" w:line="240" w:lineRule="auto"/>
        <w:ind w:right="-110"/>
        <w:rPr>
          <w:rFonts w:ascii="Garamond" w:hAnsi="Garamond" w:cs="Arial"/>
          <w:color w:val="000000"/>
        </w:rPr>
      </w:pPr>
      <w:r w:rsidRPr="00984956">
        <w:rPr>
          <w:rFonts w:ascii="Garamond" w:hAnsi="Garamond" w:cs="Arial"/>
          <w:color w:val="000000"/>
        </w:rPr>
        <w:t xml:space="preserve">Minimizes losses on foreclosures though analysis, management, marketing, and liquidation of real estate owned properties  </w:t>
      </w:r>
    </w:p>
    <w:p w:rsidR="00F72F1A" w:rsidRPr="007346AC" w:rsidRDefault="00F72F1A" w:rsidP="00F72F1A">
      <w:pPr>
        <w:widowControl w:val="0"/>
        <w:numPr>
          <w:ilvl w:val="0"/>
          <w:numId w:val="1"/>
        </w:numPr>
        <w:autoSpaceDE w:val="0"/>
        <w:autoSpaceDN w:val="0"/>
        <w:adjustRightInd w:val="0"/>
        <w:spacing w:after="0" w:line="240" w:lineRule="auto"/>
        <w:ind w:right="-110"/>
        <w:jc w:val="both"/>
        <w:rPr>
          <w:rFonts w:ascii="Garamond" w:eastAsia="Times New Roman" w:hAnsi="Garamond" w:cs="Times New Roman"/>
          <w:color w:val="000000"/>
        </w:rPr>
      </w:pPr>
      <w:r w:rsidRPr="007346AC">
        <w:rPr>
          <w:rFonts w:ascii="Garamond" w:hAnsi="Garamond" w:cs="Arial"/>
          <w:color w:val="000000"/>
        </w:rPr>
        <w:t>Evaluates pre-foreclosure BPOs and appraisals to assist in bidding and buy-down analysis</w:t>
      </w:r>
    </w:p>
    <w:p w:rsidR="00F72F1A" w:rsidRPr="007346AC" w:rsidRDefault="00F72F1A" w:rsidP="00F72F1A">
      <w:pPr>
        <w:widowControl w:val="0"/>
        <w:autoSpaceDE w:val="0"/>
        <w:autoSpaceDN w:val="0"/>
        <w:adjustRightInd w:val="0"/>
        <w:spacing w:before="45" w:after="0" w:line="240" w:lineRule="auto"/>
        <w:ind w:right="-110"/>
        <w:jc w:val="both"/>
        <w:rPr>
          <w:rFonts w:ascii="Garamond" w:eastAsia="Times New Roman" w:hAnsi="Garamond" w:cs="Times New Roman"/>
          <w:color w:val="000000"/>
        </w:rPr>
      </w:pPr>
    </w:p>
    <w:p w:rsidR="00F72F1A" w:rsidRPr="00984956" w:rsidRDefault="00F72F1A" w:rsidP="00F72F1A">
      <w:pPr>
        <w:spacing w:after="0" w:line="240" w:lineRule="auto"/>
        <w:ind w:left="720"/>
        <w:rPr>
          <w:rFonts w:ascii="Garamond" w:eastAsia="Times New Roman" w:hAnsi="Garamond" w:cs="Times New Roman"/>
        </w:rPr>
      </w:pPr>
    </w:p>
    <w:p w:rsidR="00F72F1A" w:rsidRPr="00984956" w:rsidRDefault="00F72F1A" w:rsidP="00F72F1A">
      <w:pPr>
        <w:spacing w:after="0" w:line="240" w:lineRule="auto"/>
        <w:rPr>
          <w:rFonts w:ascii="Garamond" w:eastAsia="Times New Roman" w:hAnsi="Garamond" w:cs="Times New Roman"/>
        </w:rPr>
      </w:pPr>
      <w:r>
        <w:rPr>
          <w:rFonts w:ascii="Garamond" w:eastAsia="Times New Roman" w:hAnsi="Garamond" w:cs="Times New Roman"/>
          <w:b/>
        </w:rPr>
        <w:t>COUNTRY WIDE HOME LOANS</w:t>
      </w:r>
      <w:r w:rsidRPr="00984956">
        <w:rPr>
          <w:rFonts w:ascii="Garamond" w:eastAsia="Times New Roman" w:hAnsi="Garamond" w:cs="Times New Roman"/>
          <w:b/>
        </w:rPr>
        <w:t xml:space="preserve">, </w:t>
      </w:r>
      <w:r w:rsidRPr="00984956">
        <w:rPr>
          <w:rFonts w:ascii="Garamond" w:eastAsia="Times New Roman" w:hAnsi="Garamond" w:cs="Times New Roman"/>
        </w:rPr>
        <w:t xml:space="preserve">Dallas, TX                                              </w:t>
      </w:r>
      <w:r w:rsidRPr="00984956">
        <w:rPr>
          <w:rFonts w:ascii="Garamond" w:eastAsia="Times New Roman" w:hAnsi="Garamond" w:cs="Times New Roman"/>
        </w:rPr>
        <w:tab/>
      </w:r>
      <w:r>
        <w:rPr>
          <w:rFonts w:ascii="Garamond" w:eastAsia="Times New Roman" w:hAnsi="Garamond" w:cs="Times New Roman"/>
        </w:rPr>
        <w:tab/>
      </w:r>
      <w:r w:rsidRPr="00984956">
        <w:rPr>
          <w:rFonts w:ascii="Garamond" w:eastAsia="Times New Roman" w:hAnsi="Garamond" w:cs="Times New Roman"/>
        </w:rPr>
        <w:t>200</w:t>
      </w:r>
      <w:r>
        <w:rPr>
          <w:rFonts w:ascii="Garamond" w:eastAsia="Times New Roman" w:hAnsi="Garamond" w:cs="Times New Roman"/>
        </w:rPr>
        <w:t>4</w:t>
      </w:r>
      <w:r w:rsidRPr="00984956">
        <w:rPr>
          <w:rFonts w:ascii="Garamond" w:eastAsia="Times New Roman" w:hAnsi="Garamond" w:cs="Times New Roman"/>
        </w:rPr>
        <w:t xml:space="preserve"> – 200</w:t>
      </w:r>
      <w:r>
        <w:rPr>
          <w:rFonts w:ascii="Garamond" w:eastAsia="Times New Roman" w:hAnsi="Garamond" w:cs="Times New Roman"/>
        </w:rPr>
        <w:t>8</w:t>
      </w:r>
    </w:p>
    <w:p w:rsidR="00F72F1A" w:rsidRPr="00984956" w:rsidRDefault="00F72F1A" w:rsidP="00F72F1A">
      <w:pPr>
        <w:keepNext/>
        <w:spacing w:after="0" w:line="240" w:lineRule="auto"/>
        <w:outlineLvl w:val="2"/>
        <w:rPr>
          <w:rFonts w:ascii="Garamond" w:eastAsia="Times New Roman" w:hAnsi="Garamond" w:cs="Times New Roman"/>
          <w:b/>
          <w:i/>
        </w:rPr>
      </w:pPr>
      <w:r w:rsidRPr="00984956">
        <w:rPr>
          <w:rFonts w:ascii="Garamond" w:eastAsia="Times New Roman" w:hAnsi="Garamond" w:cs="Times New Roman"/>
          <w:b/>
          <w:i/>
        </w:rPr>
        <w:t xml:space="preserve"> </w:t>
      </w:r>
      <w:r>
        <w:rPr>
          <w:rFonts w:ascii="Garamond" w:eastAsia="Times New Roman" w:hAnsi="Garamond" w:cs="Times New Roman"/>
          <w:b/>
          <w:i/>
        </w:rPr>
        <w:t>Underwriter</w:t>
      </w:r>
      <w:r w:rsidRPr="00984956">
        <w:rPr>
          <w:rFonts w:ascii="Garamond" w:eastAsia="Times New Roman" w:hAnsi="Garamond" w:cs="Times New Roman"/>
          <w:b/>
          <w:i/>
        </w:rPr>
        <w:t xml:space="preserve">                                                                                                                                             </w:t>
      </w:r>
    </w:p>
    <w:p w:rsidR="00F72F1A" w:rsidRPr="00984956" w:rsidRDefault="00F72F1A" w:rsidP="00F72F1A">
      <w:pPr>
        <w:numPr>
          <w:ilvl w:val="0"/>
          <w:numId w:val="1"/>
        </w:numPr>
        <w:spacing w:after="0" w:line="240" w:lineRule="auto"/>
        <w:jc w:val="both"/>
        <w:rPr>
          <w:rFonts w:ascii="Garamond" w:eastAsia="Times New Roman" w:hAnsi="Garamond" w:cs="Times New Roman"/>
        </w:rPr>
      </w:pPr>
      <w:r w:rsidRPr="00984956">
        <w:rPr>
          <w:rFonts w:ascii="Garamond" w:eastAsia="Times New Roman" w:hAnsi="Garamond" w:cs="Times New Roman"/>
        </w:rPr>
        <w:t>Analyzed employment profile, credit strength, property characteristics, and all other information pertinent to the credit decision process on each mortgage application.</w:t>
      </w:r>
    </w:p>
    <w:p w:rsidR="00F72F1A" w:rsidRPr="00984956" w:rsidRDefault="00F72F1A" w:rsidP="00F72F1A">
      <w:pPr>
        <w:numPr>
          <w:ilvl w:val="0"/>
          <w:numId w:val="1"/>
        </w:numPr>
        <w:spacing w:after="0" w:line="240" w:lineRule="auto"/>
        <w:jc w:val="both"/>
        <w:rPr>
          <w:rFonts w:ascii="Garamond" w:eastAsia="Times New Roman" w:hAnsi="Garamond" w:cs="Times New Roman"/>
        </w:rPr>
      </w:pPr>
      <w:r w:rsidRPr="00984956">
        <w:rPr>
          <w:rFonts w:ascii="Garamond" w:eastAsia="Times New Roman" w:hAnsi="Garamond" w:cs="Times New Roman"/>
        </w:rPr>
        <w:t>Applied internal guidelines and insurer guidelines to the credit decision process.</w:t>
      </w:r>
    </w:p>
    <w:p w:rsidR="00F72F1A" w:rsidRPr="00984956" w:rsidRDefault="00F72F1A" w:rsidP="00F72F1A">
      <w:pPr>
        <w:numPr>
          <w:ilvl w:val="0"/>
          <w:numId w:val="1"/>
        </w:numPr>
        <w:spacing w:after="0" w:line="240" w:lineRule="auto"/>
        <w:jc w:val="both"/>
        <w:rPr>
          <w:rFonts w:ascii="Garamond" w:eastAsia="Times New Roman" w:hAnsi="Garamond" w:cs="Times New Roman"/>
        </w:rPr>
      </w:pPr>
      <w:r w:rsidRPr="00984956">
        <w:rPr>
          <w:rFonts w:ascii="Garamond" w:eastAsia="Times New Roman" w:hAnsi="Garamond" w:cs="Times New Roman"/>
        </w:rPr>
        <w:t>Negotiated loan terms (where applicable) in order to satisfy the interests of the applicant and Bank.</w:t>
      </w:r>
    </w:p>
    <w:p w:rsidR="00F72F1A" w:rsidRPr="00984956" w:rsidRDefault="00F72F1A" w:rsidP="00F72F1A">
      <w:pPr>
        <w:numPr>
          <w:ilvl w:val="0"/>
          <w:numId w:val="1"/>
        </w:numPr>
        <w:spacing w:after="0" w:line="240" w:lineRule="auto"/>
        <w:jc w:val="both"/>
        <w:rPr>
          <w:rFonts w:ascii="Garamond" w:eastAsia="Times New Roman" w:hAnsi="Garamond" w:cs="Times New Roman"/>
        </w:rPr>
      </w:pPr>
      <w:r w:rsidRPr="00984956">
        <w:rPr>
          <w:rFonts w:ascii="Garamond" w:eastAsia="Times New Roman" w:hAnsi="Garamond" w:cs="Times New Roman"/>
        </w:rPr>
        <w:t>Prioritized deals in the workflow queue in order to minimize turnaround time. Produced/underwrote mortgage commitment.</w:t>
      </w:r>
    </w:p>
    <w:p w:rsidR="00F72F1A" w:rsidRPr="00984956" w:rsidRDefault="00F72F1A" w:rsidP="00F72F1A">
      <w:pPr>
        <w:numPr>
          <w:ilvl w:val="0"/>
          <w:numId w:val="1"/>
        </w:numPr>
        <w:spacing w:after="0" w:line="240" w:lineRule="auto"/>
        <w:jc w:val="both"/>
        <w:rPr>
          <w:rFonts w:ascii="Garamond" w:eastAsia="Times New Roman" w:hAnsi="Garamond" w:cs="Times New Roman"/>
        </w:rPr>
      </w:pPr>
      <w:r w:rsidRPr="00984956">
        <w:rPr>
          <w:rFonts w:ascii="Garamond" w:eastAsia="Times New Roman" w:hAnsi="Garamond" w:cs="Times New Roman"/>
        </w:rPr>
        <w:t>Selected required conditions on each deal to be satisfied prior to closing and funding, as applicable.</w:t>
      </w:r>
    </w:p>
    <w:p w:rsidR="00F72F1A" w:rsidRPr="00984956" w:rsidRDefault="00F72F1A" w:rsidP="00F72F1A">
      <w:pPr>
        <w:numPr>
          <w:ilvl w:val="0"/>
          <w:numId w:val="1"/>
        </w:numPr>
        <w:spacing w:after="0" w:line="240" w:lineRule="auto"/>
        <w:jc w:val="both"/>
        <w:rPr>
          <w:rFonts w:ascii="Garamond" w:eastAsia="Times New Roman" w:hAnsi="Garamond" w:cs="Times New Roman"/>
        </w:rPr>
      </w:pPr>
      <w:r w:rsidRPr="00984956">
        <w:rPr>
          <w:rFonts w:ascii="Garamond" w:eastAsia="Times New Roman" w:hAnsi="Garamond" w:cs="Times New Roman"/>
        </w:rPr>
        <w:t>Used underwriting systems (DU/LP) to input: selected conditions, credit information, property details, and borrower information.</w:t>
      </w:r>
    </w:p>
    <w:p w:rsidR="00F72F1A" w:rsidRPr="00984956" w:rsidRDefault="00F72F1A" w:rsidP="00F72F1A">
      <w:pPr>
        <w:numPr>
          <w:ilvl w:val="0"/>
          <w:numId w:val="1"/>
        </w:numPr>
        <w:spacing w:after="0" w:line="240" w:lineRule="auto"/>
        <w:jc w:val="both"/>
        <w:rPr>
          <w:rFonts w:ascii="Garamond" w:eastAsia="Times New Roman" w:hAnsi="Garamond" w:cs="Times New Roman"/>
        </w:rPr>
      </w:pPr>
      <w:r w:rsidRPr="00984956">
        <w:rPr>
          <w:rFonts w:ascii="Garamond" w:eastAsia="Times New Roman" w:hAnsi="Garamond" w:cs="Times New Roman"/>
        </w:rPr>
        <w:t>Verified supporting documentation for each application and verified accuracy of supporting employment, down payment, appraisal, and financial documentation received.</w:t>
      </w:r>
    </w:p>
    <w:p w:rsidR="00F72F1A" w:rsidRDefault="00F72F1A" w:rsidP="00F72F1A">
      <w:pPr>
        <w:spacing w:after="0" w:line="240" w:lineRule="auto"/>
        <w:rPr>
          <w:rFonts w:ascii="Garamond" w:eastAsia="Times New Roman" w:hAnsi="Garamond" w:cs="Times New Roman"/>
          <w:b/>
        </w:rPr>
      </w:pPr>
    </w:p>
    <w:p w:rsidR="00F72F1A" w:rsidRPr="00984956" w:rsidRDefault="00F72F1A" w:rsidP="00F72F1A">
      <w:pPr>
        <w:spacing w:after="0" w:line="240" w:lineRule="auto"/>
        <w:rPr>
          <w:rFonts w:ascii="Garamond" w:eastAsia="Times New Roman" w:hAnsi="Garamond" w:cs="Times New Roman"/>
        </w:rPr>
      </w:pPr>
      <w:r>
        <w:rPr>
          <w:rFonts w:ascii="Garamond" w:eastAsia="Times New Roman" w:hAnsi="Garamond" w:cs="Times New Roman"/>
          <w:b/>
        </w:rPr>
        <w:t>WASHINGTON MUTUAL</w:t>
      </w:r>
      <w:r w:rsidRPr="00984956">
        <w:rPr>
          <w:rFonts w:ascii="Garamond" w:eastAsia="Times New Roman" w:hAnsi="Garamond" w:cs="Times New Roman"/>
          <w:b/>
        </w:rPr>
        <w:t xml:space="preserve">, </w:t>
      </w:r>
      <w:r>
        <w:rPr>
          <w:rFonts w:ascii="Garamond" w:eastAsia="Times New Roman" w:hAnsi="Garamond" w:cs="Times New Roman"/>
        </w:rPr>
        <w:t>Dallas</w:t>
      </w:r>
      <w:r w:rsidRPr="00984956">
        <w:rPr>
          <w:rFonts w:ascii="Garamond" w:eastAsia="Times New Roman" w:hAnsi="Garamond" w:cs="Times New Roman"/>
        </w:rPr>
        <w:t>, TX</w:t>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r>
      <w:r w:rsidRPr="00984956">
        <w:rPr>
          <w:rFonts w:ascii="Garamond" w:eastAsia="Times New Roman" w:hAnsi="Garamond" w:cs="Times New Roman"/>
        </w:rPr>
        <w:tab/>
        <w:t>1997 – 2000</w:t>
      </w:r>
    </w:p>
    <w:p w:rsidR="00F72F1A" w:rsidRPr="007346AC" w:rsidRDefault="00F72F1A" w:rsidP="00F72F1A">
      <w:pPr>
        <w:spacing w:after="0" w:line="240" w:lineRule="auto"/>
        <w:rPr>
          <w:rFonts w:ascii="Garamond" w:eastAsia="Times New Roman" w:hAnsi="Garamond" w:cs="Times New Roman"/>
          <w:b/>
          <w:i/>
        </w:rPr>
      </w:pPr>
      <w:r w:rsidRPr="00984956">
        <w:rPr>
          <w:rFonts w:ascii="Garamond" w:eastAsia="Times New Roman" w:hAnsi="Garamond" w:cs="Times New Roman"/>
        </w:rPr>
        <w:t xml:space="preserve">  </w:t>
      </w:r>
      <w:r w:rsidRPr="007346AC">
        <w:rPr>
          <w:rFonts w:ascii="Garamond" w:eastAsia="Times New Roman" w:hAnsi="Garamond" w:cs="Times New Roman"/>
          <w:b/>
          <w:i/>
        </w:rPr>
        <w:t>Conventi</w:t>
      </w:r>
      <w:r>
        <w:rPr>
          <w:rFonts w:ascii="Garamond" w:eastAsia="Times New Roman" w:hAnsi="Garamond" w:cs="Times New Roman"/>
          <w:b/>
          <w:i/>
        </w:rPr>
        <w:t>onal</w:t>
      </w:r>
      <w:r w:rsidRPr="007346AC">
        <w:rPr>
          <w:rFonts w:ascii="Garamond" w:eastAsia="Times New Roman" w:hAnsi="Garamond" w:cs="Times New Roman"/>
          <w:b/>
          <w:i/>
        </w:rPr>
        <w:t xml:space="preserve"> Underwriter</w:t>
      </w:r>
    </w:p>
    <w:p w:rsidR="00F72F1A" w:rsidRDefault="00F72F1A" w:rsidP="00F72F1A">
      <w:pPr>
        <w:spacing w:after="0" w:line="240" w:lineRule="auto"/>
        <w:rPr>
          <w:rFonts w:ascii="Garamond" w:eastAsia="Times New Roman" w:hAnsi="Garamond" w:cs="Times New Roman"/>
        </w:rPr>
      </w:pPr>
    </w:p>
    <w:p w:rsidR="00F72F1A" w:rsidRPr="00FE67B3" w:rsidRDefault="00F72F1A" w:rsidP="00F72F1A">
      <w:pPr>
        <w:numPr>
          <w:ilvl w:val="0"/>
          <w:numId w:val="6"/>
        </w:numPr>
        <w:spacing w:before="100" w:beforeAutospacing="1" w:after="100" w:afterAutospacing="1" w:line="240" w:lineRule="auto"/>
        <w:rPr>
          <w:rFonts w:ascii="Garamond" w:eastAsia="Times New Roman" w:hAnsi="Garamond" w:cs="Arial"/>
          <w:color w:val="000000" w:themeColor="text1"/>
        </w:rPr>
      </w:pPr>
      <w:r w:rsidRPr="00FE67B3">
        <w:rPr>
          <w:rFonts w:ascii="Garamond" w:eastAsia="Times New Roman" w:hAnsi="Garamond" w:cs="Arial"/>
          <w:color w:val="000000" w:themeColor="text1"/>
        </w:rPr>
        <w:t>Review and evaluate borrower profile including all income documentation, tax returns, credit reports, preliminary report, judgments, bankruptcy documents and appraisals.</w:t>
      </w:r>
    </w:p>
    <w:p w:rsidR="00F72F1A" w:rsidRPr="00FE67B3" w:rsidRDefault="00F72F1A" w:rsidP="00F72F1A">
      <w:pPr>
        <w:numPr>
          <w:ilvl w:val="0"/>
          <w:numId w:val="6"/>
        </w:numPr>
        <w:spacing w:before="100" w:beforeAutospacing="1" w:after="100" w:afterAutospacing="1" w:line="240" w:lineRule="auto"/>
        <w:rPr>
          <w:rFonts w:ascii="Garamond" w:eastAsia="Times New Roman" w:hAnsi="Garamond" w:cs="Arial"/>
          <w:color w:val="000000" w:themeColor="text1"/>
        </w:rPr>
      </w:pPr>
      <w:r w:rsidRPr="00FE67B3">
        <w:rPr>
          <w:rFonts w:ascii="Garamond" w:eastAsia="Times New Roman" w:hAnsi="Garamond" w:cs="Arial"/>
          <w:color w:val="000000" w:themeColor="text1"/>
        </w:rPr>
        <w:t>Analyze and calculate Income Documentation such as personal and business income statements; ensure all necessary documentation is requested to support final loan decisions.</w:t>
      </w:r>
    </w:p>
    <w:p w:rsidR="00F72F1A" w:rsidRPr="00FE67B3" w:rsidRDefault="00F72F1A" w:rsidP="00F72F1A">
      <w:pPr>
        <w:numPr>
          <w:ilvl w:val="0"/>
          <w:numId w:val="6"/>
        </w:numPr>
        <w:spacing w:before="100" w:beforeAutospacing="1" w:after="100" w:afterAutospacing="1" w:line="240" w:lineRule="auto"/>
        <w:rPr>
          <w:rFonts w:ascii="Garamond" w:eastAsia="Times New Roman" w:hAnsi="Garamond" w:cs="Arial"/>
          <w:color w:val="000000" w:themeColor="text1"/>
        </w:rPr>
      </w:pPr>
      <w:r w:rsidRPr="00FE67B3">
        <w:rPr>
          <w:rFonts w:ascii="Garamond" w:eastAsia="Times New Roman" w:hAnsi="Garamond" w:cs="Arial"/>
          <w:color w:val="000000" w:themeColor="text1"/>
        </w:rPr>
        <w:t>Exercise good judgment, conduct reasonableness tests and issue quality decisions</w:t>
      </w:r>
    </w:p>
    <w:p w:rsidR="00F72F1A" w:rsidRPr="00FE67B3" w:rsidRDefault="00F72F1A" w:rsidP="00F72F1A">
      <w:pPr>
        <w:numPr>
          <w:ilvl w:val="0"/>
          <w:numId w:val="6"/>
        </w:numPr>
        <w:spacing w:before="100" w:beforeAutospacing="1" w:after="100" w:afterAutospacing="1" w:line="240" w:lineRule="auto"/>
        <w:rPr>
          <w:rFonts w:ascii="Garamond" w:eastAsia="Times New Roman" w:hAnsi="Garamond" w:cs="Arial"/>
          <w:color w:val="000000" w:themeColor="text1"/>
        </w:rPr>
      </w:pPr>
      <w:r w:rsidRPr="00FE67B3">
        <w:rPr>
          <w:rFonts w:ascii="Garamond" w:eastAsia="Times New Roman" w:hAnsi="Garamond" w:cs="Arial"/>
          <w:color w:val="000000" w:themeColor="text1"/>
        </w:rPr>
        <w:t>Determine accuracy and completeness of files; ensure consistent processes</w:t>
      </w:r>
    </w:p>
    <w:p w:rsidR="00F72F1A" w:rsidRPr="00FE67B3" w:rsidRDefault="00F72F1A" w:rsidP="00F72F1A">
      <w:pPr>
        <w:numPr>
          <w:ilvl w:val="0"/>
          <w:numId w:val="6"/>
        </w:numPr>
        <w:spacing w:before="100" w:beforeAutospacing="1" w:after="100" w:afterAutospacing="1" w:line="240" w:lineRule="auto"/>
        <w:rPr>
          <w:rFonts w:ascii="Garamond" w:eastAsia="Times New Roman" w:hAnsi="Garamond" w:cs="Arial"/>
          <w:color w:val="000000" w:themeColor="text1"/>
        </w:rPr>
      </w:pPr>
      <w:r w:rsidRPr="00FE67B3">
        <w:rPr>
          <w:rFonts w:ascii="Garamond" w:eastAsia="Times New Roman" w:hAnsi="Garamond" w:cs="Arial"/>
          <w:color w:val="000000" w:themeColor="text1"/>
        </w:rPr>
        <w:lastRenderedPageBreak/>
        <w:t>Demonstrate proficiency in automated underwriting systems</w:t>
      </w:r>
    </w:p>
    <w:p w:rsidR="00F72F1A" w:rsidRPr="00984956" w:rsidRDefault="00F72F1A" w:rsidP="00F72F1A">
      <w:pPr>
        <w:spacing w:after="0" w:line="240" w:lineRule="auto"/>
        <w:ind w:left="720"/>
        <w:jc w:val="both"/>
        <w:rPr>
          <w:rFonts w:ascii="Garamond" w:eastAsia="Times New Roman" w:hAnsi="Garamond" w:cs="Times New Roman"/>
        </w:rPr>
      </w:pPr>
      <w:r w:rsidRPr="00984956">
        <w:rPr>
          <w:rFonts w:ascii="Times New Roman" w:eastAsia="Times New Roman" w:hAnsi="Times New Roman" w:cs="Times New Roman"/>
        </w:rPr>
        <w:t>______________________________________________________________________________</w:t>
      </w:r>
    </w:p>
    <w:p w:rsidR="00F72F1A" w:rsidRPr="00984956" w:rsidRDefault="00F72F1A" w:rsidP="00F72F1A">
      <w:pPr>
        <w:keepNext/>
        <w:spacing w:before="240" w:after="0" w:line="240" w:lineRule="auto"/>
        <w:jc w:val="center"/>
        <w:outlineLvl w:val="0"/>
        <w:rPr>
          <w:rFonts w:ascii="Times New Roman" w:eastAsia="Times New Roman" w:hAnsi="Times New Roman" w:cs="Times New Roman"/>
          <w:b/>
          <w:smallCaps/>
          <w:u w:val="single"/>
        </w:rPr>
      </w:pPr>
      <w:r w:rsidRPr="00984956">
        <w:rPr>
          <w:rFonts w:ascii="Times New Roman" w:eastAsia="Times New Roman" w:hAnsi="Times New Roman" w:cs="Times New Roman"/>
          <w:b/>
          <w:smallCaps/>
          <w:noProof/>
          <w:u w:val="single"/>
        </w:rPr>
        <w:t>Professional Qualifications</w:t>
      </w:r>
      <w:r w:rsidRPr="00984956">
        <w:rPr>
          <w:rFonts w:ascii="Times New Roman" w:eastAsia="Times New Roman" w:hAnsi="Times New Roman" w:cs="Times New Roman"/>
          <w:b/>
          <w:smallCaps/>
          <w:u w:val="single"/>
        </w:rPr>
        <w:t xml:space="preserve"> Summary</w:t>
      </w:r>
    </w:p>
    <w:p w:rsidR="00F72F1A" w:rsidRPr="00984956" w:rsidRDefault="00F72F1A" w:rsidP="00F72F1A">
      <w:pPr>
        <w:spacing w:after="0" w:line="240" w:lineRule="auto"/>
        <w:ind w:left="720"/>
        <w:jc w:val="both"/>
        <w:rPr>
          <w:rFonts w:ascii="Times New Roman" w:eastAsia="Times New Roman" w:hAnsi="Times New Roman" w:cs="Times New Roman"/>
        </w:rPr>
      </w:pPr>
    </w:p>
    <w:p w:rsidR="00F72F1A" w:rsidRPr="00984956" w:rsidRDefault="00F72F1A" w:rsidP="00F72F1A">
      <w:pPr>
        <w:numPr>
          <w:ilvl w:val="0"/>
          <w:numId w:val="2"/>
        </w:numPr>
        <w:spacing w:after="0" w:line="240" w:lineRule="auto"/>
        <w:jc w:val="both"/>
        <w:rPr>
          <w:rFonts w:ascii="Times New Roman" w:eastAsia="Times New Roman" w:hAnsi="Times New Roman" w:cs="Times New Roman"/>
        </w:rPr>
      </w:pPr>
      <w:r w:rsidRPr="00984956">
        <w:rPr>
          <w:rFonts w:ascii="Garamond" w:eastAsia="Times New Roman" w:hAnsi="Garamond" w:cs="Times New Roman"/>
          <w:b/>
          <w:bCs/>
        </w:rPr>
        <w:t xml:space="preserve">Competencies: </w:t>
      </w:r>
      <w:r w:rsidRPr="00984956">
        <w:rPr>
          <w:rFonts w:ascii="Garamond" w:eastAsia="Times New Roman" w:hAnsi="Garamond" w:cs="Times New Roman"/>
        </w:rPr>
        <w:t xml:space="preserve">Ability to communicate effectively both orally and in writing, including presentation. Make effective judgments on available data. Capacity to influence others, and to inspire team with a clear vision and purpose. Aptitude to cope under pressure and to persevere. Able to identify the steps to be taken to achieve objectives and take personal responsibility for actions. </w:t>
      </w:r>
    </w:p>
    <w:p w:rsidR="00F72F1A" w:rsidRPr="00984956" w:rsidRDefault="00F72F1A" w:rsidP="00F72F1A">
      <w:pPr>
        <w:numPr>
          <w:ilvl w:val="0"/>
          <w:numId w:val="2"/>
        </w:numPr>
        <w:spacing w:before="160" w:after="120" w:line="240" w:lineRule="auto"/>
        <w:jc w:val="both"/>
        <w:rPr>
          <w:rFonts w:ascii="Garamond" w:eastAsia="Times New Roman" w:hAnsi="Garamond" w:cs="Times New Roman"/>
        </w:rPr>
      </w:pPr>
      <w:r w:rsidRPr="00984956">
        <w:rPr>
          <w:rFonts w:ascii="Garamond" w:eastAsia="Times New Roman" w:hAnsi="Garamond" w:cs="Times New Roman"/>
          <w:b/>
          <w:bCs/>
        </w:rPr>
        <w:t>Organizational:</w:t>
      </w:r>
      <w:r w:rsidRPr="00984956">
        <w:rPr>
          <w:rFonts w:ascii="Garamond" w:eastAsia="Times New Roman" w:hAnsi="Garamond" w:cs="Times New Roman"/>
        </w:rPr>
        <w:t xml:space="preserve"> Very well organized and comfortable working in a multi-tasking project-oriented environment. Known as a "highly organized and productive employee".</w:t>
      </w:r>
    </w:p>
    <w:p w:rsidR="00F72F1A" w:rsidRPr="00984956" w:rsidRDefault="00F72F1A" w:rsidP="00F72F1A">
      <w:pPr>
        <w:numPr>
          <w:ilvl w:val="0"/>
          <w:numId w:val="2"/>
        </w:numPr>
        <w:spacing w:before="160" w:after="120" w:line="240" w:lineRule="auto"/>
        <w:jc w:val="both"/>
        <w:rPr>
          <w:rFonts w:ascii="Garamond" w:eastAsia="Times New Roman" w:hAnsi="Garamond" w:cs="Times New Roman"/>
        </w:rPr>
      </w:pPr>
      <w:r w:rsidRPr="00984956">
        <w:rPr>
          <w:rFonts w:ascii="Garamond" w:eastAsia="Times New Roman" w:hAnsi="Garamond" w:cs="Times New Roman"/>
          <w:b/>
          <w:bCs/>
        </w:rPr>
        <w:t>Inter-Personal:</w:t>
      </w:r>
      <w:r w:rsidRPr="00984956">
        <w:rPr>
          <w:rFonts w:ascii="Garamond" w:eastAsia="Times New Roman" w:hAnsi="Garamond" w:cs="Times New Roman"/>
        </w:rPr>
        <w:t xml:space="preserve"> Ability to adapt to new responsibilities and people easily, Honesty, Dependability, Integrity and Confidentiality. A seasoned listener, a proven team player who is goal oriented and dedicated to excellence, Humanity and exceptional service delivery. Consistent drive to analyze problems, develop and implement winning solution in a fast-paced customer driven environment. </w:t>
      </w:r>
    </w:p>
    <w:p w:rsidR="00F72F1A" w:rsidRPr="00984956" w:rsidRDefault="00F72F1A" w:rsidP="00F72F1A">
      <w:pPr>
        <w:spacing w:after="0" w:line="240" w:lineRule="auto"/>
        <w:rPr>
          <w:rFonts w:ascii="Times New Roman" w:eastAsia="Times New Roman" w:hAnsi="Times New Roman" w:cs="Times New Roman"/>
        </w:rPr>
      </w:pPr>
    </w:p>
    <w:p w:rsidR="00F72F1A" w:rsidRPr="00984956" w:rsidRDefault="00F72F1A" w:rsidP="00F72F1A">
      <w:pPr>
        <w:keepNext/>
        <w:spacing w:after="0" w:line="240" w:lineRule="auto"/>
        <w:jc w:val="center"/>
        <w:outlineLvl w:val="1"/>
        <w:rPr>
          <w:rFonts w:ascii="Times New Roman" w:eastAsia="Times New Roman" w:hAnsi="Times New Roman" w:cs="Times New Roman"/>
          <w:b/>
          <w:smallCaps/>
          <w:u w:val="single"/>
        </w:rPr>
      </w:pPr>
      <w:r w:rsidRPr="00984956">
        <w:rPr>
          <w:rFonts w:ascii="Times New Roman" w:eastAsia="Times New Roman" w:hAnsi="Times New Roman" w:cs="Times New Roman"/>
          <w:b/>
          <w:smallCaps/>
          <w:u w:val="single"/>
        </w:rPr>
        <w:t>Education</w:t>
      </w:r>
    </w:p>
    <w:p w:rsidR="00F72F1A" w:rsidRPr="00984956" w:rsidRDefault="00F72F1A" w:rsidP="00F72F1A">
      <w:pPr>
        <w:spacing w:after="0" w:line="240" w:lineRule="auto"/>
        <w:rPr>
          <w:rFonts w:ascii="Times New Roman" w:eastAsia="Times New Roman" w:hAnsi="Times New Roman" w:cs="Times New Roman"/>
        </w:rPr>
      </w:pPr>
    </w:p>
    <w:p w:rsidR="00F72F1A" w:rsidRPr="00984956" w:rsidRDefault="00F72F1A" w:rsidP="00F72F1A">
      <w:pPr>
        <w:spacing w:after="0" w:line="240" w:lineRule="auto"/>
        <w:jc w:val="center"/>
        <w:rPr>
          <w:rFonts w:ascii="Garamond" w:eastAsia="Times New Roman" w:hAnsi="Garamond" w:cs="Times New Roman"/>
        </w:rPr>
      </w:pPr>
      <w:r w:rsidRPr="00984956">
        <w:rPr>
          <w:rFonts w:ascii="Garamond" w:eastAsia="Times New Roman" w:hAnsi="Garamond" w:cs="Times New Roman"/>
        </w:rPr>
        <w:t>Regulatory Compliance and Due Diligence Training</w:t>
      </w:r>
    </w:p>
    <w:p w:rsidR="00F72F1A" w:rsidRPr="00984956" w:rsidRDefault="00F72F1A" w:rsidP="00F72F1A">
      <w:pPr>
        <w:spacing w:after="0" w:line="240" w:lineRule="auto"/>
        <w:jc w:val="center"/>
        <w:rPr>
          <w:rFonts w:ascii="Garamond" w:eastAsia="Times New Roman" w:hAnsi="Garamond" w:cs="Times New Roman"/>
        </w:rPr>
      </w:pPr>
      <w:r>
        <w:rPr>
          <w:rFonts w:ascii="Garamond" w:eastAsia="Times New Roman" w:hAnsi="Garamond" w:cs="Times New Roman"/>
        </w:rPr>
        <w:t>Cedar Valley College</w:t>
      </w:r>
      <w:r w:rsidRPr="00984956">
        <w:rPr>
          <w:rFonts w:ascii="Garamond" w:eastAsia="Times New Roman" w:hAnsi="Garamond" w:cs="Times New Roman"/>
        </w:rPr>
        <w:t>, D</w:t>
      </w:r>
      <w:r>
        <w:rPr>
          <w:rFonts w:ascii="Garamond" w:eastAsia="Times New Roman" w:hAnsi="Garamond" w:cs="Times New Roman"/>
        </w:rPr>
        <w:t>allas</w:t>
      </w:r>
      <w:r w:rsidRPr="00984956">
        <w:rPr>
          <w:rFonts w:ascii="Garamond" w:eastAsia="Times New Roman" w:hAnsi="Garamond" w:cs="Times New Roman"/>
        </w:rPr>
        <w:t>, TX</w:t>
      </w:r>
    </w:p>
    <w:p w:rsidR="00F72F1A" w:rsidRPr="00984956" w:rsidRDefault="00F72F1A" w:rsidP="00F72F1A">
      <w:pPr>
        <w:pBdr>
          <w:bottom w:val="single" w:sz="4" w:space="1" w:color="auto"/>
        </w:pBdr>
        <w:spacing w:after="0" w:line="240" w:lineRule="auto"/>
        <w:rPr>
          <w:rFonts w:ascii="Garamond" w:eastAsia="Times New Roman" w:hAnsi="Garamond" w:cs="Times New Roman"/>
        </w:rPr>
      </w:pPr>
    </w:p>
    <w:p w:rsidR="00F72F1A" w:rsidRPr="00984956" w:rsidRDefault="00F72F1A" w:rsidP="00F72F1A">
      <w:r w:rsidRPr="00984956">
        <w:rPr>
          <w:rFonts w:ascii="Garamond" w:eastAsia="Times New Roman" w:hAnsi="Garamond" w:cs="Times New Roman"/>
          <w:b/>
        </w:rPr>
        <w:t>Skills</w:t>
      </w:r>
      <w:r w:rsidRPr="00984956">
        <w:rPr>
          <w:rFonts w:ascii="Garamond" w:eastAsia="Times New Roman" w:hAnsi="Garamond" w:cs="Times New Roman"/>
          <w:i/>
        </w:rPr>
        <w:t>:           WORD             EXCEL       MS</w:t>
      </w:r>
      <w:r>
        <w:rPr>
          <w:rFonts w:ascii="Garamond" w:eastAsia="Times New Roman" w:hAnsi="Garamond" w:cs="Times New Roman"/>
          <w:i/>
        </w:rPr>
        <w:t xml:space="preserve"> PROJECT     POWERPOINT        </w:t>
      </w:r>
      <w:r w:rsidRPr="00984956">
        <w:rPr>
          <w:rFonts w:ascii="Garamond" w:eastAsia="Times New Roman" w:hAnsi="Garamond" w:cs="Times New Roman"/>
          <w:i/>
        </w:rPr>
        <w:t>VISIO</w:t>
      </w:r>
    </w:p>
    <w:p w:rsidR="004B7E24" w:rsidRDefault="00C60058"/>
    <w:sectPr w:rsidR="004B7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71984"/>
    <w:multiLevelType w:val="multilevel"/>
    <w:tmpl w:val="08FA9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66FDE"/>
    <w:multiLevelType w:val="hybridMultilevel"/>
    <w:tmpl w:val="AA8C4FEE"/>
    <w:lvl w:ilvl="0" w:tplc="CFDE01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C575D5"/>
    <w:multiLevelType w:val="hybridMultilevel"/>
    <w:tmpl w:val="5E4AB7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8D1BE6"/>
    <w:multiLevelType w:val="hybridMultilevel"/>
    <w:tmpl w:val="EE4ED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B62364"/>
    <w:multiLevelType w:val="hybridMultilevel"/>
    <w:tmpl w:val="C6EAA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2B6CF7"/>
    <w:multiLevelType w:val="hybridMultilevel"/>
    <w:tmpl w:val="2C82F2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52820CD"/>
    <w:multiLevelType w:val="hybridMultilevel"/>
    <w:tmpl w:val="1AA696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1A"/>
    <w:rsid w:val="0076083C"/>
    <w:rsid w:val="00C60058"/>
    <w:rsid w:val="00DA5436"/>
    <w:rsid w:val="00F262E3"/>
    <w:rsid w:val="00F7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F4925-5883-4193-A0CF-885F3F6D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PRich</dc:creator>
  <cp:lastModifiedBy>Lis</cp:lastModifiedBy>
  <cp:revision>2</cp:revision>
  <dcterms:created xsi:type="dcterms:W3CDTF">2015-04-15T16:26:00Z</dcterms:created>
  <dcterms:modified xsi:type="dcterms:W3CDTF">2015-04-15T16:26:00Z</dcterms:modified>
</cp:coreProperties>
</file>