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224" w:lineRule="exact"/>
        <w:rPr>
          <w:rFonts w:ascii="Arial" w:hAnsi="Arial" w:cs="Arial"/>
          <w:color w:val="006699"/>
          <w:sz w:val="43"/>
          <w:szCs w:val="43"/>
        </w:rPr>
        <w:ind w:left="2602"/>
        <w:jc w:val="left"/>
      </w:pPr>
    </w:p>
    <w:p>
      <w:pPr>
        <w:autoSpaceDE w:val="0"/>
        <w:autoSpaceDN w:val="0"/>
        <w:adjustRightInd w:val="0"/>
        <w:spacing w:before="0" w:after="261" w:line="427" w:lineRule="exact"/>
        <w:ind w:left="2602"/>
        <w:jc w:val="left"/>
        <w:rPr>
          <w:rFonts w:ascii="Arial" w:hAnsi="Arial" w:cs="Arial"/>
          <w:color w:val="006699"/>
          <w:sz w:val="43"/>
          <w:szCs w:val="43"/>
        </w:rPr>
      </w:pPr>
      <w:r>
        <w:rPr>
          <w:rFonts w:ascii="Arial" w:hAnsi="Arial" w:cs="Arial"/>
          <w:color w:val="006699"/>
          <w:sz w:val="43"/>
          <w:szCs w:val="43"/>
          <w:spacing w:val="-5"/>
        </w:rPr>
        <w:t xml:space="preserve">FRANKLINE NGANJE</w:t>
      </w:r>
      <w:r>
        <w:rPr>
          <w:rFonts w:ascii="Arial" w:hAnsi="Arial" w:cs="Arial"/>
          <w:color w:val="006699"/>
          <w:sz w:val="43"/>
          <w:szCs w:val="43"/>
          <w:spacing w:val="-8"/>
        </w:rPr>
        <w:t xml:space="preserve"> </w:t>
      </w:r>
      <w:r>
        <w:rPr>
          <w:rFonts w:ascii="Arial" w:hAnsi="Arial" w:cs="Arial"/>
          <w:color w:val="006699"/>
          <w:sz w:val="43"/>
          <w:szCs w:val="43"/>
          <w:b w:val="true"/>
          <w:bCs w:val="true"/>
          <w:spacing w:val="-12"/>
        </w:rPr>
        <w:t>WANZI</w:t>
      </w:r>
    </w:p>
    <w:p>
      <w:pPr>
        <w:autoSpaceDE w:val="0"/>
        <w:autoSpaceDN w:val="0"/>
        <w:adjustRightInd w:val="0"/>
        <w:spacing w:before="0" w:after="0" w:line="187" w:lineRule="exact"/>
        <w:ind w:left="873"/>
        <w:jc w:val="lef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spacing w:val="4"/>
        </w:rPr>
        <w:t xml:space="preserve">750 NORTH 900 WEST APT. 105</w:t>
      </w:r>
      <w:r>
        <w:rPr>
          <w:rFonts w:ascii="Arial" w:hAnsi="Arial" w:cs="Arial"/>
          <w:color w:val="000000"/>
          <w:sz w:val="19"/>
          <w:szCs w:val="19"/>
          <w:spacing w:val="2"/>
        </w:rPr>
        <w:t>,</w:t>
      </w:r>
      <w:r>
        <w:rPr>
          <w:rFonts w:ascii="Arial" w:hAnsi="Arial" w:cs="Arial"/>
          <w:color w:val="000000"/>
          <w:sz w:val="19"/>
          <w:szCs w:val="19"/>
          <w:spacing w:val="2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pacing w:val="6"/>
        </w:rPr>
        <w:t xml:space="preserve">SALT LAKE CITY</w:t>
      </w:r>
      <w:r>
        <w:rPr>
          <w:rFonts w:ascii="Arial" w:hAnsi="Arial" w:cs="Arial"/>
          <w:color w:val="000000"/>
          <w:sz w:val="19"/>
          <w:szCs w:val="19"/>
          <w:spacing w:val="-19"/>
        </w:rPr>
        <w:t>,</w:t>
      </w:r>
      <w:r>
        <w:rPr>
          <w:rFonts w:ascii="Arial" w:hAnsi="Arial" w:cs="Arial"/>
          <w:color w:val="000000"/>
          <w:sz w:val="19"/>
          <w:szCs w:val="19"/>
          <w:spacing w:val="2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pacing w:val="3"/>
        </w:rPr>
        <w:t>UTAH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84116</w:t>
      </w:r>
      <w:r>
        <w:rPr>
          <w:rFonts w:ascii="Arial" w:hAnsi="Arial" w:cs="Arial"/>
          <w:color w:val="000000"/>
          <w:sz w:val="19"/>
          <w:szCs w:val="19"/>
          <w:spacing w:val="12"/>
        </w:rPr>
        <w:t xml:space="preserve"> | </w:t>
      </w:r>
      <w:r>
        <w:rPr>
          <w:rFonts w:ascii="Arial" w:hAnsi="Arial" w:cs="Arial"/>
          <w:color w:val="000000"/>
          <w:sz w:val="19"/>
          <w:szCs w:val="19"/>
          <w:spacing w:val="1"/>
        </w:rPr>
        <w:t xml:space="preserve">C: </w:t>
      </w:r>
      <w:r>
        <w:rPr>
          <w:rFonts w:ascii="Arial" w:hAnsi="Arial" w:cs="Arial"/>
          <w:color w:val="000000"/>
          <w:sz w:val="19"/>
          <w:szCs w:val="19"/>
          <w:spacing w:val="3"/>
        </w:rPr>
        <w:t>3478543303</w:t>
      </w:r>
      <w:r>
        <w:rPr>
          <w:rFonts w:ascii="Arial" w:hAnsi="Arial" w:cs="Arial"/>
          <w:color w:val="000000"/>
          <w:sz w:val="19"/>
          <w:szCs w:val="19"/>
          <w:spacing w:val="12"/>
        </w:rPr>
        <w:t xml:space="preserve"> | </w:t>
      </w:r>
      <w:r>
        <w:rPr>
          <w:rFonts w:ascii="Arial" w:hAnsi="Arial" w:cs="Arial"/>
          <w:color w:val="000000"/>
          <w:sz w:val="19"/>
          <w:szCs w:val="19"/>
          <w:spacing w:val="4"/>
        </w:rPr>
        <w:t>fwanzi@gmail.com</w:t>
      </w:r>
    </w:p>
    <w:p>
      <w:pPr>
        <w:autoSpaceDE w:val="0"/>
        <w:autoSpaceDN w:val="0"/>
        <w:adjustRightInd w:val="0"/>
        <w:spacing w:before="0" w:after="0" w:line="257" w:lineRule="exact"/>
        <w:rPr>
          <w:rFonts w:ascii="Arial" w:hAnsi="Arial" w:cs="Arial"/>
          <w:color w:val="000000"/>
          <w:sz w:val="19"/>
          <w:szCs w:val="19"/>
        </w:rPr>
        <w:ind w:left="873"/>
        <w:jc w:val="left"/>
      </w:pPr>
    </w:p>
    <w:p>
      <w:pPr>
        <w:autoSpaceDE w:val="0"/>
        <w:autoSpaceDN w:val="0"/>
        <w:adjustRightInd w:val="0"/>
        <w:spacing w:before="0" w:after="162" w:line="293" w:lineRule="exact"/>
        <w:ind w:left="4689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12"/>
        </w:rPr>
        <w:t>Summary</w:t>
      </w:r>
    </w:p>
    <w:p>
      <w:pPr>
        <w:autoSpaceDE w:val="0"/>
        <w:autoSpaceDN w:val="0"/>
        <w:adjustRightInd w:val="0"/>
        <w:spacing w:before="0" w:after="231" w:line="253" w:lineRule="exact"/>
        <w:ind w:left="70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6"/>
        </w:rPr>
        <w:t xml:space="preserve">To obtain a challenging position that will enable me to utilize and advance my skills, while contributing to the success of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the company. As an industrial manager, my highest objective is to support the company's core goals by assuring high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inventory quality and exceeding inventory targets. In order to do this, I will impart my full expertise in planning,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scheduling, forecasting, pattern analysis, deployment, and reporting with maximum accuracy as possible. Equipped with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a strong background in inventory management and logistics operations, I am positive that this can be achieved. I also aim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to continually enhance my capabilities, utilize the best inventory practices, and pursue its implementation among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warehouse workers. I am looking forward to put forth a positive contribution for the growth of the company.</w:t>
      </w:r>
    </w:p>
    <w:p>
      <w:pPr>
        <w:autoSpaceDE w:val="0"/>
        <w:autoSpaceDN w:val="0"/>
        <w:adjustRightInd w:val="0"/>
        <w:spacing w:before="0" w:after="162" w:line="293" w:lineRule="exact"/>
        <w:ind w:left="4654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4"/>
        </w:rPr>
        <w:t>Highlights</w:t>
      </w:r>
    </w:p>
    <w:p>
      <w:pPr>
        <w:autoSpaceDE w:val="0"/>
        <w:autoSpaceDN w:val="0"/>
        <w:adjustRightInd w:val="0"/>
        <w:spacing w:before="0" w:after="47" w:line="252" w:lineRule="exact"/>
        <w:ind w:left="714"/>
        <w:jc w:val="left"/>
        <w:tabs>
          <w:tab w:val="left" w:pos="6036"/>
          <w:tab w:val="left" w:pos="6042"/>
          <w:tab w:val="left" w:pos="6043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6"/>
        </w:rPr>
        <w:t xml:space="preserve">Lean manufacturing and design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5"/>
        </w:rPr>
        <w:t xml:space="preserve">Negotiations expert</w:t>
      </w:r>
      <w:br/>
      <w:r>
        <w:rPr>
          <w:noProof/>
        </w:rPr>
        <w:pict>
          <v:shape style="position:absolute;margin-left:0pt;margin-top:0pt;left:56.7342338562012pt;top:235.569030761719pt;width:4.2656135559082pt;height:4.26556396484375pt;z-index:-25126208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4"/>
        </w:rPr>
        <w:t xml:space="preserve">Mergers and acquisitions knowledge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8"/>
        </w:rPr>
        <w:t xml:space="preserve">Procedure development</w:t>
      </w:r>
      <w:br/>
      <w:r>
        <w:rPr>
          <w:noProof/>
        </w:rPr>
        <w:pict>
          <v:shape style="position:absolute;margin-left:0pt;margin-top:0pt;left:56.7342338562012pt;top:248.568969726563pt;width:4.2656135559082pt;height:4.265625pt;z-index:-2512416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235.569030761719pt;width:4.26559448242188pt;height:4.26556396484375pt;z-index:-25113920;mso-position-horizontal:absolute;mso-position-horizontal-relative:page;mso-position-vertical:absolute;mso-position-vertical-relative:page" filled="t" stroked="f" coordsize="85.3119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>Personable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6"/>
        </w:rPr>
        <w:t>Analytical</w:t>
      </w:r>
      <w:br/>
      <w:r>
        <w:rPr>
          <w:noProof/>
        </w:rPr>
        <w:pict>
          <v:shape style="position:absolute;margin-left:0pt;margin-top:0pt;left:56.7342338562012pt;top:261.568969726563pt;width:4.2656135559082pt;height:4.265625pt;z-index:-2512211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248.568969726563pt;width:4.26559448242188pt;height:4.265625pt;z-index:-25111872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Cost reduction and containment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Team building</w:t>
      </w:r>
      <w:br/>
      <w:r>
        <w:rPr>
          <w:noProof/>
        </w:rPr>
        <w:pict>
          <v:shape style="position:absolute;margin-left:0pt;margin-top:0pt;left:56.7342338562012pt;top:274.568908691406pt;width:4.2656135559082pt;height:4.265625pt;z-index:-2512006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261.568969726563pt;width:4.26559448242188pt;height:4.265625pt;z-index:-25109824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8"/>
        </w:rPr>
        <w:t xml:space="preserve">Inventory control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Cost reduction and containment</w:t>
      </w:r>
      <w:br/>
      <w:r>
        <w:rPr>
          <w:noProof/>
        </w:rPr>
        <w:pict>
          <v:shape style="position:absolute;margin-left:0pt;margin-top:0pt;left:56.7342338562012pt;top:287.568878173828pt;width:4.2656135559082pt;height:4.265625pt;z-index:-2511801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274.568908691406pt;width:4.26559448242188pt;height:4.265625pt;z-index:-25107776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4"/>
        </w:rPr>
        <w:t xml:space="preserve">Relationship building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4"/>
        </w:rPr>
        <w:t xml:space="preserve">Relationship building</w:t>
      </w:r>
    </w:p>
    <w:p>
      <w:pPr>
        <w:autoSpaceDE w:val="0"/>
        <w:autoSpaceDN w:val="0"/>
        <w:adjustRightInd w:val="0"/>
        <w:spacing w:before="0" w:after="0" w:line="213" w:lineRule="exact"/>
        <w:ind w:left="6042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56.7342338562012pt;top:300.56884765625pt;width:4.2656135559082pt;height:4.265625pt;z-index:-2511596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287.568878173828pt;width:4.26559448242188pt;height:4.265625pt;z-index:-25105728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5"/>
        </w:rPr>
        <w:t>Flexible</w:t>
      </w:r>
    </w:p>
    <w:p>
      <w:pPr>
        <w:autoSpaceDE w:val="0"/>
        <w:autoSpaceDN w:val="0"/>
        <w:adjustRightInd w:val="0"/>
        <w:spacing w:before="0" w:after="0" w:line="231" w:lineRule="exact"/>
        <w:rPr>
          <w:rFonts w:ascii="Arial" w:hAnsi="Arial" w:cs="Arial"/>
          <w:color w:val="000000"/>
          <w:sz w:val="21"/>
          <w:szCs w:val="21"/>
        </w:rPr>
        <w:ind w:left="6042"/>
        <w:jc w:val="left"/>
      </w:pPr>
    </w:p>
    <w:p>
      <w:pPr>
        <w:autoSpaceDE w:val="0"/>
        <w:autoSpaceDN w:val="0"/>
        <w:adjustRightInd w:val="0"/>
        <w:spacing w:before="0" w:after="0" w:line="293" w:lineRule="exact"/>
        <w:ind w:left="4054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noProof/>
        </w:rPr>
        <w:pict>
          <v:shape style="position:absolute;margin-left:0pt;margin-top:0pt;left:304.999267578125pt;top:230.66796875pt;width:0.999969482421875pt;height:90.999755859375pt;z-index:-25154880;mso-position-horizontal:absolute;mso-position-horizontal-relative:page;mso-position-vertical:absolute;mso-position-vertical-relative:page" filled="t" stroked="f" coordsize="19.9994,1820" coordorigin="0,0" path="m 0,0 l 20,0 l 20,1820 l 0,1820 x e" fillcolor="#fefdf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733581542969pt;top:300.56884765625pt;width:4.26559448242188pt;height:4.265625pt;z-index:-25103680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10"/>
        </w:rPr>
        <w:t>Accomplishments</w:t>
      </w:r>
    </w:p>
    <w:p>
      <w:pPr>
        <w:autoSpaceDE w:val="0"/>
        <w:autoSpaceDN w:val="0"/>
        <w:adjustRightInd w:val="0"/>
        <w:spacing w:before="0" w:after="0" w:line="422" w:lineRule="exact"/>
        <w:rPr>
          <w:rFonts w:ascii="Arial" w:hAnsi="Arial" w:cs="Arial"/>
          <w:color w:val="006699"/>
          <w:sz w:val="29"/>
          <w:szCs w:val="29"/>
          <w:b w:val="true"/>
          <w:bCs w:val="true"/>
        </w:rPr>
        <w:ind w:left="4054"/>
        <w:jc w:val="left"/>
      </w:pPr>
    </w:p>
    <w:p>
      <w:pPr>
        <w:autoSpaceDE w:val="0"/>
        <w:autoSpaceDN w:val="0"/>
        <w:adjustRightInd w:val="0"/>
        <w:spacing w:before="0" w:after="231" w:line="248" w:lineRule="exact"/>
        <w:ind w:left="716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22.733581542969pt;top:313.568817138672pt;width:4.26559448242188pt;height:4.265625pt;z-index:-25101632;mso-position-horizontal:absolute;mso-position-horizontal-relative:page;mso-position-vertical:absolute;mso-position-vertical-relative:page" filled="t" stroked="f" coordsize="85.3119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Identified and acquired 10 high-value new clients for the company.</w:t>
      </w:r>
      <w:br/>
      <w:r>
        <w:rPr>
          <w:noProof/>
        </w:rPr>
        <w:pict>
          <v:shape style="position:absolute;margin-left:0pt;margin-top:0pt;left:56.7342338562012pt;top:371.568664550781pt;width:4.2656135559082pt;height:4.265625pt;z-index:-2509856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Cut inventory by more than half and improved on-time delivery to 40% by using JIT logistics.</w:t>
      </w:r>
      <w:br/>
      <w:r>
        <w:rPr>
          <w:noProof/>
        </w:rPr>
        <w:pict>
          <v:shape style="position:absolute;margin-left:0pt;margin-top:0pt;left:56.7342338562012pt;top:384.568634033203pt;width:4.2656135559082pt;height:4.265625pt;z-index:-2509651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Created critical KPIs to track and improve on-time delivery, customer issues and safety statistics.</w:t>
      </w:r>
      <w:br/>
      <w:r>
        <w:rPr>
          <w:noProof/>
        </w:rPr>
        <w:pict>
          <v:shape style="position:absolute;margin-left:0pt;margin-top:0pt;left:56.7342338562012pt;top:397.568603515625pt;width:4.2656135559082pt;height:4.265625pt;z-index:-2509446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5"/>
        </w:rPr>
        <w:t xml:space="preserve">Streamlined the branch operations, resulting in a 10% reduction in operating budget.</w:t>
      </w:r>
    </w:p>
    <w:p>
      <w:pPr>
        <w:autoSpaceDE w:val="0"/>
        <w:autoSpaceDN w:val="0"/>
        <w:adjustRightInd w:val="0"/>
        <w:spacing w:before="0" w:after="162" w:line="293" w:lineRule="exact"/>
        <w:ind w:left="4569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noProof/>
        </w:rPr>
        <w:pict>
          <v:shape style="position:absolute;margin-left:0pt;margin-top:0pt;left:56.7342338562012pt;top:410.568572998047pt;width:4.2656135559082pt;height:4.265625pt;z-index:-2509241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7"/>
        </w:rPr>
        <w:t>Experience</w:t>
      </w:r>
    </w:p>
    <w:p>
      <w:pPr>
        <w:autoSpaceDE w:val="0"/>
        <w:autoSpaceDN w:val="0"/>
        <w:adjustRightInd w:val="0"/>
        <w:spacing w:before="0" w:after="47" w:line="237" w:lineRule="exact"/>
        <w:ind w:left="77"/>
        <w:jc w:val="left"/>
        <w:tabs>
          <w:tab w:val="left" w:pos="8927"/>
          <w:tab w:val="left" w:pos="9024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2"/>
        </w:rPr>
        <w:t xml:space="preserve">Distribution Manager / Inventory Control Manager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01/2014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>Current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 xml:space="preserve">OFFICE MAX/OFFICE DEPOT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5"/>
        </w:rPr>
        <w:t xml:space="preserve">Salt Lake City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22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2"/>
        </w:rPr>
        <w:t>UT</w:t>
      </w:r>
    </w:p>
    <w:p>
      <w:pPr>
        <w:autoSpaceDE w:val="0"/>
        <w:autoSpaceDN w:val="0"/>
        <w:adjustRightInd w:val="0"/>
        <w:spacing w:before="0" w:after="167" w:line="256" w:lineRule="exact"/>
        <w:ind w:left="713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9.2499035994149pt;top:446.417450979352pt;width:533.498643358649pt;height:1.5pt;z-index:-25152832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Working in a 250,000 sq. ft. distribution center, I interfaced and coordinated operations with Senior Management,</w:t>
      </w:r>
      <w:br/>
      <w:r>
        <w:rPr>
          <w:noProof/>
        </w:rPr>
        <w:pict>
          <v:shape style="position:absolute;margin-left:0pt;margin-top:0pt;left:56.7342338562012pt;top:481.568420410156pt;width:4.2656135559082pt;height:4.26559448242188pt;z-index:-25086272;mso-position-horizontal:absolute;mso-position-horizontal-relative:page;mso-position-vertical:absolute;mso-position-vertical-relative:page" filled="t" stroked="f" coordsize="85.3123,85.3119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4"/>
        </w:rPr>
        <w:t xml:space="preserve">Sales, Purchasing, Planning, Shipping, and Receiving.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Trained and developed a staff of associates in receiving, QA, order fulfillment and shipping product to fortune 100</w:t>
      </w:r>
      <w:br/>
      <w:r>
        <w:rPr>
          <w:noProof/>
        </w:rPr>
        <w:pict>
          <v:shape style="position:absolute;margin-left:0pt;margin-top:0pt;left:56.7342338562012pt;top:507.568328857422pt;width:4.2656135559082pt;height:4.265625pt;z-index:-2508320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companies. Staff varied in size from 15 to 50 due to seasonal operations.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Developed and implemented operational procedures that improved efficiencies and allowed operations budgets to</w:t>
      </w:r>
      <w:br/>
      <w:r>
        <w:rPr>
          <w:noProof/>
        </w:rPr>
        <w:pict>
          <v:shape style="position:absolute;margin-left:0pt;margin-top:0pt;left:56.7342338562012pt;top:533.568267822266pt;width:4.2656135559082pt;height:4.26565551757813pt;z-index:-25080128;mso-position-horizontal:absolute;mso-position-horizontal-relative:page;mso-position-vertical:absolute;mso-position-vertical-relative:page" filled="t" stroked="f" coordsize="85.3123,85.3131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come in below forecasts.</w:t>
      </w:r>
      <w:br/>
      <w:r>
        <w:rPr>
          <w:noProof/>
        </w:rPr>
        <w:pict>
          <v:shape style="position:absolute;margin-left:0pt;margin-top:0pt;left:39.2499035994149pt;top:349.41769091785pt;width:533.498643358649pt;height:1.5pt;z-index:-25153856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Managed and oversaw customer returns as well as returns back to manufactures.</w:t>
      </w:r>
      <w:br/>
      <w:r>
        <w:rPr>
          <w:noProof/>
        </w:rPr>
        <w:pict>
          <v:shape style="position:absolute;margin-left:0pt;margin-top:0pt;left:56.7342338562012pt;top:559.568237304688pt;width:4.2656135559082pt;height:4.26556396484375pt;z-index:-25078080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Monitored inventory levels to assist in identifying potential problem areas. While interfacing with purchasing and</w:t>
      </w:r>
      <w:br/>
      <w:r>
        <w:rPr>
          <w:noProof/>
        </w:rPr>
        <w:pict>
          <v:shape style="position:absolute;margin-left:0pt;margin-top:0pt;left:56.7342338562012pt;top:572.568176269531pt;width:4.2656135559082pt;height:4.265625pt;z-index:-2507500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3"/>
        </w:rPr>
        <w:t>sales.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Company Inventory Control Manager responsible for 40 million dollars worth of inventory. Conducted regular</w:t>
      </w:r>
      <w:br/>
      <w:r>
        <w:rPr>
          <w:noProof/>
        </w:rPr>
        <w:pict>
          <v:shape style="position:absolute;margin-left:0pt;margin-top:0pt;left:56.7342338562012pt;top:598.568115234375pt;width:4.2656135559082pt;height:4.265625pt;z-index:-2507193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cycle counts. Maintained a 98% accurate level of efficiency.</w:t>
      </w:r>
    </w:p>
    <w:p>
      <w:pPr>
        <w:autoSpaceDE w:val="0"/>
        <w:autoSpaceDN w:val="0"/>
        <w:adjustRightInd w:val="0"/>
        <w:spacing w:before="0" w:after="47" w:line="237" w:lineRule="exact"/>
        <w:ind w:left="70"/>
        <w:jc w:val="left"/>
        <w:tabs>
          <w:tab w:val="left" w:pos="9007"/>
          <w:tab w:val="left" w:pos="9432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Specialist, Inventory Management/warehouse Management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01/2009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01/2014</w:t>
      </w:r>
      <w:br/>
      <w:r>
        <w:rPr>
          <w:noProof/>
        </w:rPr>
        <w:pict>
          <v:shape style="position:absolute;margin-left:0pt;margin-top:0pt;left:39.2499035994149pt;top:226.417954479755pt;width:533.498643358649pt;height:1.5pt;z-index:-25155904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5"/>
        </w:rPr>
        <w:t xml:space="preserve">ALL TAXI MANAGEMENT LTD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0"/>
        </w:rPr>
        <w:t xml:space="preserve">New York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7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>NY</w:t>
      </w:r>
    </w:p>
    <w:p>
      <w:pPr>
        <w:autoSpaceDE w:val="0"/>
        <w:autoSpaceDN w:val="0"/>
        <w:adjustRightInd w:val="0"/>
        <w:spacing w:before="0" w:after="0" w:line="254" w:lineRule="exact"/>
        <w:ind w:left="714"/>
        <w:jc w:val="left"/>
        <w:rPr>
          <w:rFonts w:ascii="Arial" w:hAnsi="Arial" w:cs="Arial"/>
          <w:color w:val="000000"/>
          <w:sz w:val="21"/>
          <w:szCs w:val="21"/>
        </w:rPr>
        <w:sectPr>
          <w:pgSz w:w="12240" w:h="15840" w:code="1"/>
          <w:pgMar w:top="360" w:right="360" w:bottom="0" w:left="720" w:header="0" w:footer="0" w:gutter="0"/>
        </w:sectPr>
      </w:pPr>
      <w:r>
        <w:rPr>
          <w:rFonts w:ascii="Arial" w:hAnsi="Arial" w:cs="Arial"/>
          <w:color w:val="000000"/>
          <w:sz w:val="21"/>
          <w:szCs w:val="21"/>
          <w:spacing w:val="-7"/>
        </w:rPr>
        <w:t xml:space="preserve">Responsible for over $5 million inventory stock.</w:t>
      </w:r>
      <w:br/>
      <w:r>
        <w:rPr>
          <w:noProof/>
        </w:rPr>
        <w:pict>
          <v:shape style="position:absolute;margin-left:0pt;margin-top:0pt;left:56.7342338562012pt;top:656.567993164063pt;width:4.2656135559082pt;height:4.265625pt;z-index:-2506784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Consistently oversaw inventory control, ordering, storage management and site monitoring.</w:t>
      </w:r>
      <w:br/>
      <w:r>
        <w:rPr>
          <w:noProof/>
        </w:rPr>
        <w:pict>
          <v:shape style="position:absolute;margin-left:0pt;margin-top:0pt;left:56.7342338562012pt;top:669.567932128906pt;width:4.2656135559082pt;height:4.265625pt;z-index:-2506579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Managed handling and receipt, sampling, data entry, dispensing, control substance, distribution and destruction</w:t>
      </w:r>
      <w:br/>
      <w:r>
        <w:rPr>
          <w:noProof/>
        </w:rPr>
        <w:pict>
          <v:shape style="position:absolute;margin-left:0pt;margin-top:0pt;left:56.7342338562012pt;top:682.567932128906pt;width:4.2656135559082pt;height:4.26556396484375pt;z-index:-25062720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5"/>
        </w:rPr>
        <w:t xml:space="preserve">of materials.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Ensured operations are in compliance with OSHA, MIOSHA, and DOT standards.</w:t>
      </w:r>
      <w:br/>
      <w:r>
        <w:rPr>
          <w:noProof/>
        </w:rPr>
        <w:pict>
          <v:shape style="position:absolute;margin-left:0pt;margin-top:0pt;left:56.7342338562012pt;top:708.56787109375pt;width:4.2656135559082pt;height:4.26556396484375pt;z-index:-25060672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Maintain License files and all support documentation (contracts, compliance assessments, approval</w:t>
      </w:r>
      <w:br/>
      <w:r>
        <w:rPr>
          <w:noProof/>
        </w:rPr>
        <w:pict>
          <v:shape style="position:absolute;margin-left:0pt;margin-top:0pt;left:39.2499035994149pt;top:103.418218041661pt;width:533.498643358649pt;height:1.5pt;z-index:-25156928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6.7342338562012pt;top:721.567810058594pt;width:4.2656135559082pt;height:4.265625pt;z-index:-25057600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>documentation).</w:t>
      </w:r>
      <w:br/>
      <w:r>
        <w:rPr>
          <w:noProof/>
        </w:rPr>
        <w:pict>
          <v:shape style="position:absolute;margin-left:0pt;margin-top:0pt;left:0pt;top:24.0018310546875pt;width:611.998474121094pt;height:743.998168945313pt;z-index:-25158976;mso-position-horizontal:absolute;mso-position-horizontal-relative:page;mso-position-vertical:absolute;mso-position-vertical-relative:page" filled="t" stroked="f" coordsize="12239.97,14879.96" coordorigin="0,0" path="m 0,0 l 12240,0 l 12240,14880 l 0,1488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57.4183318269279pt;width:533.498643358649pt;height:1.5pt;z-index:-25157952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56.7342338562012pt;top:747.567749023438pt;width:4.2656135559082pt;height:4.265625pt;z-index:-2505555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Oversaw and performed activities associated with the import and export of raw materials and finished goods.</w:t>
      </w:r>
    </w:p>
    <w:p>
      <w:pPr>
        <w:autoSpaceDE w:val="0"/>
        <w:autoSpaceDN w:val="0"/>
        <w:adjustRightInd w:val="0"/>
        <w:spacing w:before="0" w:after="0" w:line="137" w:lineRule="exact"/>
        <w:rPr>
          <w:rFonts w:ascii="Arial" w:hAnsi="Arial" w:cs="Arial"/>
          <w:color w:val="000000"/>
          <w:sz w:val="21"/>
          <w:szCs w:val="21"/>
        </w:rPr>
        <w:ind w:left="714"/>
        <w:jc w:val="left"/>
      </w:pPr>
    </w:p>
    <w:p>
      <w:pPr>
        <w:autoSpaceDE w:val="0"/>
        <w:autoSpaceDN w:val="0"/>
        <w:adjustRightInd w:val="0"/>
        <w:spacing w:before="0" w:after="167" w:line="244" w:lineRule="exact"/>
        <w:ind w:left="714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8"/>
        </w:rPr>
        <w:t xml:space="preserve">Supervised shipments valued up to hundreds of thousands or more per shipment.</w:t>
      </w:r>
      <w:br/>
      <w:r>
        <w:rPr>
          <w:noProof/>
        </w:rPr>
        <w:pict>
          <v:shape style="position:absolute;margin-left:0pt;margin-top:0pt;left:56.7342338562012pt;top:28.90283203125pt;width:4.2656135559082pt;height:4.265625pt;z-index:-25146688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Implemented and maintained the effectiveness of the quality system, including preparing and submitting document</w:t>
      </w:r>
      <w:br/>
      <w:r>
        <w:rPr>
          <w:noProof/>
        </w:rPr>
        <w:pict>
          <v:shape style="position:absolute;margin-left:0pt;margin-top:0pt;left:56.7342338562012pt;top:41.90283203125pt;width:4.2656135559082pt;height:4.265625pt;z-index:-2514361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5"/>
        </w:rPr>
        <w:t xml:space="preserve">packages for international regulatory submissions, audits and reporting.</w:t>
      </w:r>
    </w:p>
    <w:p>
      <w:pPr>
        <w:autoSpaceDE w:val="0"/>
        <w:autoSpaceDN w:val="0"/>
        <w:adjustRightInd w:val="0"/>
        <w:spacing w:before="0" w:after="47" w:line="237" w:lineRule="exact"/>
        <w:ind w:left="82"/>
        <w:jc w:val="left"/>
        <w:tabs>
          <w:tab w:val="left" w:pos="9007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3"/>
        </w:rPr>
        <w:t xml:space="preserve">New York Distribution Manager / Inventory Control Manager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01/2007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 to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1"/>
        </w:rPr>
        <w:t>01/2009</w:t>
      </w:r>
      <w:br/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FRESH AND TASTY GOODS</w:t>
      </w:r>
    </w:p>
    <w:p>
      <w:pPr>
        <w:autoSpaceDE w:val="0"/>
        <w:autoSpaceDN w:val="0"/>
        <w:adjustRightInd w:val="0"/>
        <w:spacing w:before="0" w:after="231" w:line="251" w:lineRule="exact"/>
        <w:ind w:left="716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6"/>
        </w:rPr>
        <w:t xml:space="preserve">Maintaining optimal stock levels to ensure timely availability of products.</w:t>
      </w:r>
      <w:br/>
      <w:r>
        <w:rPr>
          <w:noProof/>
        </w:rPr>
        <w:pict>
          <v:shape style="position:absolute;margin-left:0pt;margin-top:0pt;left:56.7342338562012pt;top:99.9027099609375pt;width:4.2656135559082pt;height:4.26556396484375pt;z-index:-25139520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Managing an Inventory team comprising of Shift Managers and team leaders.</w:t>
      </w:r>
      <w:br/>
      <w:r>
        <w:rPr>
          <w:noProof/>
        </w:rPr>
        <w:pict>
          <v:shape style="position:absolute;margin-left:0pt;margin-top:0pt;left:56.7342338562012pt;top:112.902648925781pt;width:4.2656135559082pt;height:4.265625pt;z-index:-25137472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5"/>
        </w:rPr>
        <w:t xml:space="preserve">Setting operational standards for all staff to follow</w:t>
      </w:r>
      <w:br/>
      <w:r>
        <w:rPr>
          <w:noProof/>
        </w:rPr>
        <w:pict>
          <v:shape style="position:absolute;margin-left:0pt;margin-top:0pt;left:56.7342338562012pt;top:125.902587890625pt;width:4.2656135559082pt;height:4.265625pt;z-index:-25135424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5"/>
        </w:rPr>
        <w:t xml:space="preserve">Presenting written reports and analyses to senior managers.</w:t>
      </w:r>
      <w:br/>
      <w:r>
        <w:rPr>
          <w:noProof/>
        </w:rPr>
        <w:pict>
          <v:shape style="position:absolute;margin-left:0pt;margin-top:0pt;left:56.7342338562012pt;top:138.902587890625pt;width:4.2656135559082pt;height:4.265625pt;z-index:-25133376;mso-position-horizontal:absolute;mso-position-horizontal-relative:page;mso-position-vertical:absolute;mso-position-vertical-relative:page" filled="t" stroked="f" coordsize="85.3123,85.3125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6"/>
        </w:rPr>
        <w:t xml:space="preserve">Creating and maintaining spreadsheets to report and analyze data.</w:t>
      </w:r>
    </w:p>
    <w:p>
      <w:pPr>
        <w:autoSpaceDE w:val="0"/>
        <w:autoSpaceDN w:val="0"/>
        <w:adjustRightInd w:val="0"/>
        <w:spacing w:before="0" w:after="162" w:line="293" w:lineRule="exact"/>
        <w:ind w:left="4676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noProof/>
        </w:rPr>
        <w:pict>
          <v:shape style="position:absolute;margin-left:0pt;margin-top:0pt;left:56.7342338562012pt;top:151.902587890625pt;width:4.2656135559082pt;height:4.26556396484375pt;z-index:-25131328;mso-position-horizontal:absolute;mso-position-horizontal-relative:page;mso-position-vertical:absolute;mso-position-vertical-relative:page" filled="t" stroked="f" coordsize="85.3123,85.3113" coordorigin="0,0" path="m 43,0 l 43,0 c 66,0 85,19 85,43 c 85,66 66,85 43,85 c 19,85 0,66 0,43 c 0,19 19,0 43,0 x e" fillcolor="#000000">
            <v:fill opacity="1"/>
            <w10:wrap anchorx="page" anchory="page"/>
            <w10:anchorlock/>
          </v:shape>
        </w:pict>
      </w: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1"/>
        </w:rPr>
        <w:t>Education</w:t>
      </w:r>
    </w:p>
    <w:p>
      <w:pPr>
        <w:autoSpaceDE w:val="0"/>
        <w:autoSpaceDN w:val="0"/>
        <w:adjustRightInd w:val="0"/>
        <w:spacing w:before="0" w:after="167" w:line="244" w:lineRule="exact"/>
        <w:ind w:left="76"/>
        <w:jc w:val="left"/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>BA</w:t>
      </w:r>
      <w:r>
        <w:rPr>
          <w:rFonts w:ascii="Arial" w:hAnsi="Arial" w:cs="Arial"/>
          <w:color w:val="000000"/>
          <w:sz w:val="21"/>
          <w:szCs w:val="21"/>
          <w:spacing w:val="-19"/>
        </w:rPr>
        <w:t>:</w:t>
      </w:r>
      <w:r>
        <w:rPr>
          <w:rFonts w:ascii="Arial" w:hAnsi="Arial" w:cs="Arial"/>
          <w:color w:val="000000"/>
          <w:sz w:val="21"/>
          <w:szCs w:val="21"/>
          <w:spacing w:val="-15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4"/>
        </w:rPr>
        <w:t xml:space="preserve">Industrial management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Arcada Polytechnic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BA in Industrial management Arcada Polytechnic</w:t>
      </w:r>
    </w:p>
    <w:p>
      <w:pPr>
        <w:autoSpaceDE w:val="0"/>
        <w:autoSpaceDN w:val="0"/>
        <w:adjustRightInd w:val="0"/>
        <w:spacing w:before="0" w:after="231" w:line="244" w:lineRule="exact"/>
        <w:ind w:left="83"/>
        <w:jc w:val="left"/>
        <w:tabs>
          <w:tab w:val="left" w:pos="9710"/>
          <w:tab w:val="left" w:pos="10287"/>
        </w:tabs>
        <w:rPr>
          <w:rFonts w:ascii="Arial" w:hAnsi="Arial" w:cs="Arial"/>
          <w:color w:val="000000"/>
          <w:sz w:val="21"/>
          <w:szCs w:val="21"/>
          <w:b w:val="true"/>
          <w:bCs w:val="true"/>
        </w:rPr>
      </w:pP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2"/>
        </w:rPr>
        <w:t>Certificate</w:t>
      </w:r>
      <w:r>
        <w:rPr>
          <w:rFonts w:ascii="Arial" w:hAnsi="Arial" w:cs="Arial"/>
          <w:color w:val="000000"/>
          <w:sz w:val="21"/>
          <w:szCs w:val="21"/>
          <w:spacing w:val="-15"/>
        </w:rPr>
        <w:t>:</w:t>
      </w:r>
      <w:r>
        <w:rPr>
          <w:rFonts w:ascii="Arial" w:hAnsi="Arial" w:cs="Arial"/>
          <w:color w:val="000000"/>
          <w:sz w:val="21"/>
          <w:szCs w:val="21"/>
          <w:spacing w:val="-8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1"/>
        </w:rPr>
        <w:t xml:space="preserve">non violent conflict resolution</w:t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</w:rPr>
        <w:tab/>
      </w:r>
      <w:r>
        <w:rPr>
          <w:rFonts w:ascii="Arial" w:hAnsi="Arial" w:cs="Arial"/>
          <w:color w:val="000000"/>
          <w:sz w:val="21"/>
          <w:szCs w:val="21"/>
          <w:b w:val="true"/>
          <w:bCs w:val="true"/>
          <w:spacing w:val="-9"/>
        </w:rPr>
        <w:t>2006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University of Rhode Island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  <w:spacing w:val="-4"/>
        </w:rPr>
        <w:t>Helsinki</w:t>
      </w:r>
      <w:r>
        <w:rPr>
          <w:rFonts w:ascii="Arial" w:hAnsi="Arial" w:cs="Arial"/>
          <w:color w:val="000000"/>
          <w:sz w:val="21"/>
          <w:szCs w:val="21"/>
          <w:spacing w:val="-6"/>
        </w:rPr>
        <w:t>,</w:t>
      </w:r>
      <w:r>
        <w:rPr>
          <w:rFonts w:ascii="Arial" w:hAnsi="Arial" w:cs="Arial"/>
          <w:color w:val="000000"/>
          <w:sz w:val="21"/>
          <w:szCs w:val="21"/>
          <w:spacing w:val="-4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pacing w:val="-1"/>
        </w:rPr>
        <w:t>FI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Certificate in non violent conflict resolutio University of Rhode Island Helsinki 2002 to 2006</w:t>
      </w:r>
    </w:p>
    <w:p>
      <w:pPr>
        <w:autoSpaceDE w:val="0"/>
        <w:autoSpaceDN w:val="0"/>
        <w:adjustRightInd w:val="0"/>
        <w:spacing w:before="0" w:after="162" w:line="293" w:lineRule="exact"/>
        <w:ind w:left="4996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5"/>
        </w:rPr>
        <w:t>Skills</w:t>
      </w:r>
    </w:p>
    <w:p>
      <w:pPr>
        <w:autoSpaceDE w:val="0"/>
        <w:autoSpaceDN w:val="0"/>
        <w:adjustRightInd w:val="0"/>
        <w:spacing w:before="0" w:after="231" w:line="248" w:lineRule="exact"/>
        <w:ind w:left="76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7"/>
        </w:rPr>
        <w:t xml:space="preserve">Inventory, Inventory Control, Million, Operations, Audits, Contracts, Data Entry, Documentation, Dot, Inventory Stock,</w:t>
      </w:r>
      <w:br/>
      <w:r>
        <w:rPr>
          <w:rFonts w:ascii="Arial" w:hAnsi="Arial" w:cs="Arial"/>
          <w:color w:val="000000"/>
          <w:sz w:val="21"/>
          <w:szCs w:val="21"/>
          <w:spacing w:val="-6"/>
        </w:rPr>
        <w:t xml:space="preserve">Ordering, Quality System, Sampling, Site Monitoring, Storage Management, Warehouse Management, And Sales,</w:t>
      </w:r>
      <w:br/>
      <w:r>
        <w:rPr>
          <w:rFonts w:ascii="Arial" w:hAnsi="Arial" w:cs="Arial"/>
          <w:color w:val="000000"/>
          <w:sz w:val="21"/>
          <w:szCs w:val="21"/>
          <w:spacing w:val="-5"/>
        </w:rPr>
        <w:t xml:space="preserve">Budgets, Buying/procurement, Cycle Counts, Forecasts, Fulfillment, Purchasing, Qa, Sales, Shipping, Accounting,</w:t>
      </w:r>
      <w:br/>
      <w:r>
        <w:rPr>
          <w:rFonts w:ascii="Arial" w:hAnsi="Arial" w:cs="Arial"/>
          <w:color w:val="000000"/>
          <w:sz w:val="21"/>
          <w:szCs w:val="21"/>
          <w:spacing w:val="-7"/>
        </w:rPr>
        <w:t xml:space="preserve">Supply Chain</w:t>
      </w:r>
    </w:p>
    <w:p>
      <w:pPr>
        <w:autoSpaceDE w:val="0"/>
        <w:autoSpaceDN w:val="0"/>
        <w:adjustRightInd w:val="0"/>
        <w:spacing w:before="0" w:after="162" w:line="293" w:lineRule="exact"/>
        <w:ind w:left="4534"/>
        <w:jc w:val="left"/>
        <w:rPr>
          <w:rFonts w:ascii="Arial" w:hAnsi="Arial" w:cs="Arial"/>
          <w:color w:val="006699"/>
          <w:sz w:val="29"/>
          <w:szCs w:val="29"/>
          <w:b w:val="true"/>
          <w:bCs w:val="true"/>
        </w:rPr>
      </w:pPr>
      <w:r>
        <w:rPr>
          <w:rFonts w:ascii="Arial" w:hAnsi="Arial" w:cs="Arial"/>
          <w:color w:val="006699"/>
          <w:sz w:val="29"/>
          <w:szCs w:val="29"/>
          <w:b w:val="true"/>
          <w:bCs w:val="true"/>
          <w:spacing w:val="13"/>
        </w:rPr>
        <w:t>References</w:t>
      </w:r>
    </w:p>
    <w:p>
      <w:pPr>
        <w:autoSpaceDE w:val="0"/>
        <w:autoSpaceDN w:val="0"/>
        <w:adjustRightInd w:val="0"/>
        <w:spacing w:before="0" w:after="167" w:line="213" w:lineRule="exact"/>
        <w:ind w:left="82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9"/>
        </w:rPr>
        <w:t xml:space="preserve">Troy Bennett, Troy-Bennett2@officedepot.com, 8019525323</w:t>
      </w:r>
    </w:p>
    <w:p>
      <w:pPr>
        <w:autoSpaceDE w:val="0"/>
        <w:autoSpaceDN w:val="0"/>
        <w:adjustRightInd w:val="0"/>
        <w:spacing w:before="0" w:after="0" w:line="237" w:lineRule="exact"/>
        <w:ind w:left="77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pacing w:val="-8"/>
        </w:rPr>
        <w:t xml:space="preserve">Garry Wilson, 8016080824</w:t>
      </w:r>
      <w:br/>
      <w:r>
        <w:rPr>
          <w:noProof/>
        </w:rPr>
        <w:pict>
          <v:shape style="position:absolute;margin-left:0pt;margin-top:0pt;left:0pt;top:24.0018310546875pt;width:611.998474121094pt;height:743.998168945313pt;z-index:-25158976;mso-position-horizontal:absolute;mso-position-horizontal-relative:page;mso-position-vertical:absolute;mso-position-vertical-relative:page" filled="t" stroked="f" coordsize="12239.97,14879.96" coordorigin="0,0" path="m 0,0 l 12240,0 l 12240,14880 l 0,14880 l 0,0 x e" fillcolor="#fff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187.751383458675pt;width:533.498643358649pt;height:1.5pt;z-index:-25157952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303.751096521915pt;width:533.498643358649pt;height:1.5pt;z-index:-25156928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9.2499035994149pt;top:387.750888740124pt;width:533.498643358649pt;height:1.5pt;z-index:-25155904;mso-position-horizontal:absolute;mso-position-horizontal-relative:page;mso-position-vertical:absolute;mso-position-vertical-relative:page" filled="f" stroked="t" coordsize="10669.97,30" coordorigin="0,0" path="m 10655,15 l 15,15e" strokeweight=".75pt" strokecolor="#006699">
            <v:stroke joinstyle="miter" miterlimit="10" endcap="flat" dashStyle="solid" opacity="1"/>
            <w10:wrap anchorx="page" anchory="page"/>
            <w10:anchorlock/>
          </v:shape>
        </w:pict>
      </w:r>
      <w:r>
        <w:rPr>
          <w:rFonts w:ascii="Arial" w:hAnsi="Arial" w:cs="Arial"/>
          <w:color w:val="000000"/>
          <w:sz w:val="21"/>
          <w:szCs w:val="21"/>
          <w:spacing w:val="-7"/>
        </w:rPr>
        <w:t xml:space="preserve">Manager office depot ,gareywilson@officemax.com</w:t>
      </w:r>
    </w:p>
    <w:sectPr>
      <w:pgSz w:w="12240" w:h="15840" w:code="1"/>
      <w:pgMar w:top="36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Arial"/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/Relationships>
</file>