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35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3"/>
        <w:gridCol w:w="3900"/>
        <w:gridCol w:w="3192"/>
      </w:tblGrid>
      <w:tr w:rsidR="003A3E3A" w:rsidTr="00EE0D4B">
        <w:tc>
          <w:tcPr>
            <w:tcW w:w="10735" w:type="dxa"/>
            <w:gridSpan w:val="3"/>
          </w:tcPr>
          <w:p w:rsidR="003A3E3A" w:rsidRDefault="003A3E3A" w:rsidP="001C1DA7">
            <w:pPr>
              <w:jc w:val="center"/>
            </w:pPr>
            <w:r w:rsidRPr="00F252D0">
              <w:rPr>
                <w:b/>
                <w:sz w:val="32"/>
                <w:szCs w:val="32"/>
              </w:rPr>
              <w:t>Raynette Vigil</w:t>
            </w:r>
            <w:r>
              <w:br/>
            </w:r>
            <w:hyperlink r:id="rId6" w:history="1">
              <w:r w:rsidRPr="00EE6041">
                <w:rPr>
                  <w:rStyle w:val="Hyperlink"/>
                </w:rPr>
                <w:t>rvcalloway79@gmail.com</w:t>
              </w:r>
            </w:hyperlink>
            <w:r w:rsidR="00956300">
              <w:br/>
              <w:t>(303) 802-0451</w:t>
            </w:r>
            <w:bookmarkStart w:id="0" w:name="_GoBack"/>
            <w:bookmarkEnd w:id="0"/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1C1DA7" w:rsidRDefault="00C963BA" w:rsidP="001C1DA7">
            <w:pPr>
              <w:rPr>
                <w:b/>
                <w:sz w:val="24"/>
                <w:szCs w:val="24"/>
              </w:rPr>
            </w:pPr>
            <w:r w:rsidRPr="001C1DA7">
              <w:rPr>
                <w:b/>
                <w:sz w:val="24"/>
                <w:szCs w:val="24"/>
              </w:rPr>
              <w:t>Summary of Qualifications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243F2E" w:rsidP="00EE0D4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13-year</w:t>
            </w:r>
            <w:r w:rsidR="00EE0D4B">
              <w:rPr>
                <w:sz w:val="24"/>
                <w:szCs w:val="24"/>
              </w:rPr>
              <w:t xml:space="preserve"> experience </w:t>
            </w:r>
            <w:r w:rsidR="00C963BA" w:rsidRPr="00F252D0">
              <w:rPr>
                <w:sz w:val="24"/>
                <w:szCs w:val="24"/>
              </w:rPr>
              <w:t>Administrative Assistant/Secretary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C963BA" w:rsidP="00C963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2D0">
              <w:rPr>
                <w:sz w:val="24"/>
                <w:szCs w:val="24"/>
              </w:rPr>
              <w:t>Excellent customer service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EE0D4B" w:rsidP="00EE0D4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Advanced </w:t>
            </w:r>
            <w:r w:rsidR="00C963BA" w:rsidRPr="00F252D0">
              <w:rPr>
                <w:sz w:val="24"/>
                <w:szCs w:val="24"/>
              </w:rPr>
              <w:t>Microsoft Office 2013</w:t>
            </w:r>
            <w:r>
              <w:rPr>
                <w:sz w:val="24"/>
                <w:szCs w:val="24"/>
              </w:rPr>
              <w:t>/Excel, Word, Outlook, Access, PowerPoint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EE0D4B" w:rsidP="00C963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Outstanding </w:t>
            </w:r>
            <w:r w:rsidR="00C963BA" w:rsidRPr="00F252D0">
              <w:rPr>
                <w:sz w:val="24"/>
                <w:szCs w:val="24"/>
              </w:rPr>
              <w:t>multi-task</w:t>
            </w:r>
            <w:r>
              <w:rPr>
                <w:sz w:val="24"/>
                <w:szCs w:val="24"/>
              </w:rPr>
              <w:t>ing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C963BA" w:rsidP="00C963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2D0">
              <w:rPr>
                <w:sz w:val="24"/>
                <w:szCs w:val="24"/>
              </w:rPr>
              <w:t>Excellent verbal and written communication skills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EE0D4B" w:rsidP="00C963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C963BA" w:rsidRPr="00F252D0">
              <w:rPr>
                <w:sz w:val="24"/>
                <w:szCs w:val="24"/>
              </w:rPr>
              <w:t xml:space="preserve">perate </w:t>
            </w:r>
            <w:r>
              <w:rPr>
                <w:sz w:val="24"/>
                <w:szCs w:val="24"/>
              </w:rPr>
              <w:t>and maintain office equipment/</w:t>
            </w:r>
            <w:r w:rsidR="00C963BA" w:rsidRPr="00F252D0">
              <w:rPr>
                <w:sz w:val="24"/>
                <w:szCs w:val="24"/>
              </w:rPr>
              <w:t xml:space="preserve">computer, scanner, copier, and fax machine 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EE0D4B" w:rsidP="00C963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Highly proficient 10-Key </w:t>
            </w:r>
            <w:r w:rsidR="00C963BA" w:rsidRPr="00F252D0">
              <w:rPr>
                <w:sz w:val="24"/>
                <w:szCs w:val="24"/>
              </w:rPr>
              <w:t xml:space="preserve"> 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EE0D4B" w:rsidP="00C963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60 WPM 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C963BA" w:rsidRPr="00F252D0" w:rsidRDefault="00EE0D4B" w:rsidP="00C963B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Records management/ Electronic files</w:t>
            </w:r>
          </w:p>
        </w:tc>
      </w:tr>
      <w:tr w:rsidR="00C963BA" w:rsidTr="00EE0D4B">
        <w:tc>
          <w:tcPr>
            <w:tcW w:w="10735" w:type="dxa"/>
            <w:gridSpan w:val="3"/>
          </w:tcPr>
          <w:p w:rsidR="001C1DA7" w:rsidRDefault="001C1DA7" w:rsidP="001C1DA7">
            <w:pPr>
              <w:rPr>
                <w:b/>
                <w:sz w:val="24"/>
                <w:szCs w:val="24"/>
              </w:rPr>
            </w:pPr>
          </w:p>
          <w:p w:rsidR="00F252D0" w:rsidRPr="001C1DA7" w:rsidRDefault="00F252D0" w:rsidP="001C1DA7">
            <w:pPr>
              <w:rPr>
                <w:b/>
                <w:sz w:val="24"/>
                <w:szCs w:val="24"/>
              </w:rPr>
            </w:pPr>
            <w:r w:rsidRPr="001C1DA7">
              <w:rPr>
                <w:b/>
                <w:sz w:val="24"/>
                <w:szCs w:val="24"/>
              </w:rPr>
              <w:t>Work Experience</w:t>
            </w:r>
          </w:p>
        </w:tc>
      </w:tr>
      <w:tr w:rsidR="00F252D0" w:rsidTr="00EE0D4B">
        <w:tc>
          <w:tcPr>
            <w:tcW w:w="3643" w:type="dxa"/>
          </w:tcPr>
          <w:p w:rsidR="00F252D0" w:rsidRPr="00F252D0" w:rsidRDefault="00F252D0" w:rsidP="00F252D0">
            <w:pPr>
              <w:pStyle w:val="ListParagraph"/>
              <w:rPr>
                <w:b/>
                <w:i/>
                <w:sz w:val="24"/>
                <w:szCs w:val="24"/>
              </w:rPr>
            </w:pPr>
            <w:r w:rsidRPr="00F252D0">
              <w:rPr>
                <w:b/>
                <w:i/>
                <w:sz w:val="24"/>
                <w:szCs w:val="24"/>
              </w:rPr>
              <w:t>09/14 – Present</w:t>
            </w:r>
          </w:p>
          <w:p w:rsidR="00F252D0" w:rsidRPr="00F252D0" w:rsidRDefault="00F252D0" w:rsidP="00F252D0">
            <w:pPr>
              <w:pStyle w:val="ListParagraph"/>
              <w:rPr>
                <w:b/>
                <w:i/>
                <w:sz w:val="24"/>
                <w:szCs w:val="24"/>
              </w:rPr>
            </w:pPr>
            <w:r w:rsidRPr="00F252D0">
              <w:rPr>
                <w:b/>
                <w:i/>
                <w:sz w:val="24"/>
                <w:szCs w:val="24"/>
              </w:rPr>
              <w:t>Staff Assistant</w:t>
            </w:r>
            <w:r w:rsidR="0036021C">
              <w:rPr>
                <w:b/>
                <w:i/>
                <w:sz w:val="24"/>
                <w:szCs w:val="24"/>
              </w:rPr>
              <w:t xml:space="preserve"> (part-time)</w:t>
            </w:r>
          </w:p>
        </w:tc>
        <w:tc>
          <w:tcPr>
            <w:tcW w:w="3900" w:type="dxa"/>
          </w:tcPr>
          <w:p w:rsidR="00F252D0" w:rsidRPr="00F252D0" w:rsidRDefault="00F252D0" w:rsidP="00F252D0">
            <w:pPr>
              <w:pStyle w:val="ListParagraph"/>
              <w:rPr>
                <w:b/>
                <w:i/>
                <w:sz w:val="24"/>
                <w:szCs w:val="24"/>
              </w:rPr>
            </w:pPr>
            <w:r w:rsidRPr="00F252D0">
              <w:rPr>
                <w:b/>
                <w:i/>
                <w:sz w:val="24"/>
                <w:szCs w:val="24"/>
              </w:rPr>
              <w:t>Community College of Denver</w:t>
            </w:r>
          </w:p>
        </w:tc>
        <w:tc>
          <w:tcPr>
            <w:tcW w:w="3192" w:type="dxa"/>
          </w:tcPr>
          <w:p w:rsidR="00F252D0" w:rsidRPr="00F252D0" w:rsidRDefault="00F252D0" w:rsidP="00F252D0">
            <w:pPr>
              <w:pStyle w:val="ListParagraph"/>
              <w:jc w:val="right"/>
              <w:rPr>
                <w:b/>
                <w:i/>
                <w:sz w:val="24"/>
                <w:szCs w:val="24"/>
              </w:rPr>
            </w:pPr>
            <w:r w:rsidRPr="00F252D0">
              <w:rPr>
                <w:b/>
                <w:i/>
                <w:sz w:val="24"/>
                <w:szCs w:val="24"/>
              </w:rPr>
              <w:t>Denver, CO</w:t>
            </w:r>
          </w:p>
        </w:tc>
      </w:tr>
      <w:tr w:rsidR="00F252D0" w:rsidTr="00EE0D4B">
        <w:tc>
          <w:tcPr>
            <w:tcW w:w="10735" w:type="dxa"/>
            <w:gridSpan w:val="3"/>
          </w:tcPr>
          <w:p w:rsidR="00F252D0" w:rsidRDefault="00E74F39" w:rsidP="00AB785C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 students in scheduling </w:t>
            </w:r>
            <w:r w:rsidR="0036021C">
              <w:rPr>
                <w:sz w:val="24"/>
                <w:szCs w:val="24"/>
              </w:rPr>
              <w:t>appointment</w:t>
            </w:r>
            <w:r w:rsidR="00B93DCC">
              <w:rPr>
                <w:sz w:val="24"/>
                <w:szCs w:val="24"/>
              </w:rPr>
              <w:t>s</w:t>
            </w:r>
            <w:r w:rsidR="003602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 advisor</w:t>
            </w:r>
            <w:r w:rsidR="00B93DCC">
              <w:rPr>
                <w:sz w:val="24"/>
                <w:szCs w:val="24"/>
              </w:rPr>
              <w:t xml:space="preserve">s for </w:t>
            </w:r>
            <w:r>
              <w:rPr>
                <w:sz w:val="24"/>
                <w:szCs w:val="24"/>
              </w:rPr>
              <w:t>registration, graduation, transfers, degree works, and/or advising on courses and schedule.  Scan</w:t>
            </w:r>
            <w:r w:rsidR="00B93DCC">
              <w:rPr>
                <w:sz w:val="24"/>
                <w:szCs w:val="24"/>
              </w:rPr>
              <w:t xml:space="preserve"> and audit</w:t>
            </w:r>
            <w:r>
              <w:rPr>
                <w:sz w:val="24"/>
                <w:szCs w:val="24"/>
              </w:rPr>
              <w:t xml:space="preserve"> grades, syllabus, and other confidential documents involving professors, students, and department staff</w:t>
            </w:r>
            <w:r w:rsidR="00B93DCC">
              <w:rPr>
                <w:sz w:val="24"/>
                <w:szCs w:val="24"/>
              </w:rPr>
              <w:t xml:space="preserve"> into electronic filing system</w:t>
            </w:r>
            <w:r>
              <w:rPr>
                <w:sz w:val="24"/>
                <w:szCs w:val="24"/>
              </w:rPr>
              <w:t xml:space="preserve">. </w:t>
            </w:r>
            <w:r w:rsidR="0036021C">
              <w:rPr>
                <w:sz w:val="24"/>
                <w:szCs w:val="24"/>
              </w:rPr>
              <w:t xml:space="preserve"> Ans</w:t>
            </w:r>
            <w:r w:rsidR="00243F2E">
              <w:rPr>
                <w:sz w:val="24"/>
                <w:szCs w:val="24"/>
              </w:rPr>
              <w:t>wer telephone in a professional</w:t>
            </w:r>
            <w:r w:rsidR="0036021C">
              <w:rPr>
                <w:sz w:val="24"/>
                <w:szCs w:val="24"/>
              </w:rPr>
              <w:t xml:space="preserve"> timely manner</w:t>
            </w:r>
            <w:r w:rsidR="00B93DCC">
              <w:rPr>
                <w:sz w:val="24"/>
                <w:szCs w:val="24"/>
              </w:rPr>
              <w:t xml:space="preserve"> directing customers to the appropriate agency and answer registration and course information.  </w:t>
            </w:r>
            <w:r w:rsidR="00AB785C">
              <w:rPr>
                <w:sz w:val="24"/>
                <w:szCs w:val="24"/>
              </w:rPr>
              <w:t xml:space="preserve">Operate and maintain office equipment.  </w:t>
            </w:r>
            <w:r w:rsidR="0036021C">
              <w:rPr>
                <w:sz w:val="24"/>
                <w:szCs w:val="24"/>
              </w:rPr>
              <w:t>Rou</w:t>
            </w:r>
            <w:r w:rsidR="001C1DA7">
              <w:rPr>
                <w:sz w:val="24"/>
                <w:szCs w:val="24"/>
              </w:rPr>
              <w:t xml:space="preserve">te incoming and outgoing mail.  </w:t>
            </w:r>
            <w:r w:rsidR="00AB785C">
              <w:rPr>
                <w:sz w:val="24"/>
                <w:szCs w:val="24"/>
              </w:rPr>
              <w:t xml:space="preserve">Developed informational guide book for front desk personnel reference to provide accurate information to customers.  Mentor co-worker on customer service. </w:t>
            </w:r>
          </w:p>
          <w:p w:rsidR="000A15BE" w:rsidRPr="00E74F39" w:rsidRDefault="000A15BE" w:rsidP="000A15BE">
            <w:pPr>
              <w:pStyle w:val="ListParagraph"/>
              <w:rPr>
                <w:sz w:val="24"/>
                <w:szCs w:val="24"/>
              </w:rPr>
            </w:pPr>
          </w:p>
        </w:tc>
      </w:tr>
      <w:tr w:rsidR="0036021C" w:rsidTr="00EE0D4B">
        <w:tc>
          <w:tcPr>
            <w:tcW w:w="3643" w:type="dxa"/>
          </w:tcPr>
          <w:p w:rsidR="0036021C" w:rsidRPr="0036021C" w:rsidRDefault="00B9170C" w:rsidP="0036021C">
            <w:pPr>
              <w:pStyle w:val="List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06/01</w:t>
            </w:r>
            <w:r w:rsidR="0036021C" w:rsidRPr="0036021C">
              <w:rPr>
                <w:b/>
                <w:i/>
                <w:sz w:val="24"/>
                <w:szCs w:val="24"/>
              </w:rPr>
              <w:t xml:space="preserve"> – 05/12</w:t>
            </w:r>
          </w:p>
          <w:p w:rsidR="0036021C" w:rsidRPr="0036021C" w:rsidRDefault="0036021C" w:rsidP="0036021C">
            <w:pPr>
              <w:pStyle w:val="ListParagraph"/>
              <w:rPr>
                <w:b/>
                <w:i/>
                <w:sz w:val="24"/>
                <w:szCs w:val="24"/>
              </w:rPr>
            </w:pPr>
            <w:r w:rsidRPr="0036021C">
              <w:rPr>
                <w:b/>
                <w:i/>
                <w:sz w:val="24"/>
                <w:szCs w:val="24"/>
              </w:rPr>
              <w:t>Division Secretary</w:t>
            </w:r>
            <w:r w:rsidR="00B9170C">
              <w:rPr>
                <w:b/>
                <w:i/>
                <w:sz w:val="24"/>
                <w:szCs w:val="24"/>
              </w:rPr>
              <w:t>/HR Assistant</w:t>
            </w:r>
          </w:p>
        </w:tc>
        <w:tc>
          <w:tcPr>
            <w:tcW w:w="3900" w:type="dxa"/>
          </w:tcPr>
          <w:p w:rsidR="0036021C" w:rsidRPr="0036021C" w:rsidRDefault="0036021C" w:rsidP="0036021C">
            <w:pPr>
              <w:pStyle w:val="ListParagraph"/>
              <w:rPr>
                <w:b/>
                <w:i/>
                <w:sz w:val="24"/>
                <w:szCs w:val="24"/>
              </w:rPr>
            </w:pPr>
            <w:r w:rsidRPr="0036021C">
              <w:rPr>
                <w:b/>
                <w:i/>
                <w:sz w:val="24"/>
                <w:szCs w:val="24"/>
              </w:rPr>
              <w:t xml:space="preserve">Regional Transportation District (RTD) </w:t>
            </w:r>
          </w:p>
        </w:tc>
        <w:tc>
          <w:tcPr>
            <w:tcW w:w="3192" w:type="dxa"/>
          </w:tcPr>
          <w:p w:rsidR="0036021C" w:rsidRPr="0036021C" w:rsidRDefault="0036021C" w:rsidP="0036021C">
            <w:pPr>
              <w:pStyle w:val="ListParagraph"/>
              <w:jc w:val="right"/>
              <w:rPr>
                <w:b/>
                <w:i/>
                <w:sz w:val="24"/>
                <w:szCs w:val="24"/>
              </w:rPr>
            </w:pPr>
            <w:r w:rsidRPr="0036021C">
              <w:rPr>
                <w:b/>
                <w:i/>
                <w:sz w:val="24"/>
                <w:szCs w:val="24"/>
              </w:rPr>
              <w:t>Aurora, CO</w:t>
            </w:r>
          </w:p>
        </w:tc>
      </w:tr>
      <w:tr w:rsidR="0082224E" w:rsidTr="00EE0D4B">
        <w:tc>
          <w:tcPr>
            <w:tcW w:w="10735" w:type="dxa"/>
            <w:gridSpan w:val="3"/>
          </w:tcPr>
          <w:p w:rsidR="0082224E" w:rsidRPr="000A15BE" w:rsidRDefault="00B9170C" w:rsidP="00B9170C">
            <w:pPr>
              <w:pStyle w:val="NoSpacing"/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B9170C">
              <w:rPr>
                <w:sz w:val="24"/>
                <w:szCs w:val="24"/>
              </w:rPr>
              <w:t>Prepared disciplinary documents in a timely manner and routed to appropriate personnel. Trained and managed intern for six months. Tested and verified employment for qualified candidates. Input disciplinary and non-disciplinary document information into Oracle. Scanned documents into Laserfiche software, created working files for new employees, and filed on a daily basis. Received customer complaints, viewed surveillance video and respond to customer in a timely manner.   Responsible for keeping record, notifying, and reimburse employees on CDL Driver Licenses, DIA Badges, and DOT medical cards on a monthly basis. Created and posted bulletins on upcoming special events, retirement parties, fundraisers, and internal/external job openings. Received all incoming/outgoing mail, paycheck stubs, and routed to appropriate personnel. Prepared grievance packets for Step I hearing, proofread grievance letters for management and route grievance letters to appropriate department for Step II hearing. Ordered office supplies on a weekly basis and purchased merchandise with company credit card</w:t>
            </w:r>
            <w:r>
              <w:rPr>
                <w:sz w:val="24"/>
                <w:szCs w:val="24"/>
              </w:rPr>
              <w:t xml:space="preserve"> (P-Card)</w:t>
            </w:r>
            <w:r w:rsidRPr="00B9170C">
              <w:rPr>
                <w:sz w:val="24"/>
                <w:szCs w:val="24"/>
              </w:rPr>
              <w:t>. Recorded all receipts for budg</w:t>
            </w:r>
            <w:r w:rsidR="001C1DA7">
              <w:rPr>
                <w:sz w:val="24"/>
                <w:szCs w:val="24"/>
              </w:rPr>
              <w:t>et</w:t>
            </w:r>
            <w:r w:rsidRPr="00B9170C">
              <w:rPr>
                <w:sz w:val="24"/>
                <w:szCs w:val="24"/>
              </w:rPr>
              <w:t xml:space="preserve">ing and send all documents to appropriate department for payment. </w:t>
            </w:r>
          </w:p>
          <w:p w:rsidR="000A15BE" w:rsidRPr="00B9170C" w:rsidRDefault="000A15BE" w:rsidP="000A15BE">
            <w:pPr>
              <w:pStyle w:val="NoSpacing"/>
              <w:ind w:left="720"/>
              <w:rPr>
                <w:b/>
                <w:i/>
                <w:sz w:val="24"/>
                <w:szCs w:val="24"/>
              </w:rPr>
            </w:pPr>
          </w:p>
        </w:tc>
      </w:tr>
      <w:tr w:rsidR="00597035" w:rsidTr="00EE0D4B">
        <w:tc>
          <w:tcPr>
            <w:tcW w:w="10735" w:type="dxa"/>
            <w:gridSpan w:val="3"/>
          </w:tcPr>
          <w:p w:rsidR="00597035" w:rsidRPr="001C1DA7" w:rsidRDefault="00597035" w:rsidP="001C1DA7">
            <w:pPr>
              <w:rPr>
                <w:b/>
                <w:sz w:val="24"/>
                <w:szCs w:val="24"/>
              </w:rPr>
            </w:pPr>
            <w:r w:rsidRPr="001C1DA7">
              <w:rPr>
                <w:b/>
                <w:sz w:val="24"/>
                <w:szCs w:val="24"/>
              </w:rPr>
              <w:t>Education</w:t>
            </w:r>
          </w:p>
        </w:tc>
      </w:tr>
      <w:tr w:rsidR="00597035" w:rsidTr="00EE0D4B">
        <w:tc>
          <w:tcPr>
            <w:tcW w:w="3643" w:type="dxa"/>
          </w:tcPr>
          <w:p w:rsidR="00597035" w:rsidRPr="00597035" w:rsidRDefault="002A6BF1" w:rsidP="00597035">
            <w:pPr>
              <w:pStyle w:val="ListParagrap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Graduated 2014</w:t>
            </w:r>
          </w:p>
          <w:p w:rsidR="00597035" w:rsidRPr="00597035" w:rsidRDefault="001C1DA7" w:rsidP="00597035">
            <w:pPr>
              <w:pStyle w:val="ListParagraph"/>
              <w:rPr>
                <w:b/>
                <w:i/>
                <w:sz w:val="24"/>
                <w:szCs w:val="24"/>
              </w:rPr>
            </w:pPr>
            <w:r w:rsidRPr="001C1DA7">
              <w:rPr>
                <w:b/>
                <w:i/>
                <w:sz w:val="24"/>
                <w:szCs w:val="24"/>
              </w:rPr>
              <w:t xml:space="preserve">Medical Administrative </w:t>
            </w:r>
            <w:r w:rsidR="00597035" w:rsidRPr="001C1DA7">
              <w:rPr>
                <w:b/>
                <w:i/>
                <w:sz w:val="24"/>
                <w:szCs w:val="24"/>
              </w:rPr>
              <w:t>Assistant Certificate</w:t>
            </w:r>
          </w:p>
        </w:tc>
        <w:tc>
          <w:tcPr>
            <w:tcW w:w="3900" w:type="dxa"/>
          </w:tcPr>
          <w:p w:rsidR="00597035" w:rsidRPr="00597035" w:rsidRDefault="00597035" w:rsidP="00597035">
            <w:pPr>
              <w:pStyle w:val="ListParagraph"/>
              <w:jc w:val="center"/>
              <w:rPr>
                <w:b/>
                <w:i/>
                <w:sz w:val="24"/>
                <w:szCs w:val="24"/>
              </w:rPr>
            </w:pPr>
            <w:r w:rsidRPr="00597035">
              <w:rPr>
                <w:b/>
                <w:i/>
                <w:sz w:val="24"/>
                <w:szCs w:val="24"/>
              </w:rPr>
              <w:t>Community College of Denver</w:t>
            </w:r>
          </w:p>
        </w:tc>
        <w:tc>
          <w:tcPr>
            <w:tcW w:w="3192" w:type="dxa"/>
          </w:tcPr>
          <w:p w:rsidR="00597035" w:rsidRPr="00597035" w:rsidRDefault="00597035" w:rsidP="00597035">
            <w:pPr>
              <w:pStyle w:val="ListParagraph"/>
              <w:jc w:val="right"/>
              <w:rPr>
                <w:b/>
                <w:i/>
                <w:sz w:val="24"/>
                <w:szCs w:val="24"/>
              </w:rPr>
            </w:pPr>
            <w:r w:rsidRPr="00597035">
              <w:rPr>
                <w:b/>
                <w:i/>
                <w:sz w:val="24"/>
                <w:szCs w:val="24"/>
              </w:rPr>
              <w:t>Denver, CO</w:t>
            </w:r>
          </w:p>
        </w:tc>
      </w:tr>
      <w:tr w:rsidR="008A3EE6" w:rsidTr="00EE0D4B">
        <w:tc>
          <w:tcPr>
            <w:tcW w:w="10735" w:type="dxa"/>
            <w:gridSpan w:val="3"/>
          </w:tcPr>
          <w:p w:rsidR="000A15BE" w:rsidRPr="000A15BE" w:rsidRDefault="000A15BE" w:rsidP="000A15B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9170C">
              <w:rPr>
                <w:sz w:val="24"/>
                <w:szCs w:val="24"/>
              </w:rPr>
              <w:t xml:space="preserve">ompleted </w:t>
            </w:r>
            <w:r>
              <w:rPr>
                <w:sz w:val="24"/>
                <w:szCs w:val="24"/>
              </w:rPr>
              <w:t>I</w:t>
            </w:r>
            <w:r w:rsidR="00B9170C">
              <w:rPr>
                <w:sz w:val="24"/>
                <w:szCs w:val="24"/>
              </w:rPr>
              <w:t>ntroduction</w:t>
            </w:r>
            <w:r>
              <w:rPr>
                <w:sz w:val="24"/>
                <w:szCs w:val="24"/>
              </w:rPr>
              <w:t xml:space="preserve"> to </w:t>
            </w:r>
            <w:r w:rsidRPr="000A15BE">
              <w:rPr>
                <w:sz w:val="24"/>
                <w:szCs w:val="24"/>
              </w:rPr>
              <w:t>ICD</w:t>
            </w:r>
            <w:r w:rsidR="00EE0D4B">
              <w:rPr>
                <w:sz w:val="24"/>
                <w:szCs w:val="24"/>
              </w:rPr>
              <w:t>-9 coding with 91.28% - A</w:t>
            </w:r>
          </w:p>
        </w:tc>
      </w:tr>
      <w:tr w:rsidR="000A15BE" w:rsidTr="00EE0D4B">
        <w:tc>
          <w:tcPr>
            <w:tcW w:w="10735" w:type="dxa"/>
            <w:gridSpan w:val="3"/>
          </w:tcPr>
          <w:p w:rsidR="000A15BE" w:rsidRPr="000A15BE" w:rsidRDefault="00EE0D4B" w:rsidP="001C1DA7">
            <w:pPr>
              <w:tabs>
                <w:tab w:val="center" w:pos="5259"/>
                <w:tab w:val="right" w:pos="10519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</w:p>
        </w:tc>
      </w:tr>
    </w:tbl>
    <w:p w:rsidR="00E166C2" w:rsidRDefault="00E166C2" w:rsidP="00EE0D4B"/>
    <w:sectPr w:rsidR="00E166C2" w:rsidSect="000A15BE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164B0"/>
    <w:multiLevelType w:val="hybridMultilevel"/>
    <w:tmpl w:val="86280B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109A7"/>
    <w:multiLevelType w:val="hybridMultilevel"/>
    <w:tmpl w:val="098C8B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3A"/>
    <w:rsid w:val="00086A13"/>
    <w:rsid w:val="000A15BE"/>
    <w:rsid w:val="00154259"/>
    <w:rsid w:val="001C1DA7"/>
    <w:rsid w:val="00233212"/>
    <w:rsid w:val="00243F2E"/>
    <w:rsid w:val="002A6BF1"/>
    <w:rsid w:val="0036021C"/>
    <w:rsid w:val="003A3E3A"/>
    <w:rsid w:val="00597035"/>
    <w:rsid w:val="007A2981"/>
    <w:rsid w:val="0082224E"/>
    <w:rsid w:val="008A3EE6"/>
    <w:rsid w:val="00956300"/>
    <w:rsid w:val="00AB785C"/>
    <w:rsid w:val="00B9170C"/>
    <w:rsid w:val="00B93DCC"/>
    <w:rsid w:val="00C963BA"/>
    <w:rsid w:val="00D2751A"/>
    <w:rsid w:val="00D46A8F"/>
    <w:rsid w:val="00E166C2"/>
    <w:rsid w:val="00E74F39"/>
    <w:rsid w:val="00EC0199"/>
    <w:rsid w:val="00EE0D4B"/>
    <w:rsid w:val="00F2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E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3BA"/>
    <w:pPr>
      <w:ind w:left="720"/>
      <w:contextualSpacing/>
    </w:pPr>
  </w:style>
  <w:style w:type="paragraph" w:styleId="NoSpacing">
    <w:name w:val="No Spacing"/>
    <w:uiPriority w:val="1"/>
    <w:qFormat/>
    <w:rsid w:val="00B917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3E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3BA"/>
    <w:pPr>
      <w:ind w:left="720"/>
      <w:contextualSpacing/>
    </w:pPr>
  </w:style>
  <w:style w:type="paragraph" w:styleId="NoSpacing">
    <w:name w:val="No Spacing"/>
    <w:uiPriority w:val="1"/>
    <w:qFormat/>
    <w:rsid w:val="00B917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calloway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College of Denver</dc:creator>
  <cp:lastModifiedBy>jadha</cp:lastModifiedBy>
  <cp:revision>12</cp:revision>
  <cp:lastPrinted>2014-12-15T19:35:00Z</cp:lastPrinted>
  <dcterms:created xsi:type="dcterms:W3CDTF">2014-11-17T03:01:00Z</dcterms:created>
  <dcterms:modified xsi:type="dcterms:W3CDTF">2015-01-12T14:58:00Z</dcterms:modified>
</cp:coreProperties>
</file>