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E0A" w:rsidRDefault="00D770E9" w:rsidP="00250E0A">
      <w:pPr>
        <w:pStyle w:val="Name"/>
        <w:spacing w:after="0" w:line="240" w:lineRule="auto"/>
      </w:pPr>
      <w:r>
        <w:t>Julia Stiever</w:t>
      </w:r>
    </w:p>
    <w:p w:rsidR="00024E51" w:rsidRDefault="00597EF7" w:rsidP="00250E0A">
      <w:pPr>
        <w:rPr>
          <w:sz w:val="22"/>
          <w:szCs w:val="22"/>
        </w:rPr>
      </w:pPr>
      <w:r>
        <w:rPr>
          <w:sz w:val="22"/>
          <w:szCs w:val="22"/>
        </w:rPr>
        <w:t>15711 2300 North Avenue Walnut, IL  61376</w:t>
      </w:r>
      <w:r>
        <w:rPr>
          <w:sz w:val="22"/>
          <w:szCs w:val="22"/>
        </w:rPr>
        <w:tab/>
        <w:t xml:space="preserve">     </w:t>
      </w:r>
      <w:hyperlink r:id="rId6" w:history="1">
        <w:r w:rsidR="00D770E9" w:rsidRPr="007E528D">
          <w:rPr>
            <w:rStyle w:val="Hyperlink"/>
            <w:sz w:val="22"/>
            <w:szCs w:val="22"/>
          </w:rPr>
          <w:t>msjuls@earthlink.net</w:t>
        </w:r>
      </w:hyperlink>
      <w:r w:rsidR="00250E0A">
        <w:rPr>
          <w:sz w:val="22"/>
          <w:szCs w:val="22"/>
        </w:rPr>
        <w:t xml:space="preserve">      </w:t>
      </w:r>
      <w:r w:rsidR="00C70C11">
        <w:rPr>
          <w:sz w:val="22"/>
          <w:szCs w:val="22"/>
        </w:rPr>
        <w:t xml:space="preserve">     </w:t>
      </w:r>
      <w:r w:rsidR="00AD3A4D">
        <w:rPr>
          <w:sz w:val="22"/>
          <w:szCs w:val="22"/>
        </w:rPr>
        <w:t xml:space="preserve">   </w:t>
      </w:r>
      <w:r>
        <w:rPr>
          <w:sz w:val="22"/>
          <w:szCs w:val="22"/>
        </w:rPr>
        <w:t xml:space="preserve"> </w:t>
      </w:r>
      <w:bookmarkStart w:id="0" w:name="_GoBack"/>
      <w:bookmarkEnd w:id="0"/>
      <w:r w:rsidR="00250E0A">
        <w:rPr>
          <w:sz w:val="22"/>
          <w:szCs w:val="22"/>
        </w:rPr>
        <w:t xml:space="preserve"> (</w:t>
      </w:r>
      <w:r w:rsidR="00D770E9">
        <w:rPr>
          <w:sz w:val="22"/>
          <w:szCs w:val="22"/>
        </w:rPr>
        <w:t>262</w:t>
      </w:r>
      <w:r w:rsidR="00250E0A">
        <w:rPr>
          <w:sz w:val="22"/>
          <w:szCs w:val="22"/>
        </w:rPr>
        <w:t xml:space="preserve">) </w:t>
      </w:r>
      <w:r w:rsidR="00D770E9">
        <w:rPr>
          <w:sz w:val="22"/>
          <w:szCs w:val="22"/>
        </w:rPr>
        <w:t>339-2139</w:t>
      </w:r>
    </w:p>
    <w:p w:rsidR="00374500" w:rsidRPr="005A6971" w:rsidRDefault="00374500" w:rsidP="00250E0A">
      <w:pPr>
        <w:rPr>
          <w:sz w:val="22"/>
          <w:szCs w:val="22"/>
        </w:rPr>
      </w:pPr>
    </w:p>
    <w:p w:rsidR="005A6971" w:rsidRDefault="00AC06E7" w:rsidP="00250E0A">
      <w:pPr>
        <w:rPr>
          <w:rFonts w:ascii="Times New Roman" w:hAnsi="Times New Roman"/>
          <w:sz w:val="28"/>
          <w:szCs w:val="28"/>
          <w:u w:val="double"/>
        </w:rPr>
      </w:pPr>
      <w:r>
        <w:rPr>
          <w:rFonts w:ascii="Times New Roman" w:hAnsi="Times New Roman"/>
          <w:sz w:val="28"/>
          <w:szCs w:val="28"/>
          <w:u w:val="double"/>
        </w:rPr>
        <w:t>Skills:</w:t>
      </w:r>
    </w:p>
    <w:p w:rsidR="00F01A2D" w:rsidRPr="00F978B6" w:rsidRDefault="00AC06E7" w:rsidP="00F978B6">
      <w:pPr>
        <w:pStyle w:val="ListParagraph"/>
        <w:numPr>
          <w:ilvl w:val="0"/>
          <w:numId w:val="1"/>
        </w:numPr>
        <w:rPr>
          <w:rFonts w:ascii="Times New Roman" w:hAnsi="Times New Roman"/>
          <w:smallCaps/>
          <w:sz w:val="24"/>
          <w:szCs w:val="24"/>
          <w:u w:val="double"/>
        </w:rPr>
      </w:pPr>
      <w:r>
        <w:rPr>
          <w:rFonts w:ascii="Times New Roman" w:hAnsi="Times New Roman"/>
          <w:smallCaps/>
          <w:sz w:val="24"/>
          <w:szCs w:val="24"/>
        </w:rPr>
        <w:t>Power tool and auxiliary equipment operation</w:t>
      </w:r>
    </w:p>
    <w:p w:rsidR="00F978B6" w:rsidRPr="00F978B6" w:rsidRDefault="00AC06E7" w:rsidP="00F978B6">
      <w:pPr>
        <w:pStyle w:val="ListParagraph"/>
        <w:numPr>
          <w:ilvl w:val="0"/>
          <w:numId w:val="1"/>
        </w:numPr>
        <w:rPr>
          <w:rFonts w:ascii="Times New Roman" w:hAnsi="Times New Roman"/>
          <w:smallCaps/>
          <w:sz w:val="24"/>
          <w:szCs w:val="24"/>
          <w:u w:val="double"/>
        </w:rPr>
      </w:pPr>
      <w:r>
        <w:rPr>
          <w:rFonts w:ascii="Times New Roman" w:hAnsi="Times New Roman"/>
          <w:smallCaps/>
          <w:sz w:val="24"/>
          <w:szCs w:val="24"/>
        </w:rPr>
        <w:t>SAP operating system; Chess, Glovia, Oracle operating systems</w:t>
      </w:r>
      <w:r w:rsidR="006740B3">
        <w:rPr>
          <w:rFonts w:ascii="Times New Roman" w:hAnsi="Times New Roman"/>
          <w:smallCaps/>
          <w:sz w:val="24"/>
          <w:szCs w:val="24"/>
        </w:rPr>
        <w:t>; MS Office</w:t>
      </w:r>
    </w:p>
    <w:p w:rsidR="00F978B6" w:rsidRPr="00F978B6" w:rsidRDefault="00AC06E7" w:rsidP="00F978B6">
      <w:pPr>
        <w:pStyle w:val="ListParagraph"/>
        <w:numPr>
          <w:ilvl w:val="0"/>
          <w:numId w:val="1"/>
        </w:numPr>
        <w:rPr>
          <w:rFonts w:ascii="Times New Roman" w:hAnsi="Times New Roman"/>
          <w:smallCaps/>
          <w:sz w:val="24"/>
          <w:szCs w:val="24"/>
          <w:u w:val="double"/>
        </w:rPr>
      </w:pPr>
      <w:r>
        <w:rPr>
          <w:rFonts w:ascii="Times New Roman" w:hAnsi="Times New Roman"/>
          <w:smallCaps/>
          <w:sz w:val="24"/>
          <w:szCs w:val="24"/>
        </w:rPr>
        <w:t xml:space="preserve">Quality Assurance procedures; Synergy </w:t>
      </w:r>
    </w:p>
    <w:p w:rsidR="00810B24" w:rsidRPr="00810B24" w:rsidRDefault="00810B24" w:rsidP="00810B24">
      <w:pPr>
        <w:pStyle w:val="ListParagraph"/>
        <w:numPr>
          <w:ilvl w:val="0"/>
          <w:numId w:val="1"/>
        </w:numPr>
        <w:rPr>
          <w:rFonts w:ascii="Times New Roman" w:hAnsi="Times New Roman"/>
          <w:smallCaps/>
          <w:sz w:val="24"/>
          <w:szCs w:val="24"/>
          <w:u w:val="double"/>
        </w:rPr>
      </w:pPr>
      <w:r>
        <w:rPr>
          <w:rFonts w:ascii="Times New Roman" w:hAnsi="Times New Roman"/>
          <w:smallCaps/>
          <w:sz w:val="24"/>
          <w:szCs w:val="24"/>
        </w:rPr>
        <w:t xml:space="preserve">Excellent </w:t>
      </w:r>
      <w:r w:rsidR="00AC06E7">
        <w:rPr>
          <w:rFonts w:ascii="Times New Roman" w:hAnsi="Times New Roman"/>
          <w:smallCaps/>
          <w:sz w:val="24"/>
          <w:szCs w:val="24"/>
        </w:rPr>
        <w:t xml:space="preserve">communication, </w:t>
      </w:r>
      <w:r w:rsidR="00BD26ED">
        <w:rPr>
          <w:rFonts w:ascii="Times New Roman" w:hAnsi="Times New Roman"/>
          <w:smallCaps/>
          <w:sz w:val="24"/>
          <w:szCs w:val="24"/>
        </w:rPr>
        <w:t>leadership, prioritization</w:t>
      </w:r>
      <w:r>
        <w:rPr>
          <w:rFonts w:ascii="Times New Roman" w:hAnsi="Times New Roman"/>
          <w:smallCaps/>
          <w:sz w:val="24"/>
          <w:szCs w:val="24"/>
        </w:rPr>
        <w:t>, and multitasking skills</w:t>
      </w:r>
    </w:p>
    <w:p w:rsidR="005A6971" w:rsidRDefault="005A6971" w:rsidP="00250E0A">
      <w:pPr>
        <w:rPr>
          <w:rFonts w:ascii="Times New Roman" w:hAnsi="Times New Roman"/>
          <w:sz w:val="28"/>
          <w:szCs w:val="28"/>
          <w:u w:val="double"/>
        </w:rPr>
      </w:pPr>
    </w:p>
    <w:p w:rsidR="00250E0A" w:rsidRPr="00250E0A" w:rsidRDefault="00250E0A" w:rsidP="00250E0A">
      <w:pPr>
        <w:rPr>
          <w:rFonts w:ascii="Times New Roman" w:hAnsi="Times New Roman"/>
          <w:sz w:val="28"/>
          <w:szCs w:val="28"/>
          <w:u w:val="double"/>
        </w:rPr>
      </w:pPr>
      <w:r w:rsidRPr="00250E0A">
        <w:rPr>
          <w:rFonts w:ascii="Times New Roman" w:hAnsi="Times New Roman"/>
          <w:sz w:val="28"/>
          <w:szCs w:val="28"/>
          <w:u w:val="double"/>
        </w:rPr>
        <w:t>Work Experience</w:t>
      </w:r>
      <w:r w:rsidR="00D770E9">
        <w:rPr>
          <w:rFonts w:ascii="Times New Roman" w:hAnsi="Times New Roman"/>
          <w:sz w:val="28"/>
          <w:szCs w:val="28"/>
          <w:u w:val="double"/>
        </w:rPr>
        <w:t>:</w:t>
      </w:r>
    </w:p>
    <w:p w:rsidR="005E44D7" w:rsidRPr="005E44D7" w:rsidRDefault="00EB0AC4" w:rsidP="005E44D7">
      <w:pPr>
        <w:rPr>
          <w:b/>
          <w:sz w:val="22"/>
          <w:szCs w:val="22"/>
        </w:rPr>
      </w:pPr>
      <w:r>
        <w:rPr>
          <w:b/>
          <w:sz w:val="22"/>
          <w:szCs w:val="22"/>
        </w:rPr>
        <w:t>Lead – Table Top</w:t>
      </w:r>
      <w:r w:rsidR="005E44D7" w:rsidRPr="005E44D7">
        <w:rPr>
          <w:b/>
          <w:sz w:val="22"/>
          <w:szCs w:val="22"/>
        </w:rPr>
        <w:t xml:space="preserve">     </w:t>
      </w:r>
      <w:r w:rsidR="005E44D7" w:rsidRPr="005E44D7">
        <w:rPr>
          <w:b/>
          <w:sz w:val="22"/>
          <w:szCs w:val="22"/>
        </w:rPr>
        <w:tab/>
      </w:r>
      <w:r w:rsidR="005E44D7" w:rsidRPr="005E44D7">
        <w:rPr>
          <w:b/>
          <w:sz w:val="22"/>
          <w:szCs w:val="22"/>
        </w:rPr>
        <w:tab/>
      </w:r>
      <w:r w:rsidR="005E44D7" w:rsidRPr="005E44D7">
        <w:rPr>
          <w:b/>
          <w:sz w:val="22"/>
          <w:szCs w:val="22"/>
        </w:rPr>
        <w:tab/>
      </w:r>
      <w:r w:rsidR="005E44D7" w:rsidRPr="005E44D7">
        <w:rPr>
          <w:b/>
          <w:sz w:val="22"/>
          <w:szCs w:val="22"/>
        </w:rPr>
        <w:tab/>
      </w:r>
      <w:r w:rsidR="005E44D7" w:rsidRPr="005E44D7">
        <w:rPr>
          <w:b/>
          <w:sz w:val="22"/>
          <w:szCs w:val="22"/>
        </w:rPr>
        <w:tab/>
      </w:r>
      <w:r w:rsidR="005E44D7" w:rsidRPr="005E44D7">
        <w:rPr>
          <w:b/>
          <w:sz w:val="22"/>
          <w:szCs w:val="22"/>
        </w:rPr>
        <w:tab/>
      </w:r>
      <w:r w:rsidR="005E44D7" w:rsidRPr="005E44D7">
        <w:rPr>
          <w:b/>
          <w:sz w:val="22"/>
          <w:szCs w:val="22"/>
        </w:rPr>
        <w:tab/>
        <w:t xml:space="preserve">      </w:t>
      </w:r>
      <w:r w:rsidR="00AD3A4D">
        <w:rPr>
          <w:b/>
          <w:sz w:val="22"/>
          <w:szCs w:val="22"/>
        </w:rPr>
        <w:t xml:space="preserve">   </w:t>
      </w:r>
      <w:r w:rsidR="00AD3A4D">
        <w:rPr>
          <w:b/>
          <w:sz w:val="22"/>
          <w:szCs w:val="22"/>
        </w:rPr>
        <w:tab/>
      </w:r>
      <w:r>
        <w:rPr>
          <w:b/>
          <w:sz w:val="22"/>
          <w:szCs w:val="22"/>
        </w:rPr>
        <w:tab/>
      </w:r>
      <w:r w:rsidR="00597EF7">
        <w:rPr>
          <w:b/>
          <w:sz w:val="22"/>
          <w:szCs w:val="22"/>
        </w:rPr>
        <w:t xml:space="preserve">    </w:t>
      </w:r>
      <w:r w:rsidR="005E44D7" w:rsidRPr="00597EF7">
        <w:rPr>
          <w:b/>
          <w:bCs/>
          <w:sz w:val="22"/>
          <w:szCs w:val="22"/>
        </w:rPr>
        <w:t>8/20</w:t>
      </w:r>
      <w:r w:rsidR="00AD3A4D" w:rsidRPr="00597EF7">
        <w:rPr>
          <w:b/>
          <w:bCs/>
          <w:sz w:val="22"/>
          <w:szCs w:val="22"/>
        </w:rPr>
        <w:t>06</w:t>
      </w:r>
      <w:r w:rsidR="005E44D7" w:rsidRPr="00597EF7">
        <w:rPr>
          <w:b/>
          <w:bCs/>
          <w:sz w:val="22"/>
          <w:szCs w:val="22"/>
        </w:rPr>
        <w:t xml:space="preserve"> </w:t>
      </w:r>
      <w:r w:rsidR="00597EF7">
        <w:rPr>
          <w:b/>
          <w:bCs/>
          <w:sz w:val="22"/>
          <w:szCs w:val="22"/>
        </w:rPr>
        <w:t>–</w:t>
      </w:r>
      <w:r w:rsidR="005E44D7" w:rsidRPr="00597EF7">
        <w:rPr>
          <w:b/>
          <w:bCs/>
          <w:sz w:val="22"/>
          <w:szCs w:val="22"/>
        </w:rPr>
        <w:t xml:space="preserve"> </w:t>
      </w:r>
      <w:r w:rsidR="00597EF7">
        <w:rPr>
          <w:b/>
          <w:bCs/>
          <w:sz w:val="22"/>
          <w:szCs w:val="22"/>
        </w:rPr>
        <w:t>11/2014</w:t>
      </w:r>
    </w:p>
    <w:p w:rsidR="005E44D7" w:rsidRPr="005E44D7" w:rsidRDefault="00EB0AC4" w:rsidP="00250E0A">
      <w:pPr>
        <w:rPr>
          <w:bCs/>
          <w:sz w:val="22"/>
          <w:szCs w:val="22"/>
        </w:rPr>
      </w:pPr>
      <w:r>
        <w:rPr>
          <w:bCs/>
          <w:sz w:val="22"/>
          <w:szCs w:val="22"/>
        </w:rPr>
        <w:t>Rexnord</w:t>
      </w:r>
    </w:p>
    <w:p w:rsidR="005E44D7" w:rsidRPr="005E44D7" w:rsidRDefault="00EB0AC4" w:rsidP="00250E0A">
      <w:pPr>
        <w:rPr>
          <w:bCs/>
          <w:sz w:val="22"/>
          <w:szCs w:val="22"/>
        </w:rPr>
      </w:pPr>
      <w:r>
        <w:rPr>
          <w:bCs/>
          <w:sz w:val="22"/>
          <w:szCs w:val="22"/>
        </w:rPr>
        <w:t>Grafton, WI</w:t>
      </w:r>
    </w:p>
    <w:p w:rsidR="005E44D7" w:rsidRDefault="00BD26ED" w:rsidP="00B54C0F">
      <w:pPr>
        <w:ind w:left="720"/>
        <w:rPr>
          <w:bCs/>
          <w:sz w:val="22"/>
          <w:szCs w:val="22"/>
        </w:rPr>
      </w:pPr>
      <w:r>
        <w:rPr>
          <w:bCs/>
          <w:sz w:val="22"/>
          <w:szCs w:val="22"/>
        </w:rPr>
        <w:t xml:space="preserve">Lead efforts within the Value Stream with regards to production of parts, components, and </w:t>
      </w:r>
    </w:p>
    <w:p w:rsidR="00BD26ED" w:rsidRDefault="00BD26ED" w:rsidP="00B54C0F">
      <w:pPr>
        <w:ind w:left="720"/>
        <w:rPr>
          <w:bCs/>
          <w:sz w:val="22"/>
          <w:szCs w:val="22"/>
        </w:rPr>
      </w:pPr>
      <w:r>
        <w:rPr>
          <w:bCs/>
          <w:sz w:val="22"/>
          <w:szCs w:val="22"/>
        </w:rPr>
        <w:t>finished products to meet established productivity and quality targets</w:t>
      </w:r>
      <w:r w:rsidR="002A628B">
        <w:rPr>
          <w:bCs/>
          <w:sz w:val="22"/>
          <w:szCs w:val="22"/>
        </w:rPr>
        <w:t xml:space="preserve">.  Responsible for </w:t>
      </w:r>
    </w:p>
    <w:p w:rsidR="002A628B" w:rsidRDefault="002A628B" w:rsidP="00B54C0F">
      <w:pPr>
        <w:ind w:left="720"/>
        <w:rPr>
          <w:b/>
          <w:sz w:val="22"/>
          <w:szCs w:val="22"/>
        </w:rPr>
      </w:pPr>
      <w:r>
        <w:rPr>
          <w:bCs/>
          <w:sz w:val="22"/>
          <w:szCs w:val="22"/>
        </w:rPr>
        <w:t>internal supply chain components and identifying and resolving associate concerns.</w:t>
      </w:r>
    </w:p>
    <w:p w:rsidR="00597EF7" w:rsidRDefault="004E3327" w:rsidP="00250E0A">
      <w:pPr>
        <w:rPr>
          <w:sz w:val="22"/>
          <w:szCs w:val="22"/>
        </w:rPr>
      </w:pPr>
      <w:r>
        <w:rPr>
          <w:b/>
          <w:sz w:val="22"/>
          <w:szCs w:val="22"/>
        </w:rPr>
        <w:t>Owner</w:t>
      </w:r>
      <w:r>
        <w:rPr>
          <w:b/>
          <w:sz w:val="22"/>
          <w:szCs w:val="22"/>
        </w:rPr>
        <w:tab/>
      </w:r>
      <w:r>
        <w:rPr>
          <w:b/>
          <w:sz w:val="22"/>
          <w:szCs w:val="22"/>
        </w:rPr>
        <w:tab/>
      </w:r>
      <w:r>
        <w:rPr>
          <w:b/>
          <w:sz w:val="22"/>
          <w:szCs w:val="22"/>
        </w:rPr>
        <w:tab/>
      </w:r>
      <w:r w:rsidR="00250E0A">
        <w:rPr>
          <w:sz w:val="22"/>
          <w:szCs w:val="22"/>
        </w:rPr>
        <w:t xml:space="preserve">     </w:t>
      </w:r>
      <w:r w:rsidR="00250E0A">
        <w:rPr>
          <w:sz w:val="22"/>
          <w:szCs w:val="22"/>
        </w:rPr>
        <w:tab/>
      </w:r>
      <w:r w:rsidR="00250E0A">
        <w:rPr>
          <w:sz w:val="22"/>
          <w:szCs w:val="22"/>
        </w:rPr>
        <w:tab/>
      </w:r>
      <w:r w:rsidR="00250E0A">
        <w:rPr>
          <w:sz w:val="22"/>
          <w:szCs w:val="22"/>
        </w:rPr>
        <w:tab/>
      </w:r>
      <w:r w:rsidR="00250E0A">
        <w:rPr>
          <w:sz w:val="22"/>
          <w:szCs w:val="22"/>
        </w:rPr>
        <w:tab/>
      </w:r>
      <w:r w:rsidR="00250E0A">
        <w:rPr>
          <w:sz w:val="22"/>
          <w:szCs w:val="22"/>
        </w:rPr>
        <w:tab/>
      </w:r>
      <w:r w:rsidR="00250E0A">
        <w:rPr>
          <w:sz w:val="22"/>
          <w:szCs w:val="22"/>
        </w:rPr>
        <w:tab/>
      </w:r>
      <w:r w:rsidR="00250E0A">
        <w:rPr>
          <w:sz w:val="22"/>
          <w:szCs w:val="22"/>
        </w:rPr>
        <w:tab/>
        <w:t xml:space="preserve">      </w:t>
      </w:r>
      <w:r w:rsidR="00CB3C7A">
        <w:rPr>
          <w:sz w:val="22"/>
          <w:szCs w:val="22"/>
        </w:rPr>
        <w:t xml:space="preserve">   </w:t>
      </w:r>
      <w:r w:rsidR="00597EF7">
        <w:rPr>
          <w:sz w:val="22"/>
          <w:szCs w:val="22"/>
        </w:rPr>
        <w:t xml:space="preserve">     </w:t>
      </w:r>
      <w:r w:rsidR="00CB3C7A" w:rsidRPr="00597EF7">
        <w:rPr>
          <w:b/>
          <w:sz w:val="22"/>
          <w:szCs w:val="22"/>
        </w:rPr>
        <w:t xml:space="preserve">10/2006 </w:t>
      </w:r>
      <w:r w:rsidR="00597EF7" w:rsidRPr="00597EF7">
        <w:rPr>
          <w:b/>
          <w:sz w:val="22"/>
          <w:szCs w:val="22"/>
        </w:rPr>
        <w:t>–</w:t>
      </w:r>
      <w:r w:rsidR="00CB3C7A" w:rsidRPr="00597EF7">
        <w:rPr>
          <w:b/>
          <w:sz w:val="22"/>
          <w:szCs w:val="22"/>
        </w:rPr>
        <w:t xml:space="preserve"> </w:t>
      </w:r>
      <w:r w:rsidR="00597EF7" w:rsidRPr="00597EF7">
        <w:rPr>
          <w:b/>
          <w:sz w:val="22"/>
          <w:szCs w:val="22"/>
        </w:rPr>
        <w:t>11/2014</w:t>
      </w:r>
    </w:p>
    <w:p w:rsidR="00250E0A" w:rsidRDefault="001062B5" w:rsidP="00250E0A">
      <w:pPr>
        <w:rPr>
          <w:sz w:val="22"/>
          <w:szCs w:val="22"/>
        </w:rPr>
      </w:pPr>
      <w:r>
        <w:rPr>
          <w:sz w:val="22"/>
          <w:szCs w:val="22"/>
        </w:rPr>
        <w:t>Preferred Animal Caretaking Services</w:t>
      </w:r>
    </w:p>
    <w:p w:rsidR="001062B5" w:rsidRDefault="001062B5" w:rsidP="00250E0A">
      <w:pPr>
        <w:rPr>
          <w:sz w:val="22"/>
          <w:szCs w:val="22"/>
        </w:rPr>
      </w:pPr>
      <w:r>
        <w:rPr>
          <w:sz w:val="22"/>
          <w:szCs w:val="22"/>
        </w:rPr>
        <w:t>Grafton, WI</w:t>
      </w:r>
    </w:p>
    <w:p w:rsidR="00250E0A" w:rsidRDefault="00250E0A" w:rsidP="00AC06E7">
      <w:pPr>
        <w:rPr>
          <w:sz w:val="22"/>
          <w:szCs w:val="22"/>
        </w:rPr>
      </w:pPr>
      <w:r>
        <w:rPr>
          <w:sz w:val="22"/>
          <w:szCs w:val="22"/>
        </w:rPr>
        <w:tab/>
      </w:r>
      <w:r w:rsidR="00AC06E7">
        <w:rPr>
          <w:sz w:val="22"/>
          <w:szCs w:val="22"/>
        </w:rPr>
        <w:t>Provide animal care services at client’s home:  included feeding, grooming, walking.  Also</w:t>
      </w:r>
    </w:p>
    <w:p w:rsidR="00AC06E7" w:rsidRDefault="00AC06E7" w:rsidP="00AC06E7">
      <w:pPr>
        <w:rPr>
          <w:sz w:val="22"/>
          <w:szCs w:val="22"/>
        </w:rPr>
      </w:pPr>
      <w:r>
        <w:rPr>
          <w:sz w:val="22"/>
          <w:szCs w:val="22"/>
        </w:rPr>
        <w:t xml:space="preserve">    </w:t>
      </w:r>
      <w:r>
        <w:rPr>
          <w:sz w:val="22"/>
          <w:szCs w:val="22"/>
        </w:rPr>
        <w:tab/>
      </w:r>
      <w:r w:rsidR="00394B6E">
        <w:rPr>
          <w:sz w:val="22"/>
          <w:szCs w:val="22"/>
        </w:rPr>
        <w:t>offer</w:t>
      </w:r>
      <w:r>
        <w:rPr>
          <w:sz w:val="22"/>
          <w:szCs w:val="22"/>
        </w:rPr>
        <w:t xml:space="preserve"> equine massage therapy</w:t>
      </w:r>
      <w:r w:rsidR="00394B6E">
        <w:rPr>
          <w:sz w:val="22"/>
          <w:szCs w:val="22"/>
        </w:rPr>
        <w:t xml:space="preserve"> services</w:t>
      </w:r>
      <w:r>
        <w:rPr>
          <w:sz w:val="22"/>
          <w:szCs w:val="22"/>
        </w:rPr>
        <w:t>.  Meet with prospective clients; advertising and billing.</w:t>
      </w:r>
    </w:p>
    <w:p w:rsidR="00250E0A" w:rsidRDefault="00394B6E" w:rsidP="00250E0A">
      <w:pPr>
        <w:rPr>
          <w:sz w:val="22"/>
          <w:szCs w:val="22"/>
        </w:rPr>
      </w:pPr>
      <w:r>
        <w:rPr>
          <w:b/>
          <w:sz w:val="22"/>
          <w:szCs w:val="22"/>
        </w:rPr>
        <w:t>MRO Buyer</w:t>
      </w:r>
      <w:r w:rsidR="00250E0A">
        <w:rPr>
          <w:sz w:val="22"/>
          <w:szCs w:val="22"/>
        </w:rPr>
        <w:t xml:space="preserve">     </w:t>
      </w:r>
      <w:r w:rsidR="00250E0A">
        <w:rPr>
          <w:sz w:val="22"/>
          <w:szCs w:val="22"/>
        </w:rPr>
        <w:tab/>
      </w:r>
      <w:r w:rsidR="00250E0A">
        <w:rPr>
          <w:sz w:val="22"/>
          <w:szCs w:val="22"/>
        </w:rPr>
        <w:tab/>
      </w:r>
      <w:r w:rsidR="00250E0A">
        <w:rPr>
          <w:sz w:val="22"/>
          <w:szCs w:val="22"/>
        </w:rPr>
        <w:tab/>
      </w:r>
      <w:r w:rsidR="00250E0A">
        <w:rPr>
          <w:sz w:val="22"/>
          <w:szCs w:val="22"/>
        </w:rPr>
        <w:tab/>
      </w:r>
      <w:r w:rsidR="00250E0A">
        <w:rPr>
          <w:sz w:val="22"/>
          <w:szCs w:val="22"/>
        </w:rPr>
        <w:tab/>
      </w:r>
      <w:r w:rsidR="00250E0A">
        <w:rPr>
          <w:sz w:val="22"/>
          <w:szCs w:val="22"/>
        </w:rPr>
        <w:tab/>
      </w:r>
      <w:r w:rsidR="00250E0A">
        <w:rPr>
          <w:sz w:val="22"/>
          <w:szCs w:val="22"/>
        </w:rPr>
        <w:tab/>
        <w:t xml:space="preserve">                  </w:t>
      </w:r>
      <w:r w:rsidR="00DB68A9">
        <w:rPr>
          <w:sz w:val="22"/>
          <w:szCs w:val="22"/>
        </w:rPr>
        <w:t xml:space="preserve"> </w:t>
      </w:r>
      <w:r>
        <w:rPr>
          <w:sz w:val="22"/>
          <w:szCs w:val="22"/>
        </w:rPr>
        <w:t xml:space="preserve"> </w:t>
      </w:r>
      <w:r w:rsidR="00597EF7">
        <w:rPr>
          <w:sz w:val="22"/>
          <w:szCs w:val="22"/>
        </w:rPr>
        <w:t xml:space="preserve">      </w:t>
      </w:r>
      <w:r w:rsidRPr="00597EF7">
        <w:rPr>
          <w:b/>
          <w:sz w:val="22"/>
          <w:szCs w:val="22"/>
        </w:rPr>
        <w:t>10/2004 – 12/2005</w:t>
      </w:r>
    </w:p>
    <w:p w:rsidR="00250E0A" w:rsidRDefault="00394B6E" w:rsidP="00250E0A">
      <w:pPr>
        <w:rPr>
          <w:sz w:val="22"/>
          <w:szCs w:val="22"/>
        </w:rPr>
      </w:pPr>
      <w:r>
        <w:rPr>
          <w:sz w:val="22"/>
          <w:szCs w:val="22"/>
        </w:rPr>
        <w:t>Ruiz Food Products Inc.</w:t>
      </w:r>
      <w:r w:rsidR="00250E0A">
        <w:rPr>
          <w:sz w:val="22"/>
          <w:szCs w:val="22"/>
        </w:rPr>
        <w:tab/>
      </w:r>
      <w:r w:rsidR="00250E0A">
        <w:rPr>
          <w:sz w:val="22"/>
          <w:szCs w:val="22"/>
        </w:rPr>
        <w:tab/>
      </w:r>
      <w:r w:rsidR="00250E0A">
        <w:rPr>
          <w:sz w:val="22"/>
          <w:szCs w:val="22"/>
        </w:rPr>
        <w:tab/>
      </w:r>
      <w:r w:rsidR="00250E0A">
        <w:rPr>
          <w:sz w:val="22"/>
          <w:szCs w:val="22"/>
        </w:rPr>
        <w:tab/>
      </w:r>
      <w:r w:rsidR="00250E0A">
        <w:rPr>
          <w:sz w:val="22"/>
          <w:szCs w:val="22"/>
        </w:rPr>
        <w:tab/>
      </w:r>
      <w:r w:rsidR="00250E0A">
        <w:rPr>
          <w:sz w:val="22"/>
          <w:szCs w:val="22"/>
        </w:rPr>
        <w:tab/>
      </w:r>
      <w:r w:rsidR="00250E0A">
        <w:rPr>
          <w:sz w:val="22"/>
          <w:szCs w:val="22"/>
        </w:rPr>
        <w:tab/>
        <w:t xml:space="preserve">      </w:t>
      </w:r>
    </w:p>
    <w:p w:rsidR="00250E0A" w:rsidRDefault="00394B6E" w:rsidP="00250E0A">
      <w:pPr>
        <w:rPr>
          <w:sz w:val="22"/>
          <w:szCs w:val="22"/>
        </w:rPr>
      </w:pPr>
      <w:r>
        <w:rPr>
          <w:sz w:val="22"/>
          <w:szCs w:val="22"/>
        </w:rPr>
        <w:t>Dinuba, CA</w:t>
      </w:r>
    </w:p>
    <w:p w:rsidR="00394B6E" w:rsidRDefault="00394B6E" w:rsidP="00394B6E">
      <w:pPr>
        <w:ind w:left="720"/>
        <w:rPr>
          <w:sz w:val="22"/>
          <w:szCs w:val="22"/>
        </w:rPr>
      </w:pPr>
      <w:r>
        <w:rPr>
          <w:sz w:val="22"/>
          <w:szCs w:val="22"/>
        </w:rPr>
        <w:t>Prepared purchase orders for MRO items; placed orders and inputs into MP2 system.  Identified and developed MRO suppliers by utilizing knowledge of industry structure, prevailing technologies, quality programs, and financial evaluations.  Maintained and broadened professional rapport with vendors to establish superior business relationships to secure information on product and industry developments, projects, and market conditions.  Worked with Accounting personnel to resolve issues within the payment process.</w:t>
      </w:r>
    </w:p>
    <w:p w:rsidR="00DB68A9" w:rsidRPr="00597EF7" w:rsidRDefault="00394B6E" w:rsidP="00DB68A9">
      <w:pPr>
        <w:rPr>
          <w:b/>
          <w:sz w:val="22"/>
          <w:szCs w:val="22"/>
        </w:rPr>
      </w:pPr>
      <w:r>
        <w:rPr>
          <w:b/>
          <w:sz w:val="22"/>
          <w:szCs w:val="22"/>
        </w:rPr>
        <w:t>MRO Stores</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597EF7">
        <w:rPr>
          <w:sz w:val="22"/>
          <w:szCs w:val="22"/>
        </w:rPr>
        <w:t xml:space="preserve">       </w:t>
      </w:r>
      <w:r w:rsidRPr="00597EF7">
        <w:rPr>
          <w:b/>
          <w:sz w:val="22"/>
          <w:szCs w:val="22"/>
        </w:rPr>
        <w:t>10/2001 – 10/2004</w:t>
      </w:r>
    </w:p>
    <w:p w:rsidR="00DB68A9" w:rsidRDefault="00394B6E" w:rsidP="00DB68A9">
      <w:pPr>
        <w:rPr>
          <w:sz w:val="22"/>
          <w:szCs w:val="22"/>
        </w:rPr>
      </w:pPr>
      <w:r>
        <w:rPr>
          <w:sz w:val="22"/>
          <w:szCs w:val="22"/>
        </w:rPr>
        <w:t>Reynolds Food Packaging [formerly IVEX Packaging Corp.]</w:t>
      </w:r>
    </w:p>
    <w:p w:rsidR="00394B6E" w:rsidRDefault="00394B6E" w:rsidP="00DB68A9">
      <w:pPr>
        <w:rPr>
          <w:sz w:val="22"/>
          <w:szCs w:val="22"/>
        </w:rPr>
      </w:pPr>
      <w:r>
        <w:rPr>
          <w:sz w:val="22"/>
          <w:szCs w:val="22"/>
        </w:rPr>
        <w:t>Visalia, CA</w:t>
      </w:r>
    </w:p>
    <w:p w:rsidR="00024E51" w:rsidRDefault="00394B6E" w:rsidP="00024E51">
      <w:pPr>
        <w:ind w:left="720"/>
        <w:rPr>
          <w:sz w:val="22"/>
          <w:szCs w:val="22"/>
        </w:rPr>
      </w:pPr>
      <w:r>
        <w:rPr>
          <w:sz w:val="22"/>
          <w:szCs w:val="22"/>
        </w:rPr>
        <w:t>Maintenance Department buyer and stores person for all R&amp;M supplies associated with plant’s 25 thermoforming and 18 labeling machines, support machines, and shop materials.  MP2 system administrator.  Established positive professional relationship with vendors; strove to maintain best and current pricing.  Resolved vendor account iss</w:t>
      </w:r>
      <w:r w:rsidR="00D646E6">
        <w:rPr>
          <w:sz w:val="22"/>
          <w:szCs w:val="22"/>
        </w:rPr>
        <w:t>ues and assisted with AP issues.  Scheduled duty roster for assistant.  Facilitated all RMA shipments, and outgoing repairs.  Participated on panel of personnel interviews.</w:t>
      </w:r>
    </w:p>
    <w:p w:rsidR="00024E51" w:rsidRDefault="00024E51" w:rsidP="00024E51">
      <w:pPr>
        <w:rPr>
          <w:sz w:val="22"/>
          <w:szCs w:val="22"/>
        </w:rPr>
      </w:pPr>
    </w:p>
    <w:p w:rsidR="00D646E6" w:rsidRDefault="00024E51" w:rsidP="00024E51">
      <w:pPr>
        <w:rPr>
          <w:rFonts w:ascii="Times New Roman" w:hAnsi="Times New Roman"/>
          <w:sz w:val="28"/>
          <w:szCs w:val="28"/>
          <w:u w:val="double"/>
        </w:rPr>
      </w:pPr>
      <w:r w:rsidRPr="00024E51">
        <w:rPr>
          <w:rFonts w:ascii="Times New Roman" w:hAnsi="Times New Roman"/>
          <w:sz w:val="28"/>
          <w:szCs w:val="28"/>
          <w:u w:val="double"/>
        </w:rPr>
        <w:t>Education</w:t>
      </w:r>
      <w:r w:rsidR="00D646E6">
        <w:rPr>
          <w:rFonts w:ascii="Times New Roman" w:hAnsi="Times New Roman"/>
          <w:sz w:val="28"/>
          <w:szCs w:val="28"/>
          <w:u w:val="double"/>
        </w:rPr>
        <w:t xml:space="preserve">: </w:t>
      </w:r>
    </w:p>
    <w:p w:rsidR="00F978B6" w:rsidRDefault="00D646E6" w:rsidP="00DB68A9">
      <w:pPr>
        <w:rPr>
          <w:b/>
          <w:sz w:val="22"/>
          <w:szCs w:val="22"/>
        </w:rPr>
      </w:pPr>
      <w:r>
        <w:rPr>
          <w:b/>
          <w:sz w:val="22"/>
          <w:szCs w:val="22"/>
        </w:rPr>
        <w:tab/>
        <w:t>University of Wisconsin – Milwaukee</w:t>
      </w:r>
      <w:r>
        <w:rPr>
          <w:b/>
          <w:sz w:val="22"/>
          <w:szCs w:val="22"/>
        </w:rPr>
        <w:tab/>
      </w:r>
      <w:r>
        <w:rPr>
          <w:b/>
          <w:sz w:val="22"/>
          <w:szCs w:val="22"/>
        </w:rPr>
        <w:tab/>
      </w:r>
      <w:r>
        <w:rPr>
          <w:b/>
          <w:sz w:val="22"/>
          <w:szCs w:val="22"/>
        </w:rPr>
        <w:tab/>
      </w:r>
      <w:r>
        <w:rPr>
          <w:b/>
          <w:sz w:val="22"/>
          <w:szCs w:val="22"/>
        </w:rPr>
        <w:tab/>
      </w:r>
      <w:r>
        <w:rPr>
          <w:b/>
          <w:sz w:val="22"/>
          <w:szCs w:val="22"/>
        </w:rPr>
        <w:tab/>
      </w:r>
    </w:p>
    <w:p w:rsidR="00D646E6" w:rsidRPr="00D646E6" w:rsidRDefault="00D646E6" w:rsidP="00D646E6">
      <w:pPr>
        <w:ind w:left="1440"/>
        <w:rPr>
          <w:sz w:val="22"/>
          <w:szCs w:val="22"/>
        </w:rPr>
      </w:pPr>
      <w:r>
        <w:rPr>
          <w:sz w:val="22"/>
          <w:szCs w:val="22"/>
        </w:rPr>
        <w:t>Relative coursework includes Principles of Finance, Intro to Supply Chain Management, Principles of Marketing, Intermediate Finance</w:t>
      </w:r>
    </w:p>
    <w:p w:rsidR="00F978B6" w:rsidRDefault="00F978B6" w:rsidP="00DB68A9">
      <w:pPr>
        <w:rPr>
          <w:rFonts w:ascii="Times New Roman" w:hAnsi="Times New Roman"/>
          <w:sz w:val="28"/>
          <w:szCs w:val="28"/>
          <w:u w:val="double"/>
        </w:rPr>
      </w:pPr>
      <w:r>
        <w:rPr>
          <w:rFonts w:ascii="Times New Roman" w:hAnsi="Times New Roman"/>
          <w:sz w:val="28"/>
          <w:szCs w:val="28"/>
          <w:u w:val="double"/>
        </w:rPr>
        <w:t>Community</w:t>
      </w:r>
    </w:p>
    <w:p w:rsidR="00C70C11" w:rsidRDefault="00D646E6">
      <w:pPr>
        <w:rPr>
          <w:rFonts w:cs="Arial"/>
          <w:sz w:val="22"/>
          <w:szCs w:val="22"/>
        </w:rPr>
      </w:pPr>
      <w:r>
        <w:rPr>
          <w:rFonts w:cs="Arial"/>
          <w:sz w:val="22"/>
          <w:szCs w:val="22"/>
        </w:rPr>
        <w:tab/>
        <w:t>Big Brothers/Big Sisters of Ozaukee County; Tulare READ Literacy Program</w:t>
      </w:r>
    </w:p>
    <w:p w:rsidR="00597EF7" w:rsidRDefault="00597EF7">
      <w:pPr>
        <w:rPr>
          <w:rFonts w:cs="Arial"/>
          <w:sz w:val="22"/>
          <w:szCs w:val="22"/>
        </w:rPr>
      </w:pPr>
    </w:p>
    <w:p w:rsidR="00C70C11" w:rsidRDefault="00C70C11" w:rsidP="00C70C11">
      <w:pPr>
        <w:rPr>
          <w:rFonts w:ascii="Times New Roman" w:hAnsi="Times New Roman"/>
          <w:sz w:val="28"/>
          <w:szCs w:val="28"/>
          <w:u w:val="double"/>
        </w:rPr>
      </w:pPr>
      <w:r w:rsidRPr="00024E51">
        <w:rPr>
          <w:rFonts w:ascii="Times New Roman" w:hAnsi="Times New Roman"/>
          <w:sz w:val="28"/>
          <w:szCs w:val="28"/>
          <w:u w:val="double"/>
        </w:rPr>
        <w:t>References</w:t>
      </w:r>
    </w:p>
    <w:p w:rsidR="00D770E9" w:rsidRDefault="00D770E9">
      <w:pPr>
        <w:rPr>
          <w:rFonts w:cs="Arial"/>
          <w:sz w:val="22"/>
          <w:szCs w:val="22"/>
        </w:rPr>
      </w:pPr>
      <w:r>
        <w:rPr>
          <w:rFonts w:cs="Arial"/>
          <w:sz w:val="22"/>
          <w:szCs w:val="22"/>
        </w:rPr>
        <w:t>Angela Unrath</w:t>
      </w:r>
      <w:r w:rsidR="00C83054">
        <w:rPr>
          <w:rFonts w:cs="Arial"/>
          <w:sz w:val="22"/>
          <w:szCs w:val="22"/>
        </w:rPr>
        <w:tab/>
      </w:r>
      <w:r w:rsidR="00C83054">
        <w:rPr>
          <w:rFonts w:cs="Arial"/>
          <w:sz w:val="22"/>
          <w:szCs w:val="22"/>
        </w:rPr>
        <w:tab/>
      </w:r>
      <w:r w:rsidR="00C83054">
        <w:rPr>
          <w:rFonts w:cs="Arial"/>
          <w:sz w:val="22"/>
          <w:szCs w:val="22"/>
        </w:rPr>
        <w:tab/>
      </w:r>
      <w:r>
        <w:rPr>
          <w:rFonts w:cs="Arial"/>
          <w:sz w:val="22"/>
          <w:szCs w:val="22"/>
        </w:rPr>
        <w:t>Bernadette Ruckdashel</w:t>
      </w:r>
      <w:r w:rsidR="00C83054">
        <w:rPr>
          <w:rFonts w:cs="Arial"/>
          <w:sz w:val="22"/>
          <w:szCs w:val="22"/>
        </w:rPr>
        <w:tab/>
      </w:r>
      <w:r w:rsidR="00C83054">
        <w:rPr>
          <w:rFonts w:cs="Arial"/>
          <w:sz w:val="22"/>
          <w:szCs w:val="22"/>
        </w:rPr>
        <w:tab/>
      </w:r>
      <w:r>
        <w:rPr>
          <w:rFonts w:cs="Arial"/>
          <w:sz w:val="22"/>
          <w:szCs w:val="22"/>
        </w:rPr>
        <w:t>Terri Waag</w:t>
      </w:r>
    </w:p>
    <w:p w:rsidR="00D770E9" w:rsidRDefault="00D770E9">
      <w:pPr>
        <w:rPr>
          <w:rFonts w:cs="Arial"/>
          <w:sz w:val="22"/>
          <w:szCs w:val="22"/>
        </w:rPr>
      </w:pPr>
      <w:r>
        <w:rPr>
          <w:rFonts w:cs="Arial"/>
          <w:sz w:val="22"/>
          <w:szCs w:val="22"/>
        </w:rPr>
        <w:t>Associate Supervisor</w:t>
      </w:r>
      <w:r>
        <w:rPr>
          <w:rFonts w:cs="Arial"/>
          <w:sz w:val="22"/>
          <w:szCs w:val="22"/>
        </w:rPr>
        <w:tab/>
      </w:r>
      <w:r>
        <w:rPr>
          <w:rFonts w:cs="Arial"/>
          <w:sz w:val="22"/>
          <w:szCs w:val="22"/>
        </w:rPr>
        <w:tab/>
        <w:t>Owner/Manager</w:t>
      </w:r>
      <w:r>
        <w:rPr>
          <w:rFonts w:cs="Arial"/>
          <w:sz w:val="22"/>
          <w:szCs w:val="22"/>
        </w:rPr>
        <w:tab/>
      </w:r>
      <w:r>
        <w:rPr>
          <w:rFonts w:cs="Arial"/>
          <w:sz w:val="22"/>
          <w:szCs w:val="22"/>
        </w:rPr>
        <w:tab/>
      </w:r>
      <w:r w:rsidR="00C83054">
        <w:rPr>
          <w:rFonts w:cs="Arial"/>
          <w:sz w:val="22"/>
          <w:szCs w:val="22"/>
        </w:rPr>
        <w:tab/>
        <w:t xml:space="preserve">Lead Veterinary Clinical Research </w:t>
      </w:r>
      <w:r>
        <w:rPr>
          <w:rFonts w:cs="Arial"/>
          <w:sz w:val="22"/>
          <w:szCs w:val="22"/>
        </w:rPr>
        <w:tab/>
      </w:r>
    </w:p>
    <w:p w:rsidR="00D770E9" w:rsidRDefault="00D770E9">
      <w:pPr>
        <w:rPr>
          <w:rFonts w:cs="Arial"/>
          <w:sz w:val="22"/>
          <w:szCs w:val="22"/>
        </w:rPr>
      </w:pPr>
      <w:r>
        <w:rPr>
          <w:rFonts w:cs="Arial"/>
          <w:sz w:val="22"/>
          <w:szCs w:val="22"/>
        </w:rPr>
        <w:t>Rexnord</w:t>
      </w:r>
      <w:r w:rsidR="004A6675">
        <w:rPr>
          <w:rFonts w:cs="Arial"/>
          <w:sz w:val="22"/>
          <w:szCs w:val="22"/>
        </w:rPr>
        <w:tab/>
        <w:t xml:space="preserve">         </w:t>
      </w:r>
      <w:r>
        <w:rPr>
          <w:rFonts w:cs="Arial"/>
          <w:sz w:val="22"/>
          <w:szCs w:val="22"/>
        </w:rPr>
        <w:tab/>
      </w:r>
      <w:r>
        <w:rPr>
          <w:rFonts w:cs="Arial"/>
          <w:sz w:val="22"/>
          <w:szCs w:val="22"/>
        </w:rPr>
        <w:tab/>
        <w:t>Appy Orse Acres</w:t>
      </w:r>
      <w:r w:rsidR="00C70C11">
        <w:rPr>
          <w:rFonts w:cs="Arial"/>
          <w:sz w:val="22"/>
          <w:szCs w:val="22"/>
        </w:rPr>
        <w:t xml:space="preserve">  </w:t>
      </w:r>
      <w:r>
        <w:rPr>
          <w:rFonts w:cs="Arial"/>
          <w:sz w:val="22"/>
          <w:szCs w:val="22"/>
        </w:rPr>
        <w:t xml:space="preserve"> </w:t>
      </w:r>
      <w:r w:rsidR="004A6675">
        <w:rPr>
          <w:rFonts w:cs="Arial"/>
          <w:sz w:val="22"/>
          <w:szCs w:val="22"/>
        </w:rPr>
        <w:tab/>
      </w:r>
      <w:r w:rsidR="00C83054">
        <w:rPr>
          <w:rFonts w:cs="Arial"/>
          <w:sz w:val="22"/>
          <w:szCs w:val="22"/>
        </w:rPr>
        <w:tab/>
      </w:r>
      <w:r w:rsidR="00C83054">
        <w:rPr>
          <w:rFonts w:cs="Arial"/>
          <w:sz w:val="22"/>
          <w:szCs w:val="22"/>
        </w:rPr>
        <w:tab/>
        <w:t>Zoetis Animal Health Business</w:t>
      </w:r>
    </w:p>
    <w:p w:rsidR="00245F3A" w:rsidRPr="00C70C11" w:rsidRDefault="00D770E9">
      <w:pPr>
        <w:rPr>
          <w:rFonts w:cs="Arial"/>
          <w:sz w:val="22"/>
          <w:szCs w:val="22"/>
        </w:rPr>
      </w:pPr>
      <w:r>
        <w:rPr>
          <w:rFonts w:cs="Arial"/>
          <w:sz w:val="22"/>
          <w:szCs w:val="22"/>
        </w:rPr>
        <w:t>(414) 559-4396</w:t>
      </w:r>
      <w:r w:rsidR="004A6675">
        <w:rPr>
          <w:rFonts w:cs="Arial"/>
          <w:sz w:val="22"/>
          <w:szCs w:val="22"/>
        </w:rPr>
        <w:t xml:space="preserve">      </w:t>
      </w:r>
      <w:r>
        <w:rPr>
          <w:rFonts w:cs="Arial"/>
          <w:sz w:val="22"/>
          <w:szCs w:val="22"/>
        </w:rPr>
        <w:t xml:space="preserve"> </w:t>
      </w:r>
      <w:r w:rsidR="00C70C11">
        <w:rPr>
          <w:rFonts w:cs="Arial"/>
          <w:sz w:val="22"/>
          <w:szCs w:val="22"/>
        </w:rPr>
        <w:tab/>
        <w:t xml:space="preserve">            </w:t>
      </w:r>
      <w:r>
        <w:rPr>
          <w:rFonts w:cs="Arial"/>
          <w:sz w:val="22"/>
          <w:szCs w:val="22"/>
        </w:rPr>
        <w:t>(262) 692-9144</w:t>
      </w:r>
      <w:r w:rsidR="00C70C11">
        <w:rPr>
          <w:rFonts w:cs="Arial"/>
          <w:sz w:val="22"/>
          <w:szCs w:val="22"/>
        </w:rPr>
        <w:t xml:space="preserve"> </w:t>
      </w:r>
      <w:r w:rsidR="004A6675">
        <w:rPr>
          <w:rFonts w:cs="Arial"/>
          <w:sz w:val="22"/>
          <w:szCs w:val="22"/>
        </w:rPr>
        <w:t xml:space="preserve">             </w:t>
      </w:r>
      <w:r w:rsidR="00C70C11">
        <w:rPr>
          <w:rFonts w:cs="Arial"/>
          <w:sz w:val="22"/>
          <w:szCs w:val="22"/>
        </w:rPr>
        <w:t xml:space="preserve"> </w:t>
      </w:r>
      <w:r>
        <w:rPr>
          <w:rFonts w:cs="Arial"/>
          <w:sz w:val="22"/>
          <w:szCs w:val="22"/>
        </w:rPr>
        <w:t xml:space="preserve"> </w:t>
      </w:r>
      <w:r w:rsidR="00C83054">
        <w:rPr>
          <w:rFonts w:cs="Arial"/>
          <w:sz w:val="22"/>
          <w:szCs w:val="22"/>
        </w:rPr>
        <w:tab/>
      </w:r>
      <w:r w:rsidR="00C83054">
        <w:rPr>
          <w:rFonts w:cs="Arial"/>
          <w:sz w:val="22"/>
          <w:szCs w:val="22"/>
        </w:rPr>
        <w:tab/>
        <w:t>(269) 207-5194</w:t>
      </w:r>
    </w:p>
    <w:sectPr w:rsidR="00245F3A" w:rsidRPr="00C70C11" w:rsidSect="00FB6FCD">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57F93"/>
    <w:multiLevelType w:val="hybridMultilevel"/>
    <w:tmpl w:val="F362AD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E0A"/>
    <w:rsid w:val="00024E51"/>
    <w:rsid w:val="000D78A0"/>
    <w:rsid w:val="00101198"/>
    <w:rsid w:val="001062B5"/>
    <w:rsid w:val="001E048C"/>
    <w:rsid w:val="00245F3A"/>
    <w:rsid w:val="00250E0A"/>
    <w:rsid w:val="002A628B"/>
    <w:rsid w:val="00374500"/>
    <w:rsid w:val="00394B6E"/>
    <w:rsid w:val="004A6675"/>
    <w:rsid w:val="004C2639"/>
    <w:rsid w:val="004E3327"/>
    <w:rsid w:val="00597EF7"/>
    <w:rsid w:val="005A6971"/>
    <w:rsid w:val="005C3777"/>
    <w:rsid w:val="005E44D7"/>
    <w:rsid w:val="006740B3"/>
    <w:rsid w:val="00810B24"/>
    <w:rsid w:val="008231D3"/>
    <w:rsid w:val="00A609AD"/>
    <w:rsid w:val="00AC06E7"/>
    <w:rsid w:val="00AD3A4D"/>
    <w:rsid w:val="00B1708B"/>
    <w:rsid w:val="00B54C0F"/>
    <w:rsid w:val="00BD26ED"/>
    <w:rsid w:val="00C22998"/>
    <w:rsid w:val="00C43CBE"/>
    <w:rsid w:val="00C666E5"/>
    <w:rsid w:val="00C70C11"/>
    <w:rsid w:val="00C812AB"/>
    <w:rsid w:val="00C83054"/>
    <w:rsid w:val="00CB3C7A"/>
    <w:rsid w:val="00D646E6"/>
    <w:rsid w:val="00D770E9"/>
    <w:rsid w:val="00D94752"/>
    <w:rsid w:val="00DB68A9"/>
    <w:rsid w:val="00EB0AC4"/>
    <w:rsid w:val="00F01A2D"/>
    <w:rsid w:val="00F42AC8"/>
    <w:rsid w:val="00F978B6"/>
    <w:rsid w:val="00FB6FCD"/>
    <w:rsid w:val="00FF546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E3EAEB-828F-4C18-BBBD-02414D5E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E0A"/>
    <w:pPr>
      <w:spacing w:after="0" w:line="240" w:lineRule="auto"/>
    </w:pPr>
    <w:rPr>
      <w:rFonts w:ascii="Arial" w:eastAsia="Batang"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next w:val="Normal"/>
    <w:rsid w:val="00250E0A"/>
    <w:pPr>
      <w:pBdr>
        <w:bottom w:val="single" w:sz="6" w:space="4" w:color="auto"/>
      </w:pBdr>
      <w:spacing w:after="440" w:line="240" w:lineRule="atLeast"/>
    </w:pPr>
    <w:rPr>
      <w:rFonts w:ascii="Arial Black" w:hAnsi="Arial Black"/>
      <w:spacing w:val="-35"/>
      <w:sz w:val="54"/>
    </w:rPr>
  </w:style>
  <w:style w:type="character" w:styleId="Hyperlink">
    <w:name w:val="Hyperlink"/>
    <w:basedOn w:val="DefaultParagraphFont"/>
    <w:uiPriority w:val="99"/>
    <w:unhideWhenUsed/>
    <w:rsid w:val="00250E0A"/>
    <w:rPr>
      <w:color w:val="0000FF" w:themeColor="hyperlink"/>
      <w:u w:val="single"/>
    </w:rPr>
  </w:style>
  <w:style w:type="paragraph" w:styleId="ListParagraph">
    <w:name w:val="List Paragraph"/>
    <w:basedOn w:val="Normal"/>
    <w:uiPriority w:val="34"/>
    <w:qFormat/>
    <w:rsid w:val="00F97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sjuls@earthlink.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EBB2C-9435-41E9-BA84-81B40EB4A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Anne Stiever</dc:creator>
  <cp:lastModifiedBy>Adult Patron</cp:lastModifiedBy>
  <cp:revision>2</cp:revision>
  <cp:lastPrinted>2014-10-15T15:05:00Z</cp:lastPrinted>
  <dcterms:created xsi:type="dcterms:W3CDTF">2014-12-23T20:44:00Z</dcterms:created>
  <dcterms:modified xsi:type="dcterms:W3CDTF">2014-12-23T20:44:00Z</dcterms:modified>
</cp:coreProperties>
</file>