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FB" w:rsidRDefault="00810697" w:rsidP="003452FB">
      <w:pPr>
        <w:pStyle w:val="ContactInfo"/>
      </w:pPr>
      <w:r>
        <w:t xml:space="preserve">3991 South </w:t>
      </w:r>
      <w:proofErr w:type="spellStart"/>
      <w:r>
        <w:t>Uravan</w:t>
      </w:r>
      <w:proofErr w:type="spellEnd"/>
      <w:r>
        <w:t xml:space="preserve"> Street, Aurora, CO  80013</w:t>
      </w:r>
      <w:r>
        <w:br/>
      </w:r>
      <w:proofErr w:type="gramStart"/>
      <w:r w:rsidR="003452FB">
        <w:t>gil80013@yahoo.com</w:t>
      </w:r>
      <w:r w:rsidR="003452FB" w:rsidRPr="002F1260">
        <w:t xml:space="preserve">  ▪</w:t>
      </w:r>
      <w:proofErr w:type="gramEnd"/>
      <w:r w:rsidR="003452FB" w:rsidRPr="002F1260">
        <w:t xml:space="preserve">   </w:t>
      </w:r>
      <w:r w:rsidR="00DB3DCC">
        <w:t>Cell: 720-</w:t>
      </w:r>
      <w:r w:rsidR="003452FB">
        <w:t>231-0089</w:t>
      </w:r>
    </w:p>
    <w:p w:rsidR="003452FB" w:rsidRPr="00FD600C" w:rsidRDefault="003452FB" w:rsidP="003452FB">
      <w:pPr>
        <w:pStyle w:val="Heading1"/>
      </w:pPr>
      <w:r>
        <w:t>Gil Rodriguez</w:t>
      </w:r>
    </w:p>
    <w:p w:rsidR="003452FB" w:rsidRDefault="00BD0863" w:rsidP="003452FB">
      <w:pPr>
        <w:pStyle w:val="Heading2"/>
      </w:pPr>
      <w:r>
        <w:t>Summary of Experience</w:t>
      </w:r>
    </w:p>
    <w:p w:rsidR="003452FB" w:rsidRDefault="000917B0" w:rsidP="003452FB">
      <w:pPr>
        <w:pStyle w:val="ListBullet"/>
      </w:pPr>
      <w:r>
        <w:t>Dedicated human resources</w:t>
      </w:r>
      <w:r w:rsidR="003452FB">
        <w:t xml:space="preserve"> professional with </w:t>
      </w:r>
      <w:r w:rsidR="002F4C6C">
        <w:t xml:space="preserve">the following areas of experience:  </w:t>
      </w:r>
      <w:r w:rsidR="003452FB">
        <w:t>employment laws</w:t>
      </w:r>
      <w:r w:rsidR="002F4C6C">
        <w:t xml:space="preserve"> and</w:t>
      </w:r>
      <w:r w:rsidR="003452FB">
        <w:t xml:space="preserve"> compliance</w:t>
      </w:r>
      <w:r w:rsidR="002F4C6C">
        <w:t xml:space="preserve">, employee relations </w:t>
      </w:r>
      <w:r w:rsidR="003452FB">
        <w:t>issues</w:t>
      </w:r>
      <w:r w:rsidR="00BD0863">
        <w:t xml:space="preserve"> and </w:t>
      </w:r>
      <w:r w:rsidR="00F52863">
        <w:t>re</w:t>
      </w:r>
      <w:r w:rsidR="00BD0863">
        <w:t>solutions</w:t>
      </w:r>
      <w:r w:rsidR="002F4C6C">
        <w:t>, talent acquisition, benefit</w:t>
      </w:r>
      <w:r w:rsidR="003452FB">
        <w:t xml:space="preserve"> plans</w:t>
      </w:r>
      <w:r w:rsidR="00BD0863">
        <w:t xml:space="preserve"> administration </w:t>
      </w:r>
      <w:r w:rsidR="00F52863">
        <w:t>(</w:t>
      </w:r>
      <w:r w:rsidR="00BD0863">
        <w:t>medical, dental, life, vision, STD,</w:t>
      </w:r>
      <w:r w:rsidR="002F4C6C">
        <w:t xml:space="preserve"> 401</w:t>
      </w:r>
      <w:r w:rsidR="00BD0863">
        <w:t xml:space="preserve">k and 403b retirement, </w:t>
      </w:r>
      <w:r w:rsidR="00F52863">
        <w:t>awards, and EAP)</w:t>
      </w:r>
      <w:r w:rsidR="003452FB">
        <w:t>.</w:t>
      </w:r>
    </w:p>
    <w:p w:rsidR="00F52863" w:rsidRDefault="00F52863" w:rsidP="003452FB">
      <w:pPr>
        <w:pStyle w:val="ListBullet"/>
      </w:pPr>
      <w:r>
        <w:t xml:space="preserve">Proficient in various </w:t>
      </w:r>
      <w:r w:rsidR="002F4C6C">
        <w:t xml:space="preserve">computer applications:  </w:t>
      </w:r>
      <w:r>
        <w:t>MS Office-</w:t>
      </w:r>
      <w:r w:rsidR="002F4C6C">
        <w:t>Word, Excel, PowerPoint</w:t>
      </w:r>
      <w:r>
        <w:t xml:space="preserve">, </w:t>
      </w:r>
      <w:r w:rsidR="002F4C6C">
        <w:t xml:space="preserve">Outlook, </w:t>
      </w:r>
      <w:r>
        <w:t xml:space="preserve">HRMS, </w:t>
      </w:r>
      <w:r w:rsidR="002F4C6C">
        <w:t xml:space="preserve">Crystal Reports, </w:t>
      </w:r>
      <w:proofErr w:type="spellStart"/>
      <w:r>
        <w:t>CyberRecruiter</w:t>
      </w:r>
      <w:proofErr w:type="spellEnd"/>
      <w:r w:rsidR="002F4C6C">
        <w:t xml:space="preserve">, </w:t>
      </w:r>
      <w:r w:rsidR="00D65E69">
        <w:t>Brass Ri</w:t>
      </w:r>
      <w:r w:rsidR="001A5FD3">
        <w:t xml:space="preserve">ng, </w:t>
      </w:r>
      <w:r w:rsidR="002F4C6C">
        <w:t xml:space="preserve">Lawson, </w:t>
      </w:r>
      <w:proofErr w:type="spellStart"/>
      <w:r w:rsidR="002F4C6C">
        <w:t>Kronos</w:t>
      </w:r>
      <w:proofErr w:type="spellEnd"/>
      <w:r w:rsidR="002F4C6C">
        <w:t xml:space="preserve">, and </w:t>
      </w:r>
      <w:proofErr w:type="spellStart"/>
      <w:r w:rsidR="002F4C6C">
        <w:t>Legiant</w:t>
      </w:r>
      <w:proofErr w:type="spellEnd"/>
      <w:r w:rsidR="002F4C6C">
        <w:t>.</w:t>
      </w:r>
      <w:r>
        <w:t xml:space="preserve"> </w:t>
      </w:r>
    </w:p>
    <w:p w:rsidR="003452FB" w:rsidRDefault="003452FB" w:rsidP="003452FB">
      <w:pPr>
        <w:pStyle w:val="ListBullet"/>
      </w:pPr>
      <w:r>
        <w:t>Highly e</w:t>
      </w:r>
      <w:r w:rsidR="002F4C6C">
        <w:t>ffective in adapting to manage</w:t>
      </w:r>
      <w:r>
        <w:t xml:space="preserve"> long and detailed tasks lists on a daily basis via Outlook email, </w:t>
      </w:r>
      <w:proofErr w:type="spellStart"/>
      <w:r>
        <w:t>iPhone</w:t>
      </w:r>
      <w:proofErr w:type="spellEnd"/>
      <w:r>
        <w:t xml:space="preserve">, HRMS, </w:t>
      </w:r>
      <w:proofErr w:type="spellStart"/>
      <w:r>
        <w:t>CyberRecruiter</w:t>
      </w:r>
      <w:proofErr w:type="spellEnd"/>
      <w:r>
        <w:t xml:space="preserve">, </w:t>
      </w:r>
      <w:r w:rsidR="00405A38">
        <w:t xml:space="preserve">verbal, </w:t>
      </w:r>
      <w:r>
        <w:t xml:space="preserve">written, and other methods of communications.  </w:t>
      </w:r>
    </w:p>
    <w:p w:rsidR="003452FB" w:rsidRDefault="003452FB" w:rsidP="003452FB">
      <w:pPr>
        <w:pStyle w:val="ListBullet"/>
      </w:pPr>
      <w:r>
        <w:t>Professional in conducting interviews and performing all recruiting functions in a professional manner.</w:t>
      </w:r>
    </w:p>
    <w:p w:rsidR="003452FB" w:rsidRDefault="00BD0863" w:rsidP="003452FB">
      <w:pPr>
        <w:pStyle w:val="ListBullet"/>
      </w:pPr>
      <w:r>
        <w:t>I</w:t>
      </w:r>
      <w:r w:rsidR="003452FB">
        <w:t>nstill strong work ethics in work environment.</w:t>
      </w:r>
    </w:p>
    <w:p w:rsidR="003452FB" w:rsidRDefault="003452FB" w:rsidP="003452FB">
      <w:pPr>
        <w:pStyle w:val="Heading2"/>
      </w:pPr>
      <w:r>
        <w:t>Professional Experience</w:t>
      </w:r>
    </w:p>
    <w:p w:rsidR="00FC0FD9" w:rsidRDefault="00FC0FD9" w:rsidP="00FC0FD9">
      <w:r>
        <w:rPr>
          <w:rFonts w:cs="Arial"/>
          <w:b/>
          <w:bCs/>
        </w:rPr>
        <w:t xml:space="preserve">Regional </w:t>
      </w:r>
      <w:r w:rsidRPr="00FC647B">
        <w:rPr>
          <w:rFonts w:cs="Arial"/>
          <w:b/>
          <w:bCs/>
        </w:rPr>
        <w:t xml:space="preserve">Human Resources </w:t>
      </w:r>
      <w:r>
        <w:rPr>
          <w:rFonts w:cs="Arial"/>
          <w:b/>
          <w:bCs/>
        </w:rPr>
        <w:t>Advisor</w:t>
      </w:r>
      <w:r>
        <w:rPr>
          <w:rFonts w:cs="Arial"/>
          <w:bCs/>
        </w:rPr>
        <w:t xml:space="preserve"> – FedEx Freight – Henderson, CO – September, 2014 to </w:t>
      </w:r>
      <w:r w:rsidR="004837E8">
        <w:rPr>
          <w:rFonts w:cs="Arial"/>
          <w:bCs/>
        </w:rPr>
        <w:t>November, 2014</w:t>
      </w:r>
    </w:p>
    <w:p w:rsidR="00FC0FD9" w:rsidRDefault="00FC0FD9" w:rsidP="00FC0FD9">
      <w:pPr>
        <w:pStyle w:val="ListBullet"/>
      </w:pPr>
      <w:r>
        <w:t>Responsible for both of the States of Colorado and the southern part of Wyoming to include employee relations, creating corrective action reports based on investigations and submitting notations from employee roundtables for an organization of 1,200 employees with 14 locations.  Work</w:t>
      </w:r>
      <w:r w:rsidR="005A2788">
        <w:t>ed</w:t>
      </w:r>
      <w:r>
        <w:t xml:space="preserve"> alongside part-time, full-time hourly employees, salaried employees, general managers, district managers, and both safety and security personnel.</w:t>
      </w:r>
    </w:p>
    <w:p w:rsidR="00FC0FD9" w:rsidRDefault="00FC0FD9" w:rsidP="003452FB">
      <w:pPr>
        <w:rPr>
          <w:rFonts w:cs="Arial"/>
          <w:b/>
          <w:bCs/>
        </w:rPr>
      </w:pPr>
    </w:p>
    <w:p w:rsidR="003452FB" w:rsidRDefault="00405A38" w:rsidP="003452FB">
      <w:r>
        <w:rPr>
          <w:rFonts w:cs="Arial"/>
          <w:b/>
          <w:bCs/>
        </w:rPr>
        <w:t xml:space="preserve">Corporate </w:t>
      </w:r>
      <w:r w:rsidR="003452FB" w:rsidRPr="00FC647B">
        <w:rPr>
          <w:rFonts w:cs="Arial"/>
          <w:b/>
          <w:bCs/>
        </w:rPr>
        <w:t xml:space="preserve">Human Resources </w:t>
      </w:r>
      <w:r>
        <w:rPr>
          <w:rFonts w:cs="Arial"/>
          <w:b/>
          <w:bCs/>
        </w:rPr>
        <w:t>Business Partner/</w:t>
      </w:r>
      <w:r w:rsidR="003452FB" w:rsidRPr="00FC647B">
        <w:rPr>
          <w:rFonts w:cs="Arial"/>
          <w:b/>
          <w:bCs/>
        </w:rPr>
        <w:t>Generalis</w:t>
      </w:r>
      <w:r w:rsidR="000917B0">
        <w:rPr>
          <w:rFonts w:cs="Arial"/>
          <w:b/>
          <w:bCs/>
        </w:rPr>
        <w:t>t II</w:t>
      </w:r>
      <w:r w:rsidR="003452FB">
        <w:rPr>
          <w:rFonts w:cs="Arial"/>
          <w:bCs/>
        </w:rPr>
        <w:t xml:space="preserve"> – Goodwill Industries of Denver’s Corpo</w:t>
      </w:r>
      <w:r w:rsidR="000917B0">
        <w:rPr>
          <w:rFonts w:cs="Arial"/>
          <w:bCs/>
        </w:rPr>
        <w:t xml:space="preserve">rate Headquarters – Denver, CO – </w:t>
      </w:r>
      <w:r w:rsidR="003452FB">
        <w:rPr>
          <w:rFonts w:cs="Arial"/>
          <w:bCs/>
        </w:rPr>
        <w:t xml:space="preserve">October, 2009 to </w:t>
      </w:r>
      <w:r w:rsidR="00FC0FD9">
        <w:rPr>
          <w:rFonts w:cs="Arial"/>
          <w:bCs/>
        </w:rPr>
        <w:t>September, 2014</w:t>
      </w:r>
    </w:p>
    <w:p w:rsidR="003452FB" w:rsidRDefault="00BB0BF8" w:rsidP="003452FB">
      <w:pPr>
        <w:pStyle w:val="ListBullet"/>
      </w:pPr>
      <w:r>
        <w:t>Was r</w:t>
      </w:r>
      <w:r w:rsidR="003452FB">
        <w:t xml:space="preserve">esponsible for employee relations, including progressive discipline by reducing situations from escalating to next level for an organization with a size of 1,400 employees, 40 locations, over 4 million square feet of workspace and </w:t>
      </w:r>
      <w:r w:rsidR="005C135B">
        <w:t xml:space="preserve">a </w:t>
      </w:r>
      <w:r w:rsidR="003452FB">
        <w:t>budget of $60 million.  Work</w:t>
      </w:r>
      <w:r>
        <w:t>ed</w:t>
      </w:r>
      <w:r w:rsidR="003452FB">
        <w:t xml:space="preserve"> alongside general managers, district managers, store managers, vice-presidents, and chiefs.</w:t>
      </w:r>
    </w:p>
    <w:p w:rsidR="003452FB" w:rsidRDefault="00BB0BF8" w:rsidP="003452FB">
      <w:pPr>
        <w:pStyle w:val="ListBullet"/>
      </w:pPr>
      <w:r>
        <w:t>Was r</w:t>
      </w:r>
      <w:r w:rsidR="003452FB">
        <w:t xml:space="preserve">esponsible for law compliance, regulations and guidelines, plus use of HRMS systems, including benefits, recruiting, unemployment compensation, investigations, and submitting information to </w:t>
      </w:r>
      <w:r w:rsidR="005C135B">
        <w:t xml:space="preserve">the </w:t>
      </w:r>
      <w:r w:rsidR="003452FB">
        <w:t>State.</w:t>
      </w:r>
    </w:p>
    <w:p w:rsidR="003452FB" w:rsidRDefault="003452FB" w:rsidP="003452FB">
      <w:pPr>
        <w:pStyle w:val="ListBullet"/>
      </w:pPr>
      <w:r>
        <w:t>Travel</w:t>
      </w:r>
      <w:r w:rsidR="00BB0BF8">
        <w:t>ed</w:t>
      </w:r>
      <w:r>
        <w:t xml:space="preserve"> to locations to deal directly with staff concerns, investigations by doc</w:t>
      </w:r>
      <w:r w:rsidR="005C135B">
        <w:t>umenting and solving issues which</w:t>
      </w:r>
      <w:r>
        <w:t xml:space="preserve"> arise as well as communicate concerns to executive staff.</w:t>
      </w:r>
    </w:p>
    <w:p w:rsidR="003452FB" w:rsidRDefault="003452FB" w:rsidP="003452FB">
      <w:pPr>
        <w:pStyle w:val="ListBullet"/>
      </w:pPr>
      <w:r>
        <w:t>Work</w:t>
      </w:r>
      <w:r w:rsidR="00BB0BF8">
        <w:t>ed</w:t>
      </w:r>
      <w:r>
        <w:t xml:space="preserve"> alongside other HR departments such as training, safety, employee support services, payroll</w:t>
      </w:r>
      <w:r w:rsidR="005C135B">
        <w:t>,</w:t>
      </w:r>
      <w:r>
        <w:t xml:space="preserve"> as well as was responsible for new hire orientations (including advising employees on group health plans, such as medical, dental, vision,</w:t>
      </w:r>
      <w:r w:rsidR="005C135B">
        <w:t xml:space="preserve"> live,</w:t>
      </w:r>
      <w:r>
        <w:t xml:space="preserve"> 403b retirement, rewards, bonuses, and other benefits).</w:t>
      </w:r>
    </w:p>
    <w:p w:rsidR="003452FB" w:rsidRPr="00FC647B" w:rsidRDefault="003452FB" w:rsidP="003452FB">
      <w:pPr>
        <w:pStyle w:val="ListBullet"/>
      </w:pPr>
      <w:r>
        <w:t xml:space="preserve">Drafted </w:t>
      </w:r>
      <w:r w:rsidR="005C135B">
        <w:t>the revision of the</w:t>
      </w:r>
      <w:r>
        <w:t xml:space="preserve"> company employee handbook and performance management process.  Built a comprehensive employee recruiting system (</w:t>
      </w:r>
      <w:proofErr w:type="spellStart"/>
      <w:r>
        <w:t>CyberRecruiter</w:t>
      </w:r>
      <w:proofErr w:type="spellEnd"/>
      <w:r>
        <w:t>) and worked with many outside sources to provide Goodwill with a solid funneling of applicants for our hiring managers.</w:t>
      </w:r>
    </w:p>
    <w:p w:rsidR="003452FB" w:rsidRPr="00FC647B" w:rsidRDefault="003452FB" w:rsidP="003452FB"/>
    <w:p w:rsidR="003452FB" w:rsidRPr="000917B0" w:rsidRDefault="003452FB" w:rsidP="003452FB">
      <w:pPr>
        <w:pStyle w:val="Heading3"/>
      </w:pPr>
      <w:r w:rsidRPr="000917B0">
        <w:rPr>
          <w:rStyle w:val="Position"/>
          <w:rFonts w:ascii="Arial" w:hAnsi="Arial"/>
          <w:sz w:val="20"/>
        </w:rPr>
        <w:t xml:space="preserve">Director of Human Resources </w:t>
      </w:r>
      <w:r w:rsidR="000917B0">
        <w:rPr>
          <w:rStyle w:val="Position"/>
          <w:rFonts w:ascii="Arial" w:hAnsi="Arial"/>
          <w:b w:val="0"/>
          <w:sz w:val="20"/>
        </w:rPr>
        <w:t xml:space="preserve">– Radisson </w:t>
      </w:r>
      <w:proofErr w:type="spellStart"/>
      <w:r w:rsidR="00714FDA">
        <w:rPr>
          <w:rStyle w:val="Position"/>
          <w:rFonts w:ascii="Arial" w:hAnsi="Arial"/>
          <w:b w:val="0"/>
          <w:sz w:val="20"/>
        </w:rPr>
        <w:t>Graystone</w:t>
      </w:r>
      <w:proofErr w:type="spellEnd"/>
      <w:r w:rsidR="00714FDA">
        <w:rPr>
          <w:rStyle w:val="Position"/>
          <w:rFonts w:ascii="Arial" w:hAnsi="Arial"/>
          <w:b w:val="0"/>
          <w:sz w:val="20"/>
        </w:rPr>
        <w:t xml:space="preserve"> </w:t>
      </w:r>
      <w:r w:rsidR="000917B0">
        <w:rPr>
          <w:rStyle w:val="Position"/>
          <w:rFonts w:ascii="Arial" w:hAnsi="Arial"/>
          <w:b w:val="0"/>
          <w:sz w:val="20"/>
        </w:rPr>
        <w:t xml:space="preserve">Hotel – Denver, CO – </w:t>
      </w:r>
      <w:r w:rsidR="00B53893">
        <w:rPr>
          <w:rStyle w:val="Position"/>
          <w:rFonts w:ascii="Arial" w:hAnsi="Arial"/>
          <w:b w:val="0"/>
          <w:sz w:val="20"/>
        </w:rPr>
        <w:t>March</w:t>
      </w:r>
      <w:r w:rsidR="000917B0">
        <w:rPr>
          <w:rStyle w:val="Position"/>
          <w:rFonts w:ascii="Arial" w:hAnsi="Arial"/>
          <w:b w:val="0"/>
          <w:sz w:val="20"/>
        </w:rPr>
        <w:t>, 2008 to</w:t>
      </w:r>
      <w:r w:rsidRPr="000917B0">
        <w:rPr>
          <w:rStyle w:val="Position"/>
          <w:rFonts w:ascii="Arial" w:hAnsi="Arial"/>
          <w:b w:val="0"/>
          <w:sz w:val="20"/>
        </w:rPr>
        <w:t xml:space="preserve"> </w:t>
      </w:r>
      <w:r w:rsidR="00231FF3">
        <w:rPr>
          <w:rStyle w:val="Position"/>
          <w:rFonts w:ascii="Arial" w:hAnsi="Arial"/>
          <w:b w:val="0"/>
          <w:sz w:val="20"/>
        </w:rPr>
        <w:t>October</w:t>
      </w:r>
      <w:r w:rsidRPr="000917B0">
        <w:rPr>
          <w:rStyle w:val="Position"/>
          <w:rFonts w:ascii="Arial" w:hAnsi="Arial"/>
          <w:b w:val="0"/>
          <w:sz w:val="20"/>
        </w:rPr>
        <w:t>, 2009</w:t>
      </w:r>
    </w:p>
    <w:p w:rsidR="003452FB" w:rsidRPr="00F74C93" w:rsidRDefault="003452FB" w:rsidP="003452FB">
      <w:pPr>
        <w:pStyle w:val="ListBullet"/>
      </w:pPr>
      <w:r>
        <w:t xml:space="preserve">Implemented and managed all human resources processes and functions for the Radisson Hotel-Denver North (previously known as </w:t>
      </w:r>
      <w:proofErr w:type="spellStart"/>
      <w:r>
        <w:t>Graystone</w:t>
      </w:r>
      <w:proofErr w:type="spellEnd"/>
      <w:r>
        <w:t xml:space="preserve"> Castle).</w:t>
      </w:r>
    </w:p>
    <w:p w:rsidR="003452FB" w:rsidRDefault="003452FB" w:rsidP="003452FB">
      <w:pPr>
        <w:pStyle w:val="ListBullet"/>
      </w:pPr>
      <w:r>
        <w:t xml:space="preserve">Managed oversight of exempt and non-exempt staff, including advertising, screening, hiring, and following through with the new hire orientation and the </w:t>
      </w:r>
      <w:r w:rsidR="005C135B">
        <w:t>“</w:t>
      </w:r>
      <w:r>
        <w:t>Yes, I Can!</w:t>
      </w:r>
      <w:r w:rsidR="005C135B">
        <w:t>”</w:t>
      </w:r>
      <w:r>
        <w:t xml:space="preserve"> Training program.</w:t>
      </w:r>
    </w:p>
    <w:p w:rsidR="003452FB" w:rsidRDefault="00BB0BF8" w:rsidP="003452FB">
      <w:pPr>
        <w:pStyle w:val="ListBullet"/>
      </w:pPr>
      <w:r>
        <w:t>Was r</w:t>
      </w:r>
      <w:r w:rsidR="003452FB">
        <w:t>esponsible for the compliance of all State and Federal laws including compliance with DOL and OSHA regulations and guidelines.</w:t>
      </w:r>
    </w:p>
    <w:p w:rsidR="003452FB" w:rsidRPr="00F74C93" w:rsidRDefault="003452FB" w:rsidP="003452FB">
      <w:pPr>
        <w:pStyle w:val="ListBullet"/>
      </w:pPr>
      <w:r>
        <w:t>Updated all employee data through the use of Payroll System (</w:t>
      </w:r>
      <w:proofErr w:type="spellStart"/>
      <w:r>
        <w:t>Pa</w:t>
      </w:r>
      <w:r w:rsidR="005C135B">
        <w:t>yCom</w:t>
      </w:r>
      <w:proofErr w:type="spellEnd"/>
      <w:r w:rsidR="005C135B">
        <w:t xml:space="preserve">), benefits administration including </w:t>
      </w:r>
      <w:r>
        <w:t xml:space="preserve">workers’ comp, medical, dental, life, 401(k), </w:t>
      </w:r>
      <w:r w:rsidR="005C135B">
        <w:t xml:space="preserve">as well as </w:t>
      </w:r>
      <w:r>
        <w:t xml:space="preserve">company insurance benefits (vehicle, dwelling, and personal property liability). </w:t>
      </w:r>
    </w:p>
    <w:p w:rsidR="003452FB" w:rsidRDefault="003452FB" w:rsidP="003452FB">
      <w:pPr>
        <w:pStyle w:val="ListBullet"/>
      </w:pPr>
      <w:r>
        <w:t xml:space="preserve">Assisted general manager in developing the </w:t>
      </w:r>
      <w:r w:rsidR="005C135B">
        <w:t>hotel’s</w:t>
      </w:r>
      <w:r>
        <w:t xml:space="preserve"> standards, HR budget, employee handbook and training materials.</w:t>
      </w:r>
    </w:p>
    <w:p w:rsidR="003452FB" w:rsidRDefault="003452FB" w:rsidP="003452FB">
      <w:pPr>
        <w:pStyle w:val="ListBullet"/>
      </w:pPr>
      <w:r>
        <w:lastRenderedPageBreak/>
        <w:t>Reviewed and submitted management and employee Payroll Status Changes (PSCs) and any other changer orders.</w:t>
      </w:r>
      <w:r w:rsidRPr="00F74C93">
        <w:t xml:space="preserve"> </w:t>
      </w:r>
    </w:p>
    <w:p w:rsidR="003452FB" w:rsidRPr="00FC647B" w:rsidRDefault="003452FB" w:rsidP="003452FB">
      <w:pPr>
        <w:pStyle w:val="ListBullet"/>
        <w:numPr>
          <w:ilvl w:val="0"/>
          <w:numId w:val="0"/>
        </w:numPr>
      </w:pPr>
    </w:p>
    <w:p w:rsidR="003452FB" w:rsidRDefault="003452FB" w:rsidP="003452FB">
      <w:pPr>
        <w:pStyle w:val="Heading3"/>
      </w:pPr>
      <w:r w:rsidRPr="00F74C93">
        <w:rPr>
          <w:b/>
        </w:rPr>
        <w:t>Regional Headquarters Human Resources Specialist</w:t>
      </w:r>
      <w:r w:rsidR="000917B0">
        <w:rPr>
          <w:b/>
        </w:rPr>
        <w:t xml:space="preserve"> </w:t>
      </w:r>
      <w:r>
        <w:t>–</w:t>
      </w:r>
      <w:r w:rsidR="000917B0">
        <w:t xml:space="preserve"> McDonalds Regional Headquarters – Denver, CO – J</w:t>
      </w:r>
      <w:r w:rsidR="00231FF3">
        <w:t>uly</w:t>
      </w:r>
      <w:r>
        <w:t xml:space="preserve">, 2005 </w:t>
      </w:r>
      <w:r w:rsidR="000917B0">
        <w:t>to</w:t>
      </w:r>
      <w:r>
        <w:t xml:space="preserve"> </w:t>
      </w:r>
      <w:r w:rsidR="00231FF3">
        <w:t>March</w:t>
      </w:r>
      <w:r>
        <w:t>, 2008</w:t>
      </w:r>
    </w:p>
    <w:p w:rsidR="003452FB" w:rsidRDefault="003452FB" w:rsidP="003452FB">
      <w:pPr>
        <w:pStyle w:val="ListBullet"/>
      </w:pPr>
      <w:r>
        <w:t>Supported a 9-state region:  Colorado, Nebraska, Kansas, New Mexico, Arizona, California, Nevada, Utah and Wyoming.</w:t>
      </w:r>
    </w:p>
    <w:p w:rsidR="003452FB" w:rsidRDefault="003452FB" w:rsidP="003452FB">
      <w:pPr>
        <w:pStyle w:val="ListBullet"/>
      </w:pPr>
      <w:r>
        <w:t xml:space="preserve">Designed and developed </w:t>
      </w:r>
      <w:proofErr w:type="spellStart"/>
      <w:r>
        <w:t>McState</w:t>
      </w:r>
      <w:proofErr w:type="spellEnd"/>
      <w:r>
        <w:t xml:space="preserve"> hiring and recruiting system across the regional area.</w:t>
      </w:r>
    </w:p>
    <w:p w:rsidR="003452FB" w:rsidRDefault="003452FB" w:rsidP="003452FB">
      <w:pPr>
        <w:pStyle w:val="ListBullet"/>
      </w:pPr>
      <w:r>
        <w:t>Maintained a strong liaison</w:t>
      </w:r>
      <w:r w:rsidR="002F4C6C">
        <w:t xml:space="preserve"> between corporate and regional networks including serving the networks of Salt Lake City, Las Vegas, Tucson, Phoenix, Colorado Springs and Denver</w:t>
      </w:r>
      <w:r w:rsidR="005C135B">
        <w:t xml:space="preserve"> by c</w:t>
      </w:r>
      <w:r w:rsidR="002F4C6C">
        <w:t>ommunicat</w:t>
      </w:r>
      <w:r w:rsidR="005C135B">
        <w:t>ing</w:t>
      </w:r>
      <w:r w:rsidR="002F4C6C">
        <w:t xml:space="preserve"> with corporate staff as well as franchisees and their staff.</w:t>
      </w:r>
    </w:p>
    <w:p w:rsidR="003452FB" w:rsidRDefault="003452FB" w:rsidP="003452FB">
      <w:pPr>
        <w:pStyle w:val="ListBullet"/>
      </w:pPr>
      <w:r>
        <w:t>Re</w:t>
      </w:r>
      <w:r w:rsidR="002F4C6C">
        <w:t>sponsibilities included benefits administration, workers’ compensation, recruiting, associate relations, new hire orientations, governmental compliance, and policy implementation for management and a regional headquarters staff of 93</w:t>
      </w:r>
      <w:r>
        <w:t>.</w:t>
      </w:r>
    </w:p>
    <w:p w:rsidR="003452FB" w:rsidRDefault="002F4C6C" w:rsidP="003452FB">
      <w:pPr>
        <w:pStyle w:val="ListBullet"/>
      </w:pPr>
      <w:r>
        <w:t>Managed the employee ben</w:t>
      </w:r>
      <w:r w:rsidR="005C135B">
        <w:t>efits programs</w:t>
      </w:r>
      <w:r>
        <w:t xml:space="preserve"> which included medical, dental, vision, life, disability, 401(k), flex spending accounts and employee stock purchase plan</w:t>
      </w:r>
      <w:r w:rsidR="003452FB">
        <w:t>.</w:t>
      </w:r>
    </w:p>
    <w:p w:rsidR="003452FB" w:rsidRDefault="000917B0" w:rsidP="003452FB">
      <w:pPr>
        <w:pStyle w:val="ListBullet"/>
      </w:pPr>
      <w:r>
        <w:t>Coordinated annual benefits open enrollment and facilitated information webinars and on-site meetings</w:t>
      </w:r>
      <w:r w:rsidR="003452FB">
        <w:t>.</w:t>
      </w:r>
    </w:p>
    <w:p w:rsidR="003452FB" w:rsidRPr="00F74C93" w:rsidRDefault="003452FB" w:rsidP="003452FB"/>
    <w:p w:rsidR="003452FB" w:rsidRPr="000917B0" w:rsidRDefault="000917B0" w:rsidP="003452FB">
      <w:pPr>
        <w:pStyle w:val="Heading3"/>
      </w:pPr>
      <w:r w:rsidRPr="000917B0">
        <w:rPr>
          <w:rStyle w:val="Position"/>
          <w:rFonts w:ascii="Arial" w:hAnsi="Arial"/>
          <w:sz w:val="20"/>
        </w:rPr>
        <w:t>Corporate Human Resources Administrato</w:t>
      </w:r>
      <w:r w:rsidR="003452FB" w:rsidRPr="000917B0">
        <w:rPr>
          <w:rStyle w:val="Position"/>
          <w:rFonts w:ascii="Arial" w:hAnsi="Arial"/>
          <w:sz w:val="20"/>
        </w:rPr>
        <w:t>r</w:t>
      </w:r>
      <w:r>
        <w:t xml:space="preserve"> – C</w:t>
      </w:r>
      <w:r w:rsidRPr="000917B0">
        <w:t xml:space="preserve">olorado </w:t>
      </w:r>
      <w:proofErr w:type="spellStart"/>
      <w:r w:rsidRPr="000917B0">
        <w:t>Hard</w:t>
      </w:r>
      <w:r>
        <w:t>scapes</w:t>
      </w:r>
      <w:proofErr w:type="spellEnd"/>
      <w:r>
        <w:t xml:space="preserve"> Corporation – Denver, CO – </w:t>
      </w:r>
      <w:r w:rsidR="00231FF3">
        <w:t>December,</w:t>
      </w:r>
      <w:r w:rsidRPr="000917B0">
        <w:t xml:space="preserve"> 2003 </w:t>
      </w:r>
      <w:r>
        <w:t>to</w:t>
      </w:r>
      <w:r w:rsidRPr="000917B0">
        <w:t xml:space="preserve"> J</w:t>
      </w:r>
      <w:r w:rsidR="00231FF3">
        <w:t>uly</w:t>
      </w:r>
      <w:r w:rsidRPr="000917B0">
        <w:t>, 2005</w:t>
      </w:r>
    </w:p>
    <w:p w:rsidR="000917B0" w:rsidRDefault="000917B0" w:rsidP="000917B0">
      <w:pPr>
        <w:pStyle w:val="ListBullet"/>
      </w:pPr>
      <w:r>
        <w:t>Managed the entire corporate office’s human resources and safety department</w:t>
      </w:r>
      <w:r w:rsidR="003452FB">
        <w:t>.</w:t>
      </w:r>
    </w:p>
    <w:p w:rsidR="000917B0" w:rsidRDefault="000917B0" w:rsidP="000917B0">
      <w:pPr>
        <w:pStyle w:val="ListBullet"/>
      </w:pPr>
      <w:r>
        <w:t>Managed oversight of exempt and non-exempt staffing, including advertising, screening, hiring and following through an extensive new hire orientation and hands-on responsibilities.</w:t>
      </w:r>
    </w:p>
    <w:p w:rsidR="003452FB" w:rsidRDefault="005C135B" w:rsidP="000917B0">
      <w:pPr>
        <w:pStyle w:val="ListBullet"/>
      </w:pPr>
      <w:r>
        <w:t>Responsible for</w:t>
      </w:r>
      <w:r w:rsidR="000917B0">
        <w:t xml:space="preserve"> benefits administration, workers’ compensation, recruiting, associate relations, governmental compliance, and policy implementation for management </w:t>
      </w:r>
      <w:r>
        <w:t>of</w:t>
      </w:r>
      <w:r w:rsidR="000917B0">
        <w:t xml:space="preserve"> both full-time and seasonal employees. </w:t>
      </w:r>
    </w:p>
    <w:p w:rsidR="00F455A7" w:rsidRPr="00F455A7" w:rsidRDefault="00F455A7" w:rsidP="00F455A7">
      <w:r>
        <w:br/>
      </w:r>
      <w:r>
        <w:rPr>
          <w:rStyle w:val="Position"/>
          <w:rFonts w:ascii="Arial" w:hAnsi="Arial"/>
          <w:sz w:val="20"/>
        </w:rPr>
        <w:t>Past Human Resources</w:t>
      </w:r>
      <w:r w:rsidRPr="000917B0">
        <w:rPr>
          <w:rStyle w:val="Position"/>
          <w:rFonts w:ascii="Arial" w:hAnsi="Arial"/>
          <w:sz w:val="20"/>
        </w:rPr>
        <w:t xml:space="preserve"> </w:t>
      </w:r>
      <w:r>
        <w:rPr>
          <w:rStyle w:val="Position"/>
          <w:rFonts w:ascii="Arial" w:hAnsi="Arial"/>
          <w:sz w:val="20"/>
        </w:rPr>
        <w:t>Experience:</w:t>
      </w:r>
      <w:r>
        <w:rPr>
          <w:rStyle w:val="Position"/>
          <w:rFonts w:ascii="Arial" w:hAnsi="Arial"/>
          <w:sz w:val="20"/>
        </w:rPr>
        <w:br/>
      </w:r>
      <w:r w:rsidRPr="00F455A7">
        <w:rPr>
          <w:rStyle w:val="Position"/>
          <w:rFonts w:ascii="Arial" w:hAnsi="Arial"/>
          <w:b w:val="0"/>
          <w:sz w:val="18"/>
          <w:szCs w:val="18"/>
        </w:rPr>
        <w:t>Kelly Services (Dallas and Denver)-6 years as Personnel Supervisor (supervised 129 employees)</w:t>
      </w:r>
      <w:r w:rsidRPr="00F455A7">
        <w:rPr>
          <w:rStyle w:val="Position"/>
          <w:rFonts w:ascii="Arial" w:hAnsi="Arial"/>
          <w:b w:val="0"/>
          <w:sz w:val="18"/>
          <w:szCs w:val="18"/>
        </w:rPr>
        <w:br/>
        <w:t>Collin County Community College (Plano, TX)-3 years as Human Resources Technical Coordinator</w:t>
      </w:r>
      <w:r w:rsidRPr="00F455A7">
        <w:rPr>
          <w:rStyle w:val="Position"/>
          <w:rFonts w:ascii="Arial" w:hAnsi="Arial"/>
          <w:b w:val="0"/>
          <w:sz w:val="18"/>
          <w:szCs w:val="18"/>
        </w:rPr>
        <w:br/>
        <w:t>Chilton Corporate Headquarters (Dallas, TX)-2 years as Corporate Human Resources Administrator</w:t>
      </w:r>
    </w:p>
    <w:p w:rsidR="003452FB" w:rsidRDefault="00714FDA" w:rsidP="003452FB">
      <w:pPr>
        <w:pStyle w:val="Heading2"/>
      </w:pPr>
      <w:r>
        <w:t xml:space="preserve">HRIS, </w:t>
      </w:r>
      <w:r w:rsidR="003452FB">
        <w:t>Software</w:t>
      </w:r>
      <w:r>
        <w:t xml:space="preserve"> and Foreign Language</w:t>
      </w:r>
      <w:r w:rsidR="003452FB">
        <w:t xml:space="preserve"> Skills</w:t>
      </w:r>
    </w:p>
    <w:p w:rsidR="003452FB" w:rsidRDefault="003452FB" w:rsidP="003452FB">
      <w:r>
        <w:t xml:space="preserve">SAGE </w:t>
      </w:r>
      <w:proofErr w:type="spellStart"/>
      <w:r>
        <w:t>Abra</w:t>
      </w:r>
      <w:proofErr w:type="spellEnd"/>
      <w:r>
        <w:t xml:space="preserve"> system, Crystal Reports, ADP, Microsoft Suite (Word, Excel, PowerPoint), type approxi</w:t>
      </w:r>
      <w:r w:rsidR="00405A38">
        <w:t>mately 65 wpm, 12KPS data entry</w:t>
      </w:r>
      <w:r w:rsidR="00714FDA">
        <w:t>, Spanish (read, write, and speak at very proficient level)</w:t>
      </w:r>
      <w:r>
        <w:t xml:space="preserve"> </w:t>
      </w:r>
    </w:p>
    <w:p w:rsidR="003452FB" w:rsidRDefault="003452FB" w:rsidP="003452FB">
      <w:pPr>
        <w:pStyle w:val="Heading2"/>
      </w:pPr>
      <w:r>
        <w:t>Education, Affiliations</w:t>
      </w:r>
      <w:r w:rsidR="00405A38">
        <w:t>, Committees,</w:t>
      </w:r>
      <w:r>
        <w:t xml:space="preserve"> and Honors</w:t>
      </w:r>
    </w:p>
    <w:p w:rsidR="003452FB" w:rsidRDefault="003452FB" w:rsidP="003452FB">
      <w:pPr>
        <w:rPr>
          <w:rFonts w:cs="Arial"/>
        </w:rPr>
      </w:pPr>
      <w:r>
        <w:rPr>
          <w:rFonts w:cs="Arial"/>
        </w:rPr>
        <w:t xml:space="preserve">Bachelor of Business Administration Degree with </w:t>
      </w:r>
      <w:r w:rsidR="00B11B63">
        <w:rPr>
          <w:rFonts w:cs="Arial"/>
        </w:rPr>
        <w:t>an emphasis in human resources – T</w:t>
      </w:r>
      <w:r>
        <w:rPr>
          <w:rFonts w:cs="Arial"/>
        </w:rPr>
        <w:t>exas A&amp;</w:t>
      </w:r>
      <w:r w:rsidR="00B11B63">
        <w:rPr>
          <w:rFonts w:cs="Arial"/>
        </w:rPr>
        <w:t>M-Commerce University</w:t>
      </w:r>
      <w:r w:rsidR="00B11B63">
        <w:rPr>
          <w:rFonts w:cs="Arial"/>
        </w:rPr>
        <w:br/>
        <w:t>Teaching c</w:t>
      </w:r>
      <w:r>
        <w:rPr>
          <w:rFonts w:cs="Arial"/>
        </w:rPr>
        <w:t xml:space="preserve">ertification for </w:t>
      </w:r>
      <w:r w:rsidR="00B11B63">
        <w:rPr>
          <w:rFonts w:cs="Arial"/>
        </w:rPr>
        <w:t>s</w:t>
      </w:r>
      <w:r>
        <w:rPr>
          <w:rFonts w:cs="Arial"/>
        </w:rPr>
        <w:t xml:space="preserve">econdary and </w:t>
      </w:r>
      <w:r w:rsidR="00B11B63">
        <w:rPr>
          <w:rFonts w:cs="Arial"/>
        </w:rPr>
        <w:t>h</w:t>
      </w:r>
      <w:r>
        <w:rPr>
          <w:rFonts w:cs="Arial"/>
        </w:rPr>
        <w:t xml:space="preserve">igher </w:t>
      </w:r>
      <w:r w:rsidR="00B11B63">
        <w:rPr>
          <w:rFonts w:cs="Arial"/>
        </w:rPr>
        <w:t>e</w:t>
      </w:r>
      <w:r>
        <w:rPr>
          <w:rFonts w:cs="Arial"/>
        </w:rPr>
        <w:t xml:space="preserve">ducation with 12 </w:t>
      </w:r>
      <w:r w:rsidR="00B11B63">
        <w:rPr>
          <w:rFonts w:cs="Arial"/>
        </w:rPr>
        <w:t>g</w:t>
      </w:r>
      <w:r>
        <w:rPr>
          <w:rFonts w:cs="Arial"/>
        </w:rPr>
        <w:t xml:space="preserve">raduate </w:t>
      </w:r>
      <w:r w:rsidR="00B11B63">
        <w:rPr>
          <w:rFonts w:cs="Arial"/>
        </w:rPr>
        <w:t>h</w:t>
      </w:r>
      <w:r>
        <w:rPr>
          <w:rFonts w:cs="Arial"/>
        </w:rPr>
        <w:t>ours from Texas A&amp;M-Commerce</w:t>
      </w:r>
      <w:r w:rsidR="00B11B63">
        <w:rPr>
          <w:rFonts w:cs="Arial"/>
        </w:rPr>
        <w:t xml:space="preserve"> University</w:t>
      </w:r>
      <w:r>
        <w:rPr>
          <w:rFonts w:cs="Arial"/>
        </w:rPr>
        <w:br/>
        <w:t>Society for Human Resource Management member</w:t>
      </w:r>
      <w:r>
        <w:rPr>
          <w:rFonts w:cs="Arial"/>
        </w:rPr>
        <w:br/>
        <w:t>Mountain States Employer Council member</w:t>
      </w:r>
      <w:r w:rsidR="00405A38">
        <w:rPr>
          <w:rFonts w:cs="Arial"/>
        </w:rPr>
        <w:br/>
        <w:t>Goodwill University Management Leadership Training graduate</w:t>
      </w:r>
      <w:r w:rsidR="00405A38">
        <w:rPr>
          <w:rFonts w:cs="Arial"/>
        </w:rPr>
        <w:br/>
        <w:t xml:space="preserve">Diversity and Inclusion Steering Committee member </w:t>
      </w:r>
      <w:r w:rsidR="00405A38">
        <w:rPr>
          <w:rFonts w:cs="Arial"/>
        </w:rPr>
        <w:br/>
        <w:t>McDonald’s University human resources training classes</w:t>
      </w:r>
    </w:p>
    <w:p w:rsidR="00A013E0" w:rsidRPr="003B1BDA" w:rsidRDefault="003452FB">
      <w:pPr>
        <w:rPr>
          <w:rFonts w:cs="Arial"/>
        </w:rPr>
      </w:pPr>
      <w:r>
        <w:rPr>
          <w:rFonts w:cs="Arial"/>
        </w:rPr>
        <w:t>Society of Hispanic Human Resources Professionals member</w:t>
      </w:r>
      <w:r>
        <w:rPr>
          <w:rFonts w:cs="Arial"/>
        </w:rPr>
        <w:br/>
        <w:t>Past membership in Denver Hispanic Chamber of Commerce</w:t>
      </w:r>
      <w:r>
        <w:rPr>
          <w:rFonts w:cs="Arial"/>
        </w:rPr>
        <w:br/>
        <w:t>Past City Councilman for City of Eustace</w:t>
      </w:r>
      <w:r>
        <w:rPr>
          <w:rFonts w:cs="Arial"/>
        </w:rPr>
        <w:br/>
        <w:t>Past High School Teacher of the Year</w:t>
      </w:r>
    </w:p>
    <w:sectPr w:rsidR="00A013E0" w:rsidRPr="003B1BDA" w:rsidSect="005054AF">
      <w:footerReference w:type="default" r:id="rId7"/>
      <w:pgSz w:w="12240" w:h="15840"/>
      <w:pgMar w:top="576" w:right="1008" w:bottom="432"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B0C" w:rsidRDefault="00EE3B0C" w:rsidP="00170150">
      <w:r>
        <w:separator/>
      </w:r>
    </w:p>
  </w:endnote>
  <w:endnote w:type="continuationSeparator" w:id="0">
    <w:p w:rsidR="00EE3B0C" w:rsidRDefault="00EE3B0C" w:rsidP="001701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D79" w:rsidRDefault="00EE3B0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B0C" w:rsidRDefault="00EE3B0C" w:rsidP="00170150">
      <w:r>
        <w:separator/>
      </w:r>
    </w:p>
  </w:footnote>
  <w:footnote w:type="continuationSeparator" w:id="0">
    <w:p w:rsidR="00EE3B0C" w:rsidRDefault="00EE3B0C" w:rsidP="00170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E089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DDF6141"/>
    <w:multiLevelType w:val="hybridMultilevel"/>
    <w:tmpl w:val="4CB2E1FC"/>
    <w:lvl w:ilvl="0" w:tplc="28CA3A02">
      <w:start w:val="1"/>
      <w:numFmt w:val="bullet"/>
      <w:pStyle w:val="ListBullet"/>
      <w:lvlText w:val=""/>
      <w:lvlJc w:val="left"/>
      <w:pPr>
        <w:tabs>
          <w:tab w:val="num" w:pos="216"/>
        </w:tabs>
        <w:ind w:left="216" w:hanging="216"/>
      </w:pPr>
      <w:rPr>
        <w:rFonts w:ascii="Symbol" w:hAnsi="Symbol" w:hint="default"/>
        <w:color w:val="333333"/>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2FB"/>
    <w:rsid w:val="00005BAD"/>
    <w:rsid w:val="00031D7B"/>
    <w:rsid w:val="00032999"/>
    <w:rsid w:val="000917B0"/>
    <w:rsid w:val="000D6B9A"/>
    <w:rsid w:val="00112697"/>
    <w:rsid w:val="001160DB"/>
    <w:rsid w:val="00133900"/>
    <w:rsid w:val="00141D86"/>
    <w:rsid w:val="0016706A"/>
    <w:rsid w:val="00170150"/>
    <w:rsid w:val="00182F26"/>
    <w:rsid w:val="00194DF9"/>
    <w:rsid w:val="001A5FD3"/>
    <w:rsid w:val="001B5F36"/>
    <w:rsid w:val="001B637D"/>
    <w:rsid w:val="001F0827"/>
    <w:rsid w:val="00215FFA"/>
    <w:rsid w:val="00231FF3"/>
    <w:rsid w:val="00242B72"/>
    <w:rsid w:val="002826E0"/>
    <w:rsid w:val="00282874"/>
    <w:rsid w:val="00295A56"/>
    <w:rsid w:val="002A0347"/>
    <w:rsid w:val="002F4C6C"/>
    <w:rsid w:val="002F534E"/>
    <w:rsid w:val="0030259F"/>
    <w:rsid w:val="00313422"/>
    <w:rsid w:val="00317F18"/>
    <w:rsid w:val="003452FB"/>
    <w:rsid w:val="003B1BDA"/>
    <w:rsid w:val="003B77A7"/>
    <w:rsid w:val="003C3AFA"/>
    <w:rsid w:val="003E1C7E"/>
    <w:rsid w:val="003E23D9"/>
    <w:rsid w:val="00405A38"/>
    <w:rsid w:val="00436DC8"/>
    <w:rsid w:val="00475B4C"/>
    <w:rsid w:val="004837E8"/>
    <w:rsid w:val="004A54F1"/>
    <w:rsid w:val="004C17B9"/>
    <w:rsid w:val="004D20A9"/>
    <w:rsid w:val="0050051D"/>
    <w:rsid w:val="005054AF"/>
    <w:rsid w:val="00573F6F"/>
    <w:rsid w:val="00575217"/>
    <w:rsid w:val="0058215D"/>
    <w:rsid w:val="005A2788"/>
    <w:rsid w:val="005A6950"/>
    <w:rsid w:val="005C135B"/>
    <w:rsid w:val="005C2A71"/>
    <w:rsid w:val="005D5C29"/>
    <w:rsid w:val="005E362E"/>
    <w:rsid w:val="00605178"/>
    <w:rsid w:val="0061577C"/>
    <w:rsid w:val="00625D11"/>
    <w:rsid w:val="00652A1B"/>
    <w:rsid w:val="0067041A"/>
    <w:rsid w:val="00711783"/>
    <w:rsid w:val="00711A46"/>
    <w:rsid w:val="00713E79"/>
    <w:rsid w:val="00714FDA"/>
    <w:rsid w:val="00766ABE"/>
    <w:rsid w:val="007C247A"/>
    <w:rsid w:val="007D2393"/>
    <w:rsid w:val="007E0DFF"/>
    <w:rsid w:val="007F622D"/>
    <w:rsid w:val="00810697"/>
    <w:rsid w:val="00890C31"/>
    <w:rsid w:val="00891856"/>
    <w:rsid w:val="008E11DD"/>
    <w:rsid w:val="00923BC1"/>
    <w:rsid w:val="00926EE7"/>
    <w:rsid w:val="0092758C"/>
    <w:rsid w:val="009363D8"/>
    <w:rsid w:val="0094778D"/>
    <w:rsid w:val="00975BE4"/>
    <w:rsid w:val="009B46F3"/>
    <w:rsid w:val="009E0879"/>
    <w:rsid w:val="009F73EB"/>
    <w:rsid w:val="009F78B5"/>
    <w:rsid w:val="00A013E0"/>
    <w:rsid w:val="00A27D51"/>
    <w:rsid w:val="00A3103A"/>
    <w:rsid w:val="00A71547"/>
    <w:rsid w:val="00A90F40"/>
    <w:rsid w:val="00A9505A"/>
    <w:rsid w:val="00AE1AE5"/>
    <w:rsid w:val="00AE5503"/>
    <w:rsid w:val="00AF6D3D"/>
    <w:rsid w:val="00B1082C"/>
    <w:rsid w:val="00B11B63"/>
    <w:rsid w:val="00B16CAF"/>
    <w:rsid w:val="00B23063"/>
    <w:rsid w:val="00B356C2"/>
    <w:rsid w:val="00B533EF"/>
    <w:rsid w:val="00B53893"/>
    <w:rsid w:val="00B821B5"/>
    <w:rsid w:val="00BA2DFB"/>
    <w:rsid w:val="00BB0BF8"/>
    <w:rsid w:val="00BC1956"/>
    <w:rsid w:val="00BD0863"/>
    <w:rsid w:val="00BE3E90"/>
    <w:rsid w:val="00BE77F3"/>
    <w:rsid w:val="00BF6EF2"/>
    <w:rsid w:val="00C41AF1"/>
    <w:rsid w:val="00C814B0"/>
    <w:rsid w:val="00C83CA7"/>
    <w:rsid w:val="00CB19E1"/>
    <w:rsid w:val="00CB4A31"/>
    <w:rsid w:val="00CF1C13"/>
    <w:rsid w:val="00CF28B5"/>
    <w:rsid w:val="00D038AA"/>
    <w:rsid w:val="00D269F2"/>
    <w:rsid w:val="00D31C10"/>
    <w:rsid w:val="00D61FF1"/>
    <w:rsid w:val="00D65E69"/>
    <w:rsid w:val="00D806CB"/>
    <w:rsid w:val="00D955EA"/>
    <w:rsid w:val="00D970E4"/>
    <w:rsid w:val="00DA7502"/>
    <w:rsid w:val="00DB01FC"/>
    <w:rsid w:val="00DB3DC4"/>
    <w:rsid w:val="00DB3DCC"/>
    <w:rsid w:val="00DF03C1"/>
    <w:rsid w:val="00E45109"/>
    <w:rsid w:val="00E64209"/>
    <w:rsid w:val="00E80496"/>
    <w:rsid w:val="00E94EB5"/>
    <w:rsid w:val="00EA558F"/>
    <w:rsid w:val="00EA7AB8"/>
    <w:rsid w:val="00EB0031"/>
    <w:rsid w:val="00EC04A1"/>
    <w:rsid w:val="00EC2448"/>
    <w:rsid w:val="00EC599A"/>
    <w:rsid w:val="00EE3B0C"/>
    <w:rsid w:val="00EF41F0"/>
    <w:rsid w:val="00F06C2C"/>
    <w:rsid w:val="00F302B3"/>
    <w:rsid w:val="00F35D1A"/>
    <w:rsid w:val="00F455A7"/>
    <w:rsid w:val="00F52863"/>
    <w:rsid w:val="00FA4DAF"/>
    <w:rsid w:val="00FC0FD9"/>
    <w:rsid w:val="00FC11E0"/>
    <w:rsid w:val="00FE284A"/>
    <w:rsid w:val="00FF3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FB"/>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452FB"/>
    <w:pPr>
      <w:pBdr>
        <w:bottom w:val="single" w:sz="4" w:space="4" w:color="auto"/>
      </w:pBdr>
      <w:outlineLvl w:val="0"/>
    </w:pPr>
    <w:rPr>
      <w:rFonts w:ascii="Garamond" w:hAnsi="Garamond"/>
      <w:b/>
      <w:bCs/>
      <w:kern w:val="28"/>
      <w:sz w:val="48"/>
      <w:szCs w:val="20"/>
    </w:rPr>
  </w:style>
  <w:style w:type="paragraph" w:styleId="Heading2">
    <w:name w:val="heading 2"/>
    <w:basedOn w:val="Normal"/>
    <w:next w:val="Normal"/>
    <w:link w:val="Heading2Char"/>
    <w:qFormat/>
    <w:rsid w:val="003452FB"/>
    <w:pPr>
      <w:keepNext/>
      <w:spacing w:before="360" w:after="120"/>
      <w:outlineLvl w:val="1"/>
    </w:pPr>
    <w:rPr>
      <w:rFonts w:ascii="Garamond" w:hAnsi="Garamond" w:cs="Arial"/>
      <w:b/>
      <w:bCs/>
      <w:spacing w:val="-10"/>
      <w:sz w:val="32"/>
      <w:szCs w:val="26"/>
    </w:rPr>
  </w:style>
  <w:style w:type="paragraph" w:styleId="Heading3">
    <w:name w:val="heading 3"/>
    <w:basedOn w:val="Normal"/>
    <w:next w:val="Normal"/>
    <w:link w:val="Heading3Char"/>
    <w:qFormat/>
    <w:rsid w:val="003452FB"/>
    <w:pPr>
      <w:keepNext/>
      <w:spacing w:before="120"/>
      <w:outlineLvl w:val="2"/>
    </w:pPr>
    <w:rPr>
      <w:rFonts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2FB"/>
    <w:rPr>
      <w:rFonts w:ascii="Garamond" w:eastAsia="Times New Roman" w:hAnsi="Garamond" w:cs="Times New Roman"/>
      <w:b/>
      <w:bCs/>
      <w:kern w:val="28"/>
      <w:sz w:val="48"/>
      <w:szCs w:val="20"/>
    </w:rPr>
  </w:style>
  <w:style w:type="character" w:customStyle="1" w:styleId="Heading2Char">
    <w:name w:val="Heading 2 Char"/>
    <w:basedOn w:val="DefaultParagraphFont"/>
    <w:link w:val="Heading2"/>
    <w:rsid w:val="003452FB"/>
    <w:rPr>
      <w:rFonts w:ascii="Garamond" w:eastAsia="Times New Roman" w:hAnsi="Garamond" w:cs="Arial"/>
      <w:b/>
      <w:bCs/>
      <w:spacing w:val="-10"/>
      <w:sz w:val="32"/>
      <w:szCs w:val="26"/>
    </w:rPr>
  </w:style>
  <w:style w:type="character" w:customStyle="1" w:styleId="Heading3Char">
    <w:name w:val="Heading 3 Char"/>
    <w:basedOn w:val="DefaultParagraphFont"/>
    <w:link w:val="Heading3"/>
    <w:rsid w:val="003452FB"/>
    <w:rPr>
      <w:rFonts w:ascii="Arial" w:eastAsia="Times New Roman" w:hAnsi="Arial" w:cs="Arial"/>
      <w:bCs/>
      <w:sz w:val="20"/>
      <w:szCs w:val="20"/>
    </w:rPr>
  </w:style>
  <w:style w:type="character" w:styleId="Hyperlink">
    <w:name w:val="Hyperlink"/>
    <w:basedOn w:val="DefaultParagraphFont"/>
    <w:qFormat/>
    <w:rsid w:val="003452FB"/>
    <w:rPr>
      <w:color w:val="0000FF"/>
      <w:u w:val="single"/>
    </w:rPr>
  </w:style>
  <w:style w:type="paragraph" w:styleId="ListBullet">
    <w:name w:val="List Bullet"/>
    <w:basedOn w:val="Normal"/>
    <w:next w:val="Normal"/>
    <w:autoRedefine/>
    <w:qFormat/>
    <w:rsid w:val="003452FB"/>
    <w:pPr>
      <w:numPr>
        <w:numId w:val="1"/>
      </w:numPr>
      <w:spacing w:before="60"/>
    </w:pPr>
  </w:style>
  <w:style w:type="character" w:customStyle="1" w:styleId="Position">
    <w:name w:val="Position"/>
    <w:basedOn w:val="DefaultParagraphFont"/>
    <w:qFormat/>
    <w:rsid w:val="003452FB"/>
    <w:rPr>
      <w:rFonts w:ascii="Garamond" w:hAnsi="Garamond"/>
      <w:b/>
      <w:bCs/>
      <w:sz w:val="22"/>
    </w:rPr>
  </w:style>
  <w:style w:type="paragraph" w:customStyle="1" w:styleId="ContactInfo">
    <w:name w:val="Contact Info"/>
    <w:basedOn w:val="Normal"/>
    <w:qFormat/>
    <w:rsid w:val="003452FB"/>
    <w:pPr>
      <w:spacing w:after="200"/>
      <w:jc w:val="right"/>
    </w:pPr>
    <w:rPr>
      <w:spacing w:val="30"/>
      <w:sz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Rodriguez</dc:creator>
  <cp:lastModifiedBy>Gil Rodriguez</cp:lastModifiedBy>
  <cp:revision>13</cp:revision>
  <cp:lastPrinted>2014-12-04T05:35:00Z</cp:lastPrinted>
  <dcterms:created xsi:type="dcterms:W3CDTF">2014-08-12T23:08:00Z</dcterms:created>
  <dcterms:modified xsi:type="dcterms:W3CDTF">2014-12-20T04:51:00Z</dcterms:modified>
</cp:coreProperties>
</file>