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body>
    <w:p>
      <w:r>
        <w:t xml:space="preserve">
Name:Alisha Ann Houston
Address:816 West Centennial Apt. 2 Bowling Green, Missouri 63334 ( </w:t>
      </w:r>
      <w:r>
        <w:t>curently staying in Hannibal, Missouri 63401)</w:t>
      </w:r>
      <w:r>
        <w:t>
Contact information: ( 573)470-0299 (message phone)/email address:alishaannhouston94@gmail.com
Qualifications: I have good communication skills such as speaking loud enough to hear and clear enough to understand. I worked in fast food for a year and as a cna for two years.
Employment History: Moore Pike Nursing Home Pam Meier administrator 5733245281. I worked here from 06/2014-09/2014 as a cna I quit because I was having a lot of illnesses with my pregnancy that caused me to miss days.
Country View Nursing Home Colette Briggs D.O.N. 5733242216. I worked here from 08/2013-05/2014 as a cna and quit to go work at Moore Pike Nursing Home due to competitive wages.
McDonalds Mike Knight 5733246181. I worked here as a crew member from 08/2012-08/2013 and quit because I wanted to get my cna and work Doing something ideal for a career. 
Education: I got my high school diploma from Bowling Green High School (700 West Adams Street Bowling Green, Missouri 63334) in May of 2013</w:t>
      </w:r>
    </w:p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family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family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family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family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family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family w:val="fixed"/>
    <w:sig w:usb0="e0002aff" w:usb1="c0007843" w:usb2="00000009" w:usb3="00000000" w:csb0="000001ff" w:csb1="00000000"/>
  </w:font>
</w:fonts>
</file>

<file path=word/settings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footnotePr/>
  <w:endnotePr/>
</w:document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/>
        <w:sz w:val="22"/>
      </w:rPr>
    </w:rPrDefault>
    <w:pPrDefault>
      <w:pPr>
        <w:spacing w:after="200" w:line="276" w:lineRule="auto"/>
      </w:pPr>
    </w:pPrDefault>
  </w:docDefaults>
  <w:style w:type="character" w:default="1" w:styleId="DefaultParagraphFont">
    <w:name w:val="Default Paragraph Font"/>
    <w:uiPriority w:val="1"/>
    <w:unhideWhenUsed w:val="on"/>
    <w:unhideWhenUsed w:val="on"/>
  </w:style>
  <w:style w:type="paragraph" w:default="1" w:styleId="Normal">
    <w:name w:val="Normal"/>
    <w:uiPriority w:val="99"/>
    <w:qFormat w:val="on"/>
  </w:style>
  <w:style w:type="table" w:default="1" w:styleId="NormalTable">
    <w:name w:val="Normal Table"/>
    <w:uiPriority w:val="99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unhideWhenUsed w:val="on"/>
    <w:unhideWhenUsed w:val="on"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theme" Target="theme/theme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