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31D21" w:rsidR="007E7A2A" w:rsidP="007C2533" w:rsidRDefault="00420128" w14:paraId="61EC23BB" w14:textId="4FE2944E">
      <w:pPr>
        <w:jc w:val="center"/>
        <w:rPr>
          <w:rFonts w:asciiTheme="minorHAnsi" w:hAnsiTheme="minorHAnsi"/>
          <w:b/>
          <w:sz w:val="32"/>
          <w:szCs w:val="28"/>
        </w:rPr>
      </w:pPr>
      <w:r w:rsidRPr="00231D21">
        <w:rPr>
          <w:rFonts w:asciiTheme="minorHAnsi" w:hAnsiTheme="minorHAnsi"/>
          <w:b/>
          <w:sz w:val="32"/>
          <w:szCs w:val="28"/>
        </w:rPr>
        <w:t>T.</w:t>
      </w:r>
      <w:r w:rsidRPr="00231D21" w:rsidR="00BF745C">
        <w:rPr>
          <w:rFonts w:asciiTheme="minorHAnsi" w:hAnsiTheme="minorHAnsi"/>
          <w:b/>
          <w:sz w:val="32"/>
          <w:szCs w:val="28"/>
        </w:rPr>
        <w:t xml:space="preserve"> M.</w:t>
      </w:r>
      <w:r w:rsidRPr="00231D21" w:rsidR="00B065ED">
        <w:rPr>
          <w:rFonts w:asciiTheme="minorHAnsi" w:hAnsiTheme="minorHAnsi"/>
          <w:b/>
          <w:sz w:val="32"/>
          <w:szCs w:val="28"/>
        </w:rPr>
        <w:t xml:space="preserve"> </w:t>
      </w:r>
      <w:r w:rsidRPr="00231D21" w:rsidR="007E7A2A">
        <w:rPr>
          <w:rFonts w:asciiTheme="minorHAnsi" w:hAnsiTheme="minorHAnsi"/>
          <w:b/>
          <w:sz w:val="32"/>
          <w:szCs w:val="28"/>
        </w:rPr>
        <w:t>PALMER</w:t>
      </w:r>
      <w:r w:rsidRPr="00231D21" w:rsidR="00506FBD">
        <w:rPr>
          <w:rFonts w:asciiTheme="minorHAnsi" w:hAnsiTheme="minorHAnsi"/>
          <w:b/>
          <w:sz w:val="32"/>
          <w:szCs w:val="28"/>
        </w:rPr>
        <w:t xml:space="preserve"> </w:t>
      </w:r>
      <w:r w:rsidR="00D66A79">
        <w:rPr>
          <w:rFonts w:asciiTheme="minorHAnsi" w:hAnsiTheme="minorHAnsi"/>
          <w:b/>
          <w:sz w:val="32"/>
          <w:szCs w:val="28"/>
        </w:rPr>
        <w:t>RESUME</w:t>
      </w:r>
    </w:p>
    <w:p w:rsidRPr="00635E0E" w:rsidR="00C53844" w:rsidP="00267530" w:rsidRDefault="00D66A79" w14:paraId="61EC23BC" w14:textId="3EC43B7B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Pr="00635E0E" w:rsidR="00BF745C">
        <w:rPr>
          <w:rFonts w:asciiTheme="minorHAnsi" w:hAnsiTheme="minorHAnsi"/>
          <w:sz w:val="20"/>
          <w:szCs w:val="20"/>
        </w:rPr>
        <w:t>3406 Via Varr</w:t>
      </w:r>
      <w:r w:rsidRPr="00635E0E" w:rsidR="00533C79">
        <w:rPr>
          <w:rFonts w:asciiTheme="minorHAnsi" w:hAnsiTheme="minorHAnsi"/>
          <w:sz w:val="20"/>
          <w:szCs w:val="20"/>
        </w:rPr>
        <w:t>a</w:t>
      </w:r>
      <w:r w:rsidRPr="00635E0E" w:rsidR="00BF745C">
        <w:rPr>
          <w:rFonts w:asciiTheme="minorHAnsi" w:hAnsiTheme="minorHAnsi"/>
          <w:sz w:val="20"/>
          <w:szCs w:val="20"/>
        </w:rPr>
        <w:t>, Broomfield, CO 80020</w:t>
      </w:r>
      <w:r w:rsidRPr="00635E0E" w:rsidR="00267530">
        <w:rPr>
          <w:rFonts w:asciiTheme="minorHAnsi" w:hAnsiTheme="minorHAnsi"/>
          <w:sz w:val="20"/>
          <w:szCs w:val="20"/>
        </w:rPr>
        <w:t xml:space="preserve">; </w:t>
      </w:r>
      <w:r w:rsidRPr="00635E0E" w:rsidR="00B13330">
        <w:rPr>
          <w:rFonts w:asciiTheme="minorHAnsi" w:hAnsiTheme="minorHAnsi"/>
          <w:sz w:val="20"/>
          <w:szCs w:val="20"/>
        </w:rPr>
        <w:t>720</w:t>
      </w:r>
      <w:r w:rsidRPr="00635E0E" w:rsidR="00267530">
        <w:rPr>
          <w:rFonts w:asciiTheme="minorHAnsi" w:hAnsiTheme="minorHAnsi"/>
          <w:sz w:val="20"/>
          <w:szCs w:val="20"/>
        </w:rPr>
        <w:t>-</w:t>
      </w:r>
      <w:r w:rsidRPr="00635E0E" w:rsidR="00B13330">
        <w:rPr>
          <w:rFonts w:asciiTheme="minorHAnsi" w:hAnsiTheme="minorHAnsi"/>
          <w:sz w:val="20"/>
          <w:szCs w:val="20"/>
        </w:rPr>
        <w:t>394-7820</w:t>
      </w:r>
      <w:r w:rsidRPr="00635E0E" w:rsidR="00BF745C">
        <w:rPr>
          <w:rFonts w:asciiTheme="minorHAnsi" w:hAnsiTheme="minorHAnsi"/>
          <w:sz w:val="20"/>
          <w:szCs w:val="20"/>
        </w:rPr>
        <w:t xml:space="preserve"> </w:t>
      </w:r>
      <w:r w:rsidRPr="00635E0E" w:rsidR="00533C79">
        <w:rPr>
          <w:rFonts w:asciiTheme="minorHAnsi" w:hAnsiTheme="minorHAnsi"/>
          <w:sz w:val="20"/>
          <w:szCs w:val="20"/>
        </w:rPr>
        <w:t>[</w:t>
      </w:r>
      <w:r w:rsidRPr="00635E0E" w:rsidR="00BF745C">
        <w:rPr>
          <w:rFonts w:asciiTheme="minorHAnsi" w:hAnsiTheme="minorHAnsi"/>
          <w:sz w:val="20"/>
          <w:szCs w:val="20"/>
        </w:rPr>
        <w:t>Cell</w:t>
      </w:r>
      <w:r w:rsidRPr="00635E0E" w:rsidR="00533C79">
        <w:rPr>
          <w:rFonts w:asciiTheme="minorHAnsi" w:hAnsiTheme="minorHAnsi"/>
          <w:sz w:val="20"/>
          <w:szCs w:val="20"/>
        </w:rPr>
        <w:t xml:space="preserve">]; </w:t>
      </w:r>
      <w:r w:rsidRPr="00635E0E" w:rsidR="00B065ED">
        <w:rPr>
          <w:rFonts w:asciiTheme="minorHAnsi" w:hAnsiTheme="minorHAnsi"/>
          <w:sz w:val="20"/>
          <w:szCs w:val="20"/>
        </w:rPr>
        <w:t xml:space="preserve"> </w:t>
      </w:r>
      <w:hyperlink w:history="1" r:id="rId8">
        <w:r w:rsidRPr="003270FF">
          <w:rPr>
            <w:rStyle w:val="Hyperlink"/>
            <w:rFonts w:asciiTheme="minorHAnsi" w:hAnsiTheme="minorHAnsi"/>
            <w:sz w:val="20"/>
            <w:szCs w:val="20"/>
          </w:rPr>
          <w:t>tamikapalmer@hotmail.com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  <w:r w:rsidRPr="00635E0E" w:rsidR="00533C79">
        <w:rPr>
          <w:rFonts w:asciiTheme="minorHAnsi" w:hAnsiTheme="minorHAnsi"/>
          <w:sz w:val="20"/>
          <w:szCs w:val="20"/>
        </w:rPr>
        <w:t>[Email]</w:t>
      </w:r>
    </w:p>
    <w:p w:rsidRPr="00635E0E" w:rsidR="00A320E6" w:rsidP="00337574" w:rsidRDefault="00D66A79" w14:paraId="61EC23BD" w14:textId="57A80357">
      <w:pPr>
        <w:pBdr>
          <w:bottom w:val="single" w:color="auto" w:sz="4" w:space="1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</w:p>
    <w:p w:rsidRPr="00635E0E" w:rsidR="004B6BE4" w:rsidP="00337574" w:rsidRDefault="004B6BE4" w14:paraId="61EC23BE" w14:textId="77777777">
      <w:pPr>
        <w:pBdr>
          <w:bottom w:val="single" w:color="auto" w:sz="4" w:space="1"/>
        </w:pBdr>
        <w:rPr>
          <w:rFonts w:asciiTheme="minorHAnsi" w:hAnsiTheme="minorHAnsi"/>
          <w:b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EDUCATION</w:t>
      </w:r>
    </w:p>
    <w:p w:rsidRPr="00635E0E" w:rsidR="004B6BE4" w:rsidP="00E0793D" w:rsidRDefault="004B6BE4" w14:paraId="61EC23BF" w14:textId="77777777">
      <w:pPr>
        <w:rPr>
          <w:rFonts w:asciiTheme="minorHAnsi" w:hAnsiTheme="minorHAnsi"/>
          <w:b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St. T</w:t>
      </w:r>
      <w:r w:rsidRPr="00635E0E" w:rsidR="00110A15">
        <w:rPr>
          <w:rFonts w:asciiTheme="minorHAnsi" w:hAnsiTheme="minorHAnsi"/>
          <w:b/>
          <w:sz w:val="20"/>
          <w:szCs w:val="22"/>
        </w:rPr>
        <w:t>homas University School of Law</w:t>
      </w:r>
      <w:r w:rsidRPr="00635E0E" w:rsidR="00110A15">
        <w:rPr>
          <w:rFonts w:asciiTheme="minorHAnsi" w:hAnsiTheme="minorHAnsi"/>
          <w:sz w:val="20"/>
          <w:szCs w:val="22"/>
        </w:rPr>
        <w:t>,</w:t>
      </w:r>
      <w:r w:rsidRPr="00635E0E" w:rsidR="00110A15">
        <w:rPr>
          <w:rFonts w:asciiTheme="minorHAnsi" w:hAnsiTheme="minorHAnsi"/>
          <w:b/>
          <w:sz w:val="20"/>
          <w:szCs w:val="22"/>
        </w:rPr>
        <w:t xml:space="preserve"> </w:t>
      </w:r>
      <w:r w:rsidRPr="00635E0E" w:rsidR="00110A15">
        <w:rPr>
          <w:rFonts w:asciiTheme="minorHAnsi" w:hAnsiTheme="minorHAnsi"/>
          <w:sz w:val="20"/>
          <w:szCs w:val="22"/>
        </w:rPr>
        <w:t>Florida</w:t>
      </w:r>
      <w:r w:rsidRPr="00635E0E" w:rsidR="006E7A29">
        <w:rPr>
          <w:rFonts w:asciiTheme="minorHAnsi" w:hAnsiTheme="minorHAnsi"/>
          <w:sz w:val="20"/>
          <w:szCs w:val="22"/>
        </w:rPr>
        <w:t>, USA</w:t>
      </w:r>
    </w:p>
    <w:p w:rsidRPr="00635E0E" w:rsidR="0051508A" w:rsidP="00E0793D" w:rsidRDefault="004B6BE4" w14:paraId="61EC23C0" w14:textId="77777777" w14:noSpellErr="1">
      <w:pPr>
        <w:rPr>
          <w:rFonts w:asciiTheme="minorHAnsi" w:hAnsiTheme="minorHAnsi"/>
          <w:i/>
          <w:sz w:val="20"/>
          <w:szCs w:val="22"/>
        </w:rPr>
      </w:pP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Juris Do</w:t>
      </w:r>
      <w:r w:rsidRPr="0974B5E6" w:rsidR="00C74F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ctor</w:t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0635E0E" w:rsidR="0051508A">
        <w:rPr>
          <w:rFonts w:asciiTheme="minorHAnsi" w:hAnsiTheme="minorHAnsi"/>
          <w:i/>
          <w:sz w:val="20"/>
          <w:szCs w:val="22"/>
        </w:rPr>
        <w:tab/>
      </w:r>
      <w:r w:rsidRPr="00635E0E" w:rsidR="0051508A">
        <w:rPr>
          <w:rFonts w:asciiTheme="minorHAnsi" w:hAnsiTheme="minorHAnsi"/>
          <w:i/>
          <w:sz w:val="20"/>
          <w:szCs w:val="22"/>
        </w:rPr>
        <w:tab/>
      </w:r>
      <w:r w:rsidRPr="00635E0E" w:rsidR="0051508A">
        <w:rPr>
          <w:rFonts w:asciiTheme="minorHAnsi" w:hAnsiTheme="minorHAnsi"/>
          <w:i/>
          <w:sz w:val="20"/>
          <w:szCs w:val="22"/>
        </w:rPr>
        <w:tab/>
      </w:r>
      <w:r w:rsidRPr="0974B5E6" w:rsidR="0051508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                  </w:t>
      </w:r>
      <w:r w:rsidRPr="0974B5E6" w:rsidR="00D4709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</w:t>
      </w:r>
      <w:r w:rsidRPr="0974B5E6" w:rsidR="007E1FB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</w:t>
      </w:r>
      <w:r w:rsidRPr="0974B5E6" w:rsidR="002675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</w:t>
      </w:r>
      <w:r w:rsidRPr="0974B5E6" w:rsidR="008224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</w:t>
      </w:r>
      <w:r w:rsidRPr="0974B5E6" w:rsidR="002675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 w:rsidR="002675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</w:t>
      </w:r>
      <w:r w:rsidRPr="0974B5E6" w:rsidR="002675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            </w:t>
      </w:r>
      <w:r w:rsidRPr="0974B5E6" w:rsidR="00DC370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</w:t>
      </w:r>
      <w:r w:rsidRPr="0974B5E6" w:rsidR="00DC370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                                                       </w:t>
      </w:r>
      <w:r w:rsidRPr="0974B5E6" w:rsidR="00DC370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May 200</w:t>
      </w:r>
      <w:r w:rsidRPr="0974B5E6" w:rsidR="0051508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7</w:t>
      </w:r>
    </w:p>
    <w:p w:rsidRPr="00635E0E" w:rsidR="004B6BE4" w:rsidP="00E0793D" w:rsidRDefault="004B6BE4" w14:paraId="61EC23C1" w14:textId="77777777">
      <w:pPr>
        <w:rPr>
          <w:rFonts w:asciiTheme="minorHAnsi" w:hAnsiTheme="minorHAnsi"/>
          <w:sz w:val="20"/>
          <w:szCs w:val="22"/>
        </w:rPr>
      </w:pPr>
    </w:p>
    <w:p w:rsidRPr="00635E0E" w:rsidR="004B4880" w:rsidP="00E0793D" w:rsidRDefault="00110A15" w14:paraId="61EC23C2" w14:textId="77777777">
      <w:pPr>
        <w:rPr>
          <w:rFonts w:asciiTheme="minorHAnsi" w:hAnsiTheme="minorHAnsi"/>
          <w:b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University of Liverpool</w:t>
      </w:r>
      <w:r w:rsidRPr="00635E0E">
        <w:rPr>
          <w:rFonts w:asciiTheme="minorHAnsi" w:hAnsiTheme="minorHAnsi"/>
          <w:sz w:val="20"/>
          <w:szCs w:val="22"/>
        </w:rPr>
        <w:t>,</w:t>
      </w:r>
      <w:r w:rsidRPr="00635E0E">
        <w:rPr>
          <w:rFonts w:asciiTheme="minorHAnsi" w:hAnsiTheme="minorHAnsi"/>
          <w:b/>
          <w:sz w:val="20"/>
          <w:szCs w:val="22"/>
        </w:rPr>
        <w:t xml:space="preserve"> </w:t>
      </w:r>
      <w:r w:rsidRPr="00635E0E">
        <w:rPr>
          <w:rFonts w:asciiTheme="minorHAnsi" w:hAnsiTheme="minorHAnsi"/>
          <w:sz w:val="20"/>
          <w:szCs w:val="22"/>
        </w:rPr>
        <w:t xml:space="preserve">Liverpool, </w:t>
      </w:r>
      <w:r w:rsidRPr="00635E0E" w:rsidR="004B4880">
        <w:rPr>
          <w:rFonts w:asciiTheme="minorHAnsi" w:hAnsiTheme="minorHAnsi"/>
          <w:sz w:val="20"/>
          <w:szCs w:val="22"/>
        </w:rPr>
        <w:t>England</w:t>
      </w:r>
    </w:p>
    <w:p w:rsidRPr="00635E0E" w:rsidR="004B6BE4" w:rsidP="00E0793D" w:rsidRDefault="00103AD8" w14:paraId="61EC23C3" w14:noSpellErr="1" w14:textId="0974B5E6">
      <w:pPr>
        <w:rPr>
          <w:rFonts w:asciiTheme="minorHAnsi" w:hAnsiTheme="minorHAnsi"/>
          <w:i/>
          <w:sz w:val="20"/>
          <w:szCs w:val="22"/>
        </w:rPr>
      </w:pP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Post Graduate Diploma, Forensic Behavioral Science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[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Master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of Arts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equivalen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t]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   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August 2002</w:t>
      </w:r>
    </w:p>
    <w:p w:rsidRPr="00635E0E" w:rsidR="004B6BE4" w:rsidP="00E0793D" w:rsidRDefault="004B6BE4" w14:paraId="61EC23C4" w14:textId="77777777">
      <w:pPr>
        <w:rPr>
          <w:rFonts w:asciiTheme="minorHAnsi" w:hAnsiTheme="minorHAnsi"/>
          <w:sz w:val="20"/>
          <w:szCs w:val="22"/>
        </w:rPr>
      </w:pPr>
    </w:p>
    <w:p w:rsidRPr="00635E0E" w:rsidR="00AD1370" w:rsidP="00E0793D" w:rsidRDefault="00AD1370" w14:paraId="61EC23C5" w14:textId="77777777">
      <w:pPr>
        <w:rPr>
          <w:rFonts w:asciiTheme="minorHAnsi" w:hAnsiTheme="minorHAnsi"/>
          <w:b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University of the West Indies</w:t>
      </w:r>
      <w:r w:rsidRPr="00635E0E">
        <w:rPr>
          <w:rFonts w:asciiTheme="minorHAnsi" w:hAnsiTheme="minorHAnsi"/>
          <w:sz w:val="20"/>
          <w:szCs w:val="22"/>
        </w:rPr>
        <w:t xml:space="preserve">, </w:t>
      </w:r>
      <w:r w:rsidRPr="00635E0E" w:rsidR="00110A15">
        <w:rPr>
          <w:rFonts w:asciiTheme="minorHAnsi" w:hAnsiTheme="minorHAnsi"/>
          <w:sz w:val="20"/>
          <w:szCs w:val="22"/>
        </w:rPr>
        <w:t xml:space="preserve">Kingston, </w:t>
      </w:r>
      <w:r w:rsidRPr="00635E0E">
        <w:rPr>
          <w:rFonts w:asciiTheme="minorHAnsi" w:hAnsiTheme="minorHAnsi"/>
          <w:sz w:val="20"/>
          <w:szCs w:val="22"/>
        </w:rPr>
        <w:t>Jamaica</w:t>
      </w:r>
    </w:p>
    <w:p w:rsidRPr="00635E0E" w:rsidR="004B6BE4" w:rsidP="00E0793D" w:rsidRDefault="00AD1370" w14:paraId="61EC23C6" w14:textId="77777777" w14:noSpellErr="1">
      <w:pPr>
        <w:rPr>
          <w:rFonts w:asciiTheme="minorHAnsi" w:hAnsiTheme="minorHAnsi"/>
          <w:i/>
          <w:sz w:val="20"/>
          <w:szCs w:val="22"/>
        </w:rPr>
      </w:pP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Bachelor of Science in Psychology</w:t>
      </w:r>
      <w:r w:rsidRPr="0974B5E6" w:rsidR="007C253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, Honors</w:t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0635E0E" w:rsidR="00C74FE2">
        <w:rPr>
          <w:rFonts w:asciiTheme="minorHAnsi" w:hAnsiTheme="minorHAnsi"/>
          <w:i/>
          <w:sz w:val="20"/>
          <w:szCs w:val="22"/>
        </w:rPr>
        <w:tab/>
      </w:r>
      <w:r w:rsidRPr="0974B5E6" w:rsidR="007C253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</w:t>
      </w:r>
      <w:r w:rsidRPr="0974B5E6" w:rsidR="00D4709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        </w:t>
      </w:r>
      <w:r w:rsidRPr="0974B5E6" w:rsidR="007E1FB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              </w:t>
      </w:r>
      <w:r w:rsidRPr="0974B5E6" w:rsidR="0060737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 w:rsidR="002675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            </w:t>
      </w:r>
      <w:r w:rsidRPr="0974B5E6" w:rsidR="008224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</w:t>
      </w:r>
      <w:r w:rsidRPr="0974B5E6" w:rsidR="008224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       </w:t>
      </w:r>
      <w:r w:rsidRPr="0974B5E6" w:rsidR="008224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  </w:t>
      </w:r>
      <w:r w:rsidRPr="0974B5E6" w:rsidR="008224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 w:rsidR="002675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 w:rsidR="00B133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July 2000</w:t>
      </w:r>
    </w:p>
    <w:p w:rsidRPr="00635E0E" w:rsidR="00B13330" w:rsidP="00E0793D" w:rsidRDefault="00B13330" w14:paraId="61EC23C7" w14:textId="77777777">
      <w:pPr>
        <w:rPr>
          <w:rFonts w:asciiTheme="minorHAnsi" w:hAnsiTheme="minorHAnsi"/>
          <w:sz w:val="20"/>
          <w:szCs w:val="22"/>
        </w:rPr>
      </w:pPr>
    </w:p>
    <w:p w:rsidRPr="00635E0E" w:rsidR="00681FFE" w:rsidP="00E0793D" w:rsidRDefault="00681FFE" w14:paraId="61EC23C8" w14:textId="77777777">
      <w:pPr>
        <w:rPr>
          <w:rFonts w:asciiTheme="minorHAnsi" w:hAnsiTheme="minorHAnsi"/>
          <w:sz w:val="20"/>
          <w:szCs w:val="22"/>
        </w:rPr>
      </w:pPr>
    </w:p>
    <w:p w:rsidRPr="00635E0E" w:rsidR="00981D7A" w:rsidP="00E0793D" w:rsidRDefault="00681FFE" w14:paraId="61EC23C9" w14:textId="77777777">
      <w:pPr>
        <w:pBdr>
          <w:bottom w:val="single" w:color="auto" w:sz="12" w:space="1"/>
        </w:pBdr>
        <w:rPr>
          <w:rFonts w:asciiTheme="minorHAnsi" w:hAnsiTheme="minorHAnsi"/>
          <w:b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SKILLS</w:t>
      </w:r>
    </w:p>
    <w:p w:rsidR="00D66A79" w:rsidP="00E0793D" w:rsidRDefault="00D66A79" w14:paraId="0A7863F3" w14:textId="5CB8DA99">
      <w:pPr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Software: </w:t>
      </w:r>
      <w:r w:rsidR="000E0D8E">
        <w:rPr>
          <w:rFonts w:asciiTheme="minorHAnsi" w:hAnsiTheme="minorHAnsi"/>
          <w:sz w:val="20"/>
          <w:szCs w:val="22"/>
        </w:rPr>
        <w:tab/>
      </w:r>
      <w:r w:rsidR="000E0D8E">
        <w:rPr>
          <w:rFonts w:asciiTheme="minorHAnsi" w:hAnsiTheme="minorHAnsi"/>
          <w:sz w:val="20"/>
          <w:szCs w:val="22"/>
        </w:rPr>
        <w:tab/>
      </w:r>
      <w:r>
        <w:rPr>
          <w:rFonts w:asciiTheme="minorHAnsi" w:hAnsiTheme="minorHAnsi"/>
          <w:sz w:val="20"/>
          <w:szCs w:val="22"/>
        </w:rPr>
        <w:t>PeopleSoft and SucessFactors</w:t>
      </w:r>
    </w:p>
    <w:p w:rsidRPr="00635E0E" w:rsidR="00681FFE" w:rsidP="00E0793D" w:rsidRDefault="00681FFE" w14:paraId="61EC23CA" w14:textId="3AA6FA3F">
      <w:pPr>
        <w:rPr>
          <w:rFonts w:asciiTheme="minorHAnsi" w:hAnsiTheme="minorHAnsi"/>
          <w:sz w:val="20"/>
          <w:szCs w:val="22"/>
        </w:rPr>
      </w:pP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Microsoft Office 201</w:t>
      </w:r>
      <w:r w:rsidRPr="0974B5E6" w:rsidR="00BC700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3</w:t>
      </w:r>
      <w:r w:rsidRPr="0974B5E6" w:rsidR="00635E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: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="000E0D8E">
        <w:rPr>
          <w:rFonts w:asciiTheme="minorHAnsi" w:hAnsiTheme="minorHAnsi"/>
          <w:sz w:val="20"/>
          <w:szCs w:val="22"/>
        </w:rPr>
        <w:tab/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Excel, Lync, OneNote,</w:t>
      </w:r>
      <w:r w:rsidRPr="0974B5E6" w:rsidR="00A8326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Outlook,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PowerPoint,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Publisher,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SharePoint, and Word.</w:t>
      </w:r>
    </w:p>
    <w:p w:rsidRPr="00635E0E" w:rsidR="00681FFE" w:rsidP="00E0793D" w:rsidRDefault="00681FFE" w14:paraId="61EC23CB" w14:textId="5C6C8888">
      <w:pPr>
        <w:rPr>
          <w:rFonts w:asciiTheme="minorHAnsi" w:hAnsiTheme="minorHAnsi"/>
          <w:sz w:val="20"/>
          <w:szCs w:val="22"/>
        </w:rPr>
      </w:pPr>
      <w:r w:rsidRPr="00635E0E">
        <w:rPr>
          <w:rFonts w:asciiTheme="minorHAnsi" w:hAnsiTheme="minorHAnsi"/>
          <w:sz w:val="20"/>
          <w:szCs w:val="22"/>
        </w:rPr>
        <w:t xml:space="preserve">Languages: </w:t>
      </w:r>
      <w:r w:rsidR="000E0D8E">
        <w:rPr>
          <w:rFonts w:asciiTheme="minorHAnsi" w:hAnsiTheme="minorHAnsi"/>
          <w:sz w:val="20"/>
          <w:szCs w:val="22"/>
        </w:rPr>
        <w:tab/>
      </w:r>
      <w:r w:rsidR="000E0D8E">
        <w:rPr>
          <w:rFonts w:asciiTheme="minorHAnsi" w:hAnsiTheme="minorHAnsi"/>
          <w:sz w:val="20"/>
          <w:szCs w:val="22"/>
        </w:rPr>
        <w:tab/>
      </w:r>
      <w:r w:rsidRPr="00635E0E">
        <w:rPr>
          <w:rFonts w:asciiTheme="minorHAnsi" w:hAnsiTheme="minorHAnsi"/>
          <w:sz w:val="20"/>
          <w:szCs w:val="22"/>
        </w:rPr>
        <w:t>English [Native]; Spanish [Basic</w:t>
      </w:r>
      <w:r w:rsidR="007422D7">
        <w:rPr>
          <w:rFonts w:asciiTheme="minorHAnsi" w:hAnsiTheme="minorHAnsi"/>
          <w:sz w:val="20"/>
          <w:szCs w:val="22"/>
        </w:rPr>
        <w:t xml:space="preserve"> written and spoken</w:t>
      </w:r>
      <w:r w:rsidRPr="00635E0E">
        <w:rPr>
          <w:rFonts w:asciiTheme="minorHAnsi" w:hAnsiTheme="minorHAnsi"/>
          <w:sz w:val="20"/>
          <w:szCs w:val="22"/>
        </w:rPr>
        <w:t>]</w:t>
      </w:r>
    </w:p>
    <w:p w:rsidRPr="00635E0E" w:rsidR="00681FFE" w:rsidP="00E0793D" w:rsidRDefault="00681FFE" w14:paraId="61EC23CC" w14:textId="77777777">
      <w:pPr>
        <w:rPr>
          <w:rFonts w:asciiTheme="minorHAnsi" w:hAnsiTheme="minorHAnsi"/>
          <w:sz w:val="20"/>
          <w:szCs w:val="22"/>
        </w:rPr>
      </w:pPr>
      <w:bookmarkStart w:name="_GoBack" w:id="0"/>
      <w:bookmarkEnd w:id="0"/>
    </w:p>
    <w:p w:rsidRPr="00635E0E" w:rsidR="00681FFE" w:rsidP="00E0793D" w:rsidRDefault="00681FFE" w14:paraId="61EC23CD" w14:textId="77777777">
      <w:pPr>
        <w:rPr>
          <w:rFonts w:asciiTheme="minorHAnsi" w:hAnsiTheme="minorHAnsi"/>
          <w:sz w:val="20"/>
          <w:szCs w:val="22"/>
        </w:rPr>
      </w:pPr>
    </w:p>
    <w:p w:rsidRPr="00635E0E" w:rsidR="000D4909" w:rsidP="00337574" w:rsidRDefault="000D4909" w14:paraId="61EC23CE" w14:textId="77777777">
      <w:pPr>
        <w:pBdr>
          <w:bottom w:val="single" w:color="auto" w:sz="4" w:space="1"/>
        </w:pBdr>
        <w:rPr>
          <w:rFonts w:asciiTheme="minorHAnsi" w:hAnsiTheme="minorHAnsi"/>
          <w:b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EXPERIENCE</w:t>
      </w:r>
    </w:p>
    <w:p w:rsidRPr="00635E0E" w:rsidR="008F241E" w:rsidP="007C2533" w:rsidRDefault="008F241E" w14:paraId="61EC23D3" w14:textId="77777777" w14:noSpellErr="1">
      <w:pPr>
        <w:rPr>
          <w:rFonts w:asciiTheme="minorHAnsi" w:hAnsiTheme="minorHAnsi"/>
          <w:i/>
          <w:sz w:val="20"/>
          <w:szCs w:val="22"/>
        </w:rPr>
      </w:pPr>
      <w:r w:rsidRPr="0974B5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Vail Resorts</w:t>
      </w:r>
      <w:r w:rsidRPr="0974B5E6" w:rsidR="00E5479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Broomfield, CO</w:t>
      </w:r>
      <w:r w:rsidRPr="00635E0E" w:rsidR="00E54791">
        <w:rPr>
          <w:rFonts w:asciiTheme="minorHAnsi" w:hAnsiTheme="minorHAnsi"/>
          <w:sz w:val="20"/>
          <w:szCs w:val="22"/>
        </w:rPr>
        <w:tab/>
      </w:r>
      <w:r w:rsidRPr="00635E0E" w:rsidR="00E54791">
        <w:rPr>
          <w:rFonts w:asciiTheme="minorHAnsi" w:hAnsiTheme="minorHAnsi"/>
          <w:sz w:val="20"/>
          <w:szCs w:val="22"/>
        </w:rPr>
        <w:tab/>
      </w:r>
      <w:r w:rsidRPr="00635E0E" w:rsidR="00E54791">
        <w:rPr>
          <w:rFonts w:asciiTheme="minorHAnsi" w:hAnsiTheme="minorHAnsi"/>
          <w:sz w:val="20"/>
          <w:szCs w:val="22"/>
        </w:rPr>
        <w:tab/>
      </w:r>
      <w:r w:rsidRPr="00635E0E" w:rsidR="00E54791">
        <w:rPr>
          <w:rFonts w:asciiTheme="minorHAnsi" w:hAnsiTheme="minorHAnsi"/>
          <w:sz w:val="20"/>
          <w:szCs w:val="22"/>
        </w:rPr>
        <w:tab/>
      </w:r>
      <w:r w:rsidRPr="00635E0E" w:rsidR="00E54791">
        <w:rPr>
          <w:rFonts w:asciiTheme="minorHAnsi" w:hAnsiTheme="minorHAnsi"/>
          <w:sz w:val="20"/>
          <w:szCs w:val="22"/>
        </w:rPr>
        <w:tab/>
      </w:r>
      <w:r w:rsidRPr="00635E0E" w:rsidR="00E54791">
        <w:rPr>
          <w:rFonts w:asciiTheme="minorHAnsi" w:hAnsiTheme="minorHAnsi"/>
          <w:sz w:val="20"/>
          <w:szCs w:val="22"/>
        </w:rPr>
        <w:tab/>
      </w:r>
      <w:r w:rsidRPr="00635E0E" w:rsidR="00E54791">
        <w:rPr>
          <w:rFonts w:asciiTheme="minorHAnsi" w:hAnsiTheme="minorHAnsi"/>
          <w:sz w:val="20"/>
          <w:szCs w:val="22"/>
        </w:rPr>
        <w:tab/>
      </w:r>
      <w:r w:rsidRPr="0974B5E6" w:rsidR="00E5479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    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July 2013 </w:t>
      </w:r>
      <w:r w:rsidRPr="0974B5E6" w:rsidR="00E5479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–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Present</w:t>
      </w:r>
    </w:p>
    <w:p w:rsidRPr="00635E0E" w:rsidR="008F241E" w:rsidP="007C2533" w:rsidRDefault="00420128" w14:paraId="61EC23D4" w14:textId="77777777">
      <w:pPr>
        <w:rPr>
          <w:rFonts w:asciiTheme="minorHAnsi" w:hAnsiTheme="minorHAnsi"/>
          <w:i/>
          <w:sz w:val="20"/>
          <w:szCs w:val="22"/>
        </w:rPr>
      </w:pPr>
      <w:r>
        <w:rPr>
          <w:rFonts w:asciiTheme="minorHAnsi" w:hAnsiTheme="minorHAnsi"/>
          <w:i/>
          <w:sz w:val="20"/>
          <w:szCs w:val="22"/>
        </w:rPr>
        <w:t>Senior Assistant Talent Acquisition</w:t>
      </w:r>
    </w:p>
    <w:p w:rsidR="0974B5E6" w:rsidP="0974B5E6" w:rsidRDefault="0974B5E6" w14:paraId="2704F1A2" w14:textId="5EF2181D">
      <w:pPr>
        <w:jc w:val="both"/>
      </w:pP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Serve as the first and main point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of contact for candidates, including conducting interviews and reference check.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Manage applicants through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the SuccessFactors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applicant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recruiting and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tracking system.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Develops relationships with candidates, ensuring each candidate has a positive recruiting e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xperience with our organization. </w:t>
      </w:r>
      <w:r w:rsidRPr="0974B5E6" w:rsidR="0974B5E6">
        <w:rPr>
          <w:rFonts w:ascii="Calibri" w:hAnsi="Calibri" w:eastAsia="Calibri" w:cs="Calibri"/>
          <w:sz w:val="20"/>
          <w:szCs w:val="20"/>
        </w:rPr>
        <w:t>Responsible for full-cycle recruiting process. Assist in facilitating and a</w:t>
      </w:r>
      <w:r w:rsidRPr="0974B5E6" w:rsidR="0974B5E6">
        <w:rPr>
          <w:rFonts w:ascii="Calibri" w:hAnsi="Calibri" w:eastAsia="Calibri" w:cs="Calibri"/>
          <w:sz w:val="20"/>
          <w:szCs w:val="20"/>
        </w:rPr>
        <w:t xml:space="preserve">ttend local recruiting events &amp; develop creative campus/community recruiting strategies.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Mentor and provide training assistance to new Talent Acquisition Guides. Assist in the recruiting of new candidates through online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sourcing and making </w:t>
      </w:r>
      <w:r w:rsidRPr="0974B5E6" w:rsid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job postings.</w:t>
      </w:r>
      <w:r w:rsidRPr="0974B5E6" w:rsidR="0974B5E6">
        <w:rPr>
          <w:rFonts w:ascii="Calibri" w:hAnsi="Calibri" w:eastAsia="Calibri" w:cs="Calibri"/>
          <w:sz w:val="20"/>
          <w:szCs w:val="20"/>
        </w:rPr>
        <w:t>Stay informed with equal employment opportunity (EEO) and affirmative action guidelines and laws.</w:t>
      </w:r>
    </w:p>
    <w:p w:rsidRPr="00635E0E" w:rsidR="00D66A79" w:rsidP="008F241E" w:rsidRDefault="00D66A79" w14:paraId="56F385F5" w14:textId="77777777">
      <w:pPr>
        <w:jc w:val="both"/>
        <w:rPr>
          <w:rFonts w:asciiTheme="minorHAnsi" w:hAnsiTheme="minorHAnsi"/>
          <w:b/>
          <w:sz w:val="20"/>
          <w:szCs w:val="20"/>
        </w:rPr>
      </w:pPr>
    </w:p>
    <w:p w:rsidRPr="00635E0E" w:rsidR="00D66A79" w:rsidP="00D66A79" w:rsidRDefault="00D66A79" w14:paraId="4E124E4F" w14:textId="77777777" w14:noSpellErr="1">
      <w:pPr>
        <w:rPr>
          <w:rFonts w:asciiTheme="minorHAnsi" w:hAnsiTheme="minorHAnsi"/>
          <w:i/>
          <w:sz w:val="20"/>
          <w:szCs w:val="22"/>
        </w:rPr>
      </w:pPr>
      <w:r w:rsidRPr="0974B5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Vail Resorts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Broomfield, CO</w:t>
      </w:r>
      <w:r w:rsidRPr="00635E0E">
        <w:rPr>
          <w:rFonts w:asciiTheme="minorHAnsi" w:hAnsiTheme="minorHAnsi"/>
          <w:sz w:val="20"/>
          <w:szCs w:val="22"/>
        </w:rPr>
        <w:tab/>
      </w:r>
      <w:r w:rsidRPr="00635E0E">
        <w:rPr>
          <w:rFonts w:asciiTheme="minorHAnsi" w:hAnsiTheme="minorHAnsi"/>
          <w:sz w:val="20"/>
          <w:szCs w:val="22"/>
        </w:rPr>
        <w:tab/>
      </w:r>
      <w:r w:rsidRPr="00635E0E">
        <w:rPr>
          <w:rFonts w:asciiTheme="minorHAnsi" w:hAnsiTheme="minorHAnsi"/>
          <w:sz w:val="20"/>
          <w:szCs w:val="22"/>
        </w:rPr>
        <w:tab/>
      </w:r>
      <w:r w:rsidRPr="00635E0E">
        <w:rPr>
          <w:rFonts w:asciiTheme="minorHAnsi" w:hAnsiTheme="minorHAnsi"/>
          <w:sz w:val="20"/>
          <w:szCs w:val="22"/>
        </w:rPr>
        <w:tab/>
      </w:r>
      <w:r w:rsidRPr="00635E0E">
        <w:rPr>
          <w:rFonts w:asciiTheme="minorHAnsi" w:hAnsiTheme="minorHAnsi"/>
          <w:sz w:val="20"/>
          <w:szCs w:val="22"/>
        </w:rPr>
        <w:tab/>
      </w:r>
      <w:r w:rsidRPr="00635E0E">
        <w:rPr>
          <w:rFonts w:asciiTheme="minorHAnsi" w:hAnsiTheme="minorHAnsi"/>
          <w:sz w:val="20"/>
          <w:szCs w:val="22"/>
        </w:rPr>
        <w:tab/>
      </w:r>
      <w:r w:rsidRPr="00635E0E">
        <w:rPr>
          <w:rFonts w:asciiTheme="minorHAnsi" w:hAnsiTheme="minorHAnsi"/>
          <w:sz w:val="20"/>
          <w:szCs w:val="22"/>
        </w:rPr>
        <w:tab/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</w:t>
      </w:r>
      <w:r w:rsidRPr="00635E0E">
        <w:rPr>
          <w:rFonts w:asciiTheme="minorHAnsi" w:hAnsiTheme="minorHAnsi"/>
          <w:sz w:val="20"/>
          <w:szCs w:val="22"/>
        </w:rPr>
        <w:tab/>
      </w:r>
      <w:r w:rsidRPr="0974B5E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November 2013 - </w:t>
      </w:r>
      <w:r w:rsidRPr="0974B5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May 2014</w:t>
      </w:r>
    </w:p>
    <w:p w:rsidRPr="00635E0E" w:rsidR="00D66A79" w:rsidP="00D66A79" w:rsidRDefault="00D66A79" w14:paraId="2F530E1B" w14:textId="77777777">
      <w:pPr>
        <w:rPr>
          <w:rFonts w:asciiTheme="minorHAnsi" w:hAnsiTheme="minorHAnsi"/>
          <w:i/>
          <w:sz w:val="20"/>
          <w:szCs w:val="20"/>
        </w:rPr>
      </w:pPr>
      <w:r w:rsidRPr="00635E0E">
        <w:rPr>
          <w:rFonts w:asciiTheme="minorHAnsi" w:hAnsiTheme="minorHAnsi"/>
          <w:i/>
          <w:sz w:val="20"/>
          <w:szCs w:val="20"/>
        </w:rPr>
        <w:t>Reservations Agent</w:t>
      </w:r>
    </w:p>
    <w:p w:rsidRPr="00635E0E" w:rsidR="00D66A79" w:rsidP="00D66A79" w:rsidRDefault="00D66A79" w14:paraId="205100BF" w14:textId="2E3EBCD9">
      <w:pPr>
        <w:shd w:val="clear" w:color="auto" w:fill="FFFFFF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Provide</w:t>
      </w:r>
      <w:r>
        <w:rPr>
          <w:rFonts w:asciiTheme="minorHAnsi" w:hAnsiTheme="minorHAnsi"/>
          <w:color w:val="000000"/>
          <w:sz w:val="20"/>
          <w:szCs w:val="20"/>
        </w:rPr>
        <w:t>d</w:t>
      </w:r>
      <w:r>
        <w:rPr>
          <w:rFonts w:asciiTheme="minorHAnsi" w:hAnsiTheme="minorHAnsi"/>
          <w:color w:val="000000"/>
          <w:sz w:val="20"/>
          <w:szCs w:val="20"/>
        </w:rPr>
        <w:t xml:space="preserve"> administrative support by training new employees, </w:t>
      </w:r>
      <w:r>
        <w:rPr>
          <w:rFonts w:asciiTheme="minorHAnsi" w:hAnsiTheme="minorHAnsi"/>
          <w:color w:val="000000"/>
          <w:sz w:val="20"/>
          <w:szCs w:val="20"/>
        </w:rPr>
        <w:t>writing</w:t>
      </w:r>
      <w:r>
        <w:rPr>
          <w:rFonts w:asciiTheme="minorHAnsi" w:hAnsiTheme="minorHAnsi"/>
          <w:color w:val="000000"/>
          <w:sz w:val="20"/>
          <w:szCs w:val="20"/>
        </w:rPr>
        <w:t xml:space="preserve"> SOPS, and creat</w:t>
      </w:r>
      <w:r>
        <w:rPr>
          <w:rFonts w:asciiTheme="minorHAnsi" w:hAnsiTheme="minorHAnsi"/>
          <w:color w:val="000000"/>
          <w:sz w:val="20"/>
          <w:szCs w:val="20"/>
        </w:rPr>
        <w:t>ed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 xml:space="preserve">employee </w:t>
      </w:r>
      <w:r>
        <w:rPr>
          <w:rFonts w:asciiTheme="minorHAnsi" w:hAnsiTheme="minorHAnsi"/>
          <w:color w:val="000000"/>
          <w:sz w:val="20"/>
          <w:szCs w:val="20"/>
        </w:rPr>
        <w:t xml:space="preserve">work schedules. </w:t>
      </w:r>
      <w:r w:rsidRPr="00635E0E">
        <w:rPr>
          <w:rFonts w:asciiTheme="minorHAnsi" w:hAnsiTheme="minorHAnsi"/>
          <w:color w:val="000000"/>
          <w:sz w:val="20"/>
          <w:szCs w:val="20"/>
        </w:rPr>
        <w:t>Provide</w:t>
      </w:r>
      <w:r>
        <w:rPr>
          <w:rFonts w:asciiTheme="minorHAnsi" w:hAnsiTheme="minorHAnsi"/>
          <w:color w:val="000000"/>
          <w:sz w:val="20"/>
          <w:szCs w:val="20"/>
        </w:rPr>
        <w:t>d</w:t>
      </w:r>
      <w:r w:rsidRPr="00635E0E">
        <w:rPr>
          <w:rFonts w:asciiTheme="minorHAnsi" w:hAnsiTheme="minorHAnsi"/>
          <w:color w:val="000000"/>
          <w:sz w:val="20"/>
          <w:szCs w:val="20"/>
        </w:rPr>
        <w:t xml:space="preserve"> outstanding customer service relating to ski rentals. Confirm</w:t>
      </w:r>
      <w:r>
        <w:rPr>
          <w:rFonts w:asciiTheme="minorHAnsi" w:hAnsiTheme="minorHAnsi"/>
          <w:color w:val="000000"/>
          <w:sz w:val="20"/>
          <w:szCs w:val="20"/>
        </w:rPr>
        <w:t>ed</w:t>
      </w:r>
      <w:r w:rsidRPr="00635E0E">
        <w:rPr>
          <w:rFonts w:asciiTheme="minorHAnsi" w:hAnsiTheme="minorHAnsi"/>
          <w:color w:val="000000"/>
          <w:sz w:val="20"/>
          <w:szCs w:val="20"/>
        </w:rPr>
        <w:t xml:space="preserve"> guests’ reservati</w:t>
      </w:r>
      <w:r>
        <w:rPr>
          <w:rFonts w:asciiTheme="minorHAnsi" w:hAnsiTheme="minorHAnsi"/>
          <w:color w:val="000000"/>
          <w:sz w:val="20"/>
          <w:szCs w:val="20"/>
        </w:rPr>
        <w:t>ons via phone and email</w:t>
      </w:r>
      <w:r w:rsidRPr="00635E0E">
        <w:rPr>
          <w:rFonts w:asciiTheme="minorHAnsi" w:hAnsiTheme="minorHAnsi"/>
          <w:color w:val="000000"/>
          <w:sz w:val="20"/>
          <w:szCs w:val="20"/>
        </w:rPr>
        <w:t>. Effectively and accurately enter</w:t>
      </w:r>
      <w:r>
        <w:rPr>
          <w:rFonts w:asciiTheme="minorHAnsi" w:hAnsiTheme="minorHAnsi"/>
          <w:color w:val="000000"/>
          <w:sz w:val="20"/>
          <w:szCs w:val="20"/>
        </w:rPr>
        <w:t>ed</w:t>
      </w:r>
      <w:r w:rsidRPr="00635E0E">
        <w:rPr>
          <w:rFonts w:asciiTheme="minorHAnsi" w:hAnsiTheme="minorHAnsi"/>
          <w:color w:val="000000"/>
          <w:sz w:val="20"/>
          <w:szCs w:val="20"/>
        </w:rPr>
        <w:t xml:space="preserve"> reservations for Central Reservation Guests. </w:t>
      </w:r>
    </w:p>
    <w:p w:rsidRPr="00635E0E" w:rsidR="008F241E" w:rsidP="007C2533" w:rsidRDefault="008F241E" w14:paraId="61EC23D6" w14:textId="77777777">
      <w:pPr>
        <w:rPr>
          <w:rFonts w:asciiTheme="minorHAnsi" w:hAnsiTheme="minorHAnsi"/>
          <w:b/>
          <w:sz w:val="20"/>
          <w:szCs w:val="22"/>
        </w:rPr>
      </w:pPr>
    </w:p>
    <w:p w:rsidRPr="00635E0E" w:rsidR="009C124D" w:rsidP="007C2533" w:rsidRDefault="00BF745C" w14:paraId="61EC23D7" w14:textId="77777777">
      <w:pPr>
        <w:rPr>
          <w:rFonts w:asciiTheme="minorHAnsi" w:hAnsiTheme="minorHAnsi"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The Law Office of TM Palmer, LLC</w:t>
      </w:r>
      <w:r w:rsidRPr="00635E0E" w:rsidR="009C124D">
        <w:rPr>
          <w:rFonts w:asciiTheme="minorHAnsi" w:hAnsiTheme="minorHAnsi"/>
          <w:b/>
          <w:sz w:val="20"/>
          <w:szCs w:val="22"/>
        </w:rPr>
        <w:t>,</w:t>
      </w:r>
      <w:r w:rsidRPr="00635E0E" w:rsidR="009C124D">
        <w:rPr>
          <w:rFonts w:asciiTheme="minorHAnsi" w:hAnsiTheme="minorHAnsi"/>
          <w:sz w:val="20"/>
          <w:szCs w:val="22"/>
        </w:rPr>
        <w:t xml:space="preserve"> Denver, CO</w:t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 xml:space="preserve">   </w:t>
      </w:r>
      <w:r w:rsidRPr="00635E0E" w:rsidR="00E5360E">
        <w:rPr>
          <w:rFonts w:asciiTheme="minorHAnsi" w:hAnsiTheme="minorHAnsi"/>
          <w:i/>
          <w:sz w:val="20"/>
          <w:szCs w:val="22"/>
        </w:rPr>
        <w:t xml:space="preserve"> October 2009 – July 2013</w:t>
      </w:r>
    </w:p>
    <w:p w:rsidRPr="00635E0E" w:rsidR="009C124D" w:rsidP="009C124D" w:rsidRDefault="00BF745C" w14:paraId="61EC23D8" w14:textId="77777777">
      <w:pPr>
        <w:rPr>
          <w:rFonts w:asciiTheme="minorHAnsi" w:hAnsiTheme="minorHAnsi"/>
          <w:i/>
          <w:sz w:val="20"/>
          <w:szCs w:val="22"/>
        </w:rPr>
      </w:pPr>
      <w:r w:rsidRPr="00635E0E">
        <w:rPr>
          <w:rFonts w:asciiTheme="minorHAnsi" w:hAnsiTheme="minorHAnsi"/>
          <w:i/>
          <w:sz w:val="20"/>
          <w:szCs w:val="22"/>
        </w:rPr>
        <w:t>Attorney</w:t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 xml:space="preserve">   </w:t>
      </w:r>
      <w:r w:rsidRPr="00635E0E" w:rsidR="000D0B18">
        <w:rPr>
          <w:rFonts w:asciiTheme="minorHAnsi" w:hAnsiTheme="minorHAnsi"/>
          <w:i/>
          <w:sz w:val="20"/>
          <w:szCs w:val="22"/>
        </w:rPr>
        <w:tab/>
      </w:r>
      <w:r w:rsidRPr="00635E0E" w:rsidR="000D0B18">
        <w:rPr>
          <w:rFonts w:asciiTheme="minorHAnsi" w:hAnsiTheme="minorHAnsi"/>
          <w:i/>
          <w:sz w:val="20"/>
          <w:szCs w:val="22"/>
        </w:rPr>
        <w:tab/>
      </w:r>
      <w:r w:rsidRPr="00635E0E" w:rsidR="000D0B18">
        <w:rPr>
          <w:rFonts w:asciiTheme="minorHAnsi" w:hAnsiTheme="minorHAnsi"/>
          <w:i/>
          <w:sz w:val="20"/>
          <w:szCs w:val="22"/>
        </w:rPr>
        <w:tab/>
      </w:r>
      <w:r w:rsidRPr="00635E0E" w:rsidR="000D0B18">
        <w:rPr>
          <w:rFonts w:asciiTheme="minorHAnsi" w:hAnsiTheme="minorHAnsi"/>
          <w:i/>
          <w:sz w:val="20"/>
          <w:szCs w:val="22"/>
        </w:rPr>
        <w:tab/>
      </w:r>
      <w:r w:rsidRPr="00635E0E" w:rsidR="000D0B18">
        <w:rPr>
          <w:rFonts w:asciiTheme="minorHAnsi" w:hAnsiTheme="minorHAnsi"/>
          <w:i/>
          <w:sz w:val="20"/>
          <w:szCs w:val="22"/>
        </w:rPr>
        <w:tab/>
      </w:r>
      <w:r w:rsidRPr="00635E0E" w:rsidR="000D0B18">
        <w:rPr>
          <w:rFonts w:asciiTheme="minorHAnsi" w:hAnsiTheme="minorHAnsi"/>
          <w:i/>
          <w:sz w:val="20"/>
          <w:szCs w:val="22"/>
        </w:rPr>
        <w:tab/>
      </w:r>
      <w:r w:rsidRPr="00635E0E" w:rsidR="00712FCB">
        <w:rPr>
          <w:rFonts w:asciiTheme="minorHAnsi" w:hAnsiTheme="minorHAnsi"/>
          <w:i/>
          <w:sz w:val="20"/>
          <w:szCs w:val="22"/>
        </w:rPr>
        <w:t xml:space="preserve">  </w:t>
      </w:r>
      <w:r w:rsidRPr="00635E0E" w:rsidR="000D0B18">
        <w:rPr>
          <w:rFonts w:asciiTheme="minorHAnsi" w:hAnsiTheme="minorHAnsi"/>
          <w:i/>
          <w:sz w:val="20"/>
          <w:szCs w:val="22"/>
        </w:rPr>
        <w:tab/>
      </w:r>
      <w:r w:rsidRPr="00635E0E" w:rsidR="009C124D">
        <w:rPr>
          <w:rFonts w:asciiTheme="minorHAnsi" w:hAnsiTheme="minorHAnsi"/>
          <w:i/>
          <w:sz w:val="20"/>
          <w:szCs w:val="22"/>
        </w:rPr>
        <w:t xml:space="preserve"> </w:t>
      </w:r>
      <w:r w:rsidRPr="00635E0E" w:rsidR="00712FCB">
        <w:rPr>
          <w:rFonts w:asciiTheme="minorHAnsi" w:hAnsiTheme="minorHAnsi"/>
          <w:i/>
          <w:sz w:val="20"/>
          <w:szCs w:val="22"/>
        </w:rPr>
        <w:t xml:space="preserve">     </w:t>
      </w:r>
      <w:r w:rsidRPr="00635E0E">
        <w:rPr>
          <w:rFonts w:asciiTheme="minorHAnsi" w:hAnsiTheme="minorHAnsi"/>
          <w:i/>
          <w:sz w:val="20"/>
          <w:szCs w:val="22"/>
        </w:rPr>
        <w:t xml:space="preserve">          </w:t>
      </w:r>
      <w:r w:rsidRPr="00635E0E" w:rsidR="003E71B8">
        <w:rPr>
          <w:rFonts w:asciiTheme="minorHAnsi" w:hAnsiTheme="minorHAnsi"/>
          <w:i/>
          <w:sz w:val="20"/>
          <w:szCs w:val="22"/>
        </w:rPr>
        <w:t xml:space="preserve">             </w:t>
      </w:r>
      <w:r w:rsidRPr="00635E0E" w:rsidR="00267530">
        <w:rPr>
          <w:rFonts w:asciiTheme="minorHAnsi" w:hAnsiTheme="minorHAnsi"/>
          <w:i/>
          <w:sz w:val="20"/>
          <w:szCs w:val="22"/>
        </w:rPr>
        <w:t xml:space="preserve">                  </w:t>
      </w:r>
    </w:p>
    <w:p w:rsidRPr="00635E0E" w:rsidR="009C124D" w:rsidP="008B2CFA" w:rsidRDefault="004D13A8" w14:paraId="61EC23D9" w14:textId="7FBB9055">
      <w:pPr>
        <w:jc w:val="both"/>
        <w:rPr>
          <w:rFonts w:asciiTheme="minorHAnsi" w:hAnsiTheme="minorHAnsi"/>
          <w:sz w:val="20"/>
          <w:szCs w:val="22"/>
        </w:rPr>
      </w:pPr>
      <w:r w:rsidRPr="00635E0E">
        <w:rPr>
          <w:rFonts w:asciiTheme="minorHAnsi" w:hAnsiTheme="minorHAnsi"/>
          <w:sz w:val="20"/>
          <w:szCs w:val="22"/>
        </w:rPr>
        <w:t>Practic</w:t>
      </w:r>
      <w:r w:rsidRPr="00635E0E" w:rsidR="00247EF7">
        <w:rPr>
          <w:rFonts w:asciiTheme="minorHAnsi" w:hAnsiTheme="minorHAnsi"/>
          <w:sz w:val="20"/>
          <w:szCs w:val="22"/>
        </w:rPr>
        <w:t>e</w:t>
      </w:r>
      <w:r w:rsidRPr="00635E0E" w:rsidR="00E5360E">
        <w:rPr>
          <w:rFonts w:asciiTheme="minorHAnsi" w:hAnsiTheme="minorHAnsi"/>
          <w:sz w:val="20"/>
          <w:szCs w:val="22"/>
        </w:rPr>
        <w:t>d</w:t>
      </w:r>
      <w:r w:rsidRPr="00635E0E" w:rsidR="00BF745C">
        <w:rPr>
          <w:rFonts w:asciiTheme="minorHAnsi" w:hAnsiTheme="minorHAnsi"/>
          <w:sz w:val="20"/>
          <w:szCs w:val="22"/>
        </w:rPr>
        <w:t xml:space="preserve"> immigration removal defense</w:t>
      </w:r>
      <w:r w:rsidRPr="00635E0E">
        <w:rPr>
          <w:rFonts w:asciiTheme="minorHAnsi" w:hAnsiTheme="minorHAnsi"/>
          <w:sz w:val="20"/>
          <w:szCs w:val="22"/>
        </w:rPr>
        <w:t xml:space="preserve"> for immigrants against the Department of Homeland Security Office of Chief Counsel before the Executive Office of Immigration Review</w:t>
      </w:r>
      <w:r w:rsidRPr="00635E0E" w:rsidR="00247EF7">
        <w:rPr>
          <w:rFonts w:asciiTheme="minorHAnsi" w:hAnsiTheme="minorHAnsi"/>
          <w:sz w:val="20"/>
          <w:szCs w:val="22"/>
        </w:rPr>
        <w:t xml:space="preserve"> (EOIR)</w:t>
      </w:r>
      <w:r w:rsidRPr="00635E0E" w:rsidR="00E14DF5">
        <w:rPr>
          <w:rFonts w:asciiTheme="minorHAnsi" w:hAnsiTheme="minorHAnsi"/>
          <w:sz w:val="20"/>
          <w:szCs w:val="22"/>
        </w:rPr>
        <w:t xml:space="preserve"> court</w:t>
      </w:r>
      <w:r w:rsidRPr="00635E0E">
        <w:rPr>
          <w:rFonts w:asciiTheme="minorHAnsi" w:hAnsiTheme="minorHAnsi"/>
          <w:sz w:val="20"/>
          <w:szCs w:val="22"/>
        </w:rPr>
        <w:t>.</w:t>
      </w:r>
      <w:r w:rsidRPr="00635E0E" w:rsidR="00BF745C">
        <w:rPr>
          <w:rFonts w:asciiTheme="minorHAnsi" w:hAnsiTheme="minorHAnsi"/>
          <w:sz w:val="20"/>
          <w:szCs w:val="22"/>
        </w:rPr>
        <w:t xml:space="preserve">  </w:t>
      </w:r>
      <w:r w:rsidRPr="00635E0E">
        <w:rPr>
          <w:rFonts w:asciiTheme="minorHAnsi" w:hAnsiTheme="minorHAnsi"/>
          <w:sz w:val="20"/>
          <w:szCs w:val="22"/>
        </w:rPr>
        <w:t>F</w:t>
      </w:r>
      <w:r w:rsidRPr="00635E0E" w:rsidR="00247EF7">
        <w:rPr>
          <w:rFonts w:asciiTheme="minorHAnsi" w:hAnsiTheme="minorHAnsi"/>
          <w:sz w:val="20"/>
          <w:szCs w:val="22"/>
        </w:rPr>
        <w:t>ile</w:t>
      </w:r>
      <w:r w:rsidRPr="00635E0E" w:rsidR="00E5360E">
        <w:rPr>
          <w:rFonts w:asciiTheme="minorHAnsi" w:hAnsiTheme="minorHAnsi"/>
          <w:sz w:val="20"/>
          <w:szCs w:val="22"/>
        </w:rPr>
        <w:t>d</w:t>
      </w:r>
      <w:r w:rsidRPr="00635E0E" w:rsidR="00D50425">
        <w:rPr>
          <w:rFonts w:asciiTheme="minorHAnsi" w:hAnsiTheme="minorHAnsi"/>
          <w:sz w:val="20"/>
          <w:szCs w:val="22"/>
        </w:rPr>
        <w:t xml:space="preserve"> immigration petitions</w:t>
      </w:r>
      <w:r w:rsidRPr="00635E0E" w:rsidR="00247EF7">
        <w:rPr>
          <w:rFonts w:asciiTheme="minorHAnsi" w:hAnsiTheme="minorHAnsi"/>
          <w:sz w:val="20"/>
          <w:szCs w:val="22"/>
        </w:rPr>
        <w:t xml:space="preserve"> and applications with the United States Citizenship and Immigration Service (USCIS) and the local </w:t>
      </w:r>
      <w:r w:rsidRPr="00635E0E" w:rsidR="00D50425">
        <w:rPr>
          <w:rFonts w:asciiTheme="minorHAnsi" w:hAnsiTheme="minorHAnsi"/>
          <w:sz w:val="20"/>
          <w:szCs w:val="22"/>
        </w:rPr>
        <w:t>Immigration Customs Enforcement Office</w:t>
      </w:r>
      <w:r w:rsidRPr="00635E0E" w:rsidR="00247EF7">
        <w:rPr>
          <w:rFonts w:asciiTheme="minorHAnsi" w:hAnsiTheme="minorHAnsi"/>
          <w:sz w:val="20"/>
          <w:szCs w:val="22"/>
        </w:rPr>
        <w:t xml:space="preserve"> (ICE)</w:t>
      </w:r>
      <w:r w:rsidRPr="00635E0E" w:rsidR="00D50425">
        <w:rPr>
          <w:rFonts w:asciiTheme="minorHAnsi" w:hAnsiTheme="minorHAnsi"/>
          <w:sz w:val="20"/>
          <w:szCs w:val="22"/>
        </w:rPr>
        <w:t xml:space="preserve">. </w:t>
      </w:r>
      <w:r w:rsidRPr="00635E0E" w:rsidR="00247EF7">
        <w:rPr>
          <w:rFonts w:asciiTheme="minorHAnsi" w:hAnsiTheme="minorHAnsi"/>
          <w:sz w:val="20"/>
          <w:szCs w:val="22"/>
        </w:rPr>
        <w:t>Conduct</w:t>
      </w:r>
      <w:r w:rsidRPr="00635E0E" w:rsidR="00E5360E">
        <w:rPr>
          <w:rFonts w:asciiTheme="minorHAnsi" w:hAnsiTheme="minorHAnsi"/>
          <w:sz w:val="20"/>
          <w:szCs w:val="22"/>
        </w:rPr>
        <w:t>ed</w:t>
      </w:r>
      <w:r w:rsidRPr="00635E0E" w:rsidR="00247EF7">
        <w:rPr>
          <w:rFonts w:asciiTheme="minorHAnsi" w:hAnsiTheme="minorHAnsi"/>
          <w:sz w:val="20"/>
          <w:szCs w:val="22"/>
        </w:rPr>
        <w:t xml:space="preserve"> research regarding immigration, criminal and family law i</w:t>
      </w:r>
      <w:r w:rsidRPr="00635E0E" w:rsidR="00E14DF5">
        <w:rPr>
          <w:rFonts w:asciiTheme="minorHAnsi" w:hAnsiTheme="minorHAnsi"/>
          <w:sz w:val="20"/>
          <w:szCs w:val="22"/>
        </w:rPr>
        <w:t>n preparation for case petition</w:t>
      </w:r>
      <w:r w:rsidRPr="00635E0E" w:rsidR="00247EF7">
        <w:rPr>
          <w:rFonts w:asciiTheme="minorHAnsi" w:hAnsiTheme="minorHAnsi"/>
          <w:sz w:val="20"/>
          <w:szCs w:val="22"/>
        </w:rPr>
        <w:t xml:space="preserve"> and defense, seminars, research publications and blogs. </w:t>
      </w:r>
      <w:r w:rsidR="000E0D8E">
        <w:rPr>
          <w:rFonts w:asciiTheme="minorHAnsi" w:hAnsiTheme="minorHAnsi"/>
          <w:sz w:val="20"/>
          <w:szCs w:val="22"/>
        </w:rPr>
        <w:t>Recruited, trained and mentored a staff of two full time year round employees and three interns.</w:t>
      </w:r>
    </w:p>
    <w:p w:rsidRPr="00635E0E" w:rsidR="009C124D" w:rsidP="007C2533" w:rsidRDefault="009C124D" w14:paraId="61EC23DA" w14:textId="77777777">
      <w:pPr>
        <w:rPr>
          <w:rFonts w:asciiTheme="minorHAnsi" w:hAnsiTheme="minorHAnsi"/>
          <w:b/>
          <w:sz w:val="20"/>
          <w:szCs w:val="22"/>
        </w:rPr>
      </w:pPr>
    </w:p>
    <w:p w:rsidRPr="00635E0E" w:rsidR="00E5360E" w:rsidP="00E5360E" w:rsidRDefault="009645A1" w14:paraId="61EC23DB" w14:textId="77777777">
      <w:pPr>
        <w:rPr>
          <w:rFonts w:asciiTheme="minorHAnsi" w:hAnsiTheme="minorHAnsi"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>Huron Consulting Group</w:t>
      </w:r>
      <w:r w:rsidRPr="00635E0E" w:rsidR="000A0ABD">
        <w:rPr>
          <w:rFonts w:asciiTheme="minorHAnsi" w:hAnsiTheme="minorHAnsi"/>
          <w:sz w:val="20"/>
          <w:szCs w:val="22"/>
        </w:rPr>
        <w:t>, M</w:t>
      </w:r>
      <w:r w:rsidRPr="00635E0E" w:rsidR="00EA3BF8">
        <w:rPr>
          <w:rFonts w:asciiTheme="minorHAnsi" w:hAnsiTheme="minorHAnsi"/>
          <w:sz w:val="20"/>
          <w:szCs w:val="22"/>
        </w:rPr>
        <w:t xml:space="preserve">iramar, </w:t>
      </w:r>
      <w:r w:rsidRPr="00635E0E" w:rsidR="0023241F">
        <w:rPr>
          <w:rFonts w:asciiTheme="minorHAnsi" w:hAnsiTheme="minorHAnsi"/>
          <w:sz w:val="20"/>
          <w:szCs w:val="22"/>
        </w:rPr>
        <w:t>FL</w:t>
      </w:r>
      <w:r w:rsidRPr="00635E0E" w:rsidR="00FA0822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 xml:space="preserve">                                 </w:t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 xml:space="preserve">            </w:t>
      </w:r>
      <w:r w:rsidRPr="00635E0E" w:rsidR="00E5360E">
        <w:rPr>
          <w:rFonts w:asciiTheme="minorHAnsi" w:hAnsiTheme="minorHAnsi"/>
          <w:i/>
          <w:sz w:val="20"/>
          <w:szCs w:val="22"/>
        </w:rPr>
        <w:t>October 2007 – October 2009</w:t>
      </w:r>
    </w:p>
    <w:p w:rsidRPr="00635E0E" w:rsidR="006701E3" w:rsidP="00E5360E" w:rsidRDefault="00E5360E" w14:paraId="61EC23DC" w14:textId="77777777">
      <w:pPr>
        <w:rPr>
          <w:rFonts w:asciiTheme="minorHAnsi" w:hAnsiTheme="minorHAnsi"/>
          <w:i/>
          <w:sz w:val="20"/>
          <w:szCs w:val="22"/>
        </w:rPr>
      </w:pPr>
      <w:r w:rsidRPr="00635E0E">
        <w:rPr>
          <w:rFonts w:asciiTheme="minorHAnsi" w:hAnsiTheme="minorHAnsi"/>
          <w:i/>
          <w:sz w:val="20"/>
          <w:szCs w:val="22"/>
        </w:rPr>
        <w:t>Legal Document Reviewer</w:t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 xml:space="preserve">                </w:t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ab/>
      </w:r>
      <w:r w:rsidRPr="00635E0E">
        <w:rPr>
          <w:rFonts w:asciiTheme="minorHAnsi" w:hAnsiTheme="minorHAnsi"/>
          <w:i/>
          <w:sz w:val="20"/>
          <w:szCs w:val="22"/>
        </w:rPr>
        <w:t xml:space="preserve">            </w:t>
      </w:r>
      <w:r w:rsidRPr="00635E0E" w:rsidR="00FA0822">
        <w:rPr>
          <w:rFonts w:asciiTheme="minorHAnsi" w:hAnsiTheme="minorHAnsi"/>
          <w:sz w:val="20"/>
          <w:szCs w:val="22"/>
        </w:rPr>
        <w:tab/>
      </w:r>
      <w:r w:rsidRPr="00635E0E" w:rsidR="0023241F">
        <w:rPr>
          <w:rFonts w:asciiTheme="minorHAnsi" w:hAnsiTheme="minorHAnsi"/>
          <w:sz w:val="20"/>
          <w:szCs w:val="22"/>
        </w:rPr>
        <w:tab/>
      </w:r>
      <w:r w:rsidRPr="00635E0E" w:rsidR="0023241F">
        <w:rPr>
          <w:rFonts w:asciiTheme="minorHAnsi" w:hAnsiTheme="minorHAnsi"/>
          <w:sz w:val="20"/>
          <w:szCs w:val="22"/>
        </w:rPr>
        <w:tab/>
      </w:r>
      <w:r w:rsidRPr="00635E0E" w:rsidR="0023241F">
        <w:rPr>
          <w:rFonts w:asciiTheme="minorHAnsi" w:hAnsiTheme="minorHAnsi"/>
          <w:sz w:val="20"/>
          <w:szCs w:val="22"/>
        </w:rPr>
        <w:tab/>
      </w:r>
      <w:r w:rsidRPr="00635E0E" w:rsidR="006701E3">
        <w:rPr>
          <w:rFonts w:asciiTheme="minorHAnsi" w:hAnsiTheme="minorHAnsi"/>
          <w:i/>
          <w:sz w:val="20"/>
          <w:szCs w:val="22"/>
        </w:rPr>
        <w:t xml:space="preserve"> </w:t>
      </w:r>
    </w:p>
    <w:p w:rsidRPr="00635E0E" w:rsidR="000D4909" w:rsidP="00110A15" w:rsidRDefault="00714E82" w14:paraId="61EC23DD" w14:textId="77777777">
      <w:pPr>
        <w:jc w:val="both"/>
        <w:rPr>
          <w:rFonts w:asciiTheme="minorHAnsi" w:hAnsiTheme="minorHAnsi"/>
          <w:sz w:val="20"/>
          <w:szCs w:val="22"/>
        </w:rPr>
      </w:pPr>
      <w:r w:rsidRPr="00635E0E">
        <w:rPr>
          <w:rFonts w:asciiTheme="minorHAnsi" w:hAnsiTheme="minorHAnsi"/>
          <w:sz w:val="20"/>
          <w:szCs w:val="22"/>
        </w:rPr>
        <w:t>Analyze</w:t>
      </w:r>
      <w:r w:rsidRPr="00635E0E" w:rsidR="00BB1E60">
        <w:rPr>
          <w:rFonts w:asciiTheme="minorHAnsi" w:hAnsiTheme="minorHAnsi"/>
          <w:sz w:val="20"/>
          <w:szCs w:val="22"/>
        </w:rPr>
        <w:t>d</w:t>
      </w:r>
      <w:r w:rsidRPr="00635E0E">
        <w:rPr>
          <w:rFonts w:asciiTheme="minorHAnsi" w:hAnsiTheme="minorHAnsi"/>
          <w:sz w:val="20"/>
          <w:szCs w:val="22"/>
        </w:rPr>
        <w:t xml:space="preserve"> documents regarding patent litigat</w:t>
      </w:r>
      <w:r w:rsidRPr="00635E0E" w:rsidR="002D0045">
        <w:rPr>
          <w:rFonts w:asciiTheme="minorHAnsi" w:hAnsiTheme="minorHAnsi"/>
          <w:sz w:val="20"/>
          <w:szCs w:val="22"/>
        </w:rPr>
        <w:t xml:space="preserve">ion, class action </w:t>
      </w:r>
      <w:r w:rsidRPr="00635E0E" w:rsidR="00BB1E60">
        <w:rPr>
          <w:rFonts w:asciiTheme="minorHAnsi" w:hAnsiTheme="minorHAnsi"/>
          <w:sz w:val="20"/>
          <w:szCs w:val="22"/>
        </w:rPr>
        <w:t>lawsuits</w:t>
      </w:r>
      <w:r w:rsidRPr="00635E0E" w:rsidR="002A615F">
        <w:rPr>
          <w:rFonts w:asciiTheme="minorHAnsi" w:hAnsiTheme="minorHAnsi"/>
          <w:sz w:val="20"/>
          <w:szCs w:val="22"/>
        </w:rPr>
        <w:t xml:space="preserve"> qualification</w:t>
      </w:r>
      <w:r w:rsidRPr="00635E0E" w:rsidR="00EA3BF8">
        <w:rPr>
          <w:rFonts w:asciiTheme="minorHAnsi" w:hAnsiTheme="minorHAnsi"/>
          <w:sz w:val="20"/>
          <w:szCs w:val="22"/>
        </w:rPr>
        <w:t xml:space="preserve">, </w:t>
      </w:r>
      <w:r w:rsidRPr="00635E0E" w:rsidR="002A615F">
        <w:rPr>
          <w:rFonts w:asciiTheme="minorHAnsi" w:hAnsiTheme="minorHAnsi"/>
          <w:sz w:val="20"/>
          <w:szCs w:val="22"/>
        </w:rPr>
        <w:t xml:space="preserve">attorney client privilege </w:t>
      </w:r>
      <w:r w:rsidRPr="00635E0E" w:rsidR="00BB1E60">
        <w:rPr>
          <w:rFonts w:asciiTheme="minorHAnsi" w:hAnsiTheme="minorHAnsi"/>
          <w:sz w:val="20"/>
          <w:szCs w:val="22"/>
        </w:rPr>
        <w:t>and</w:t>
      </w:r>
      <w:r w:rsidRPr="00635E0E" w:rsidR="002A615F">
        <w:rPr>
          <w:rFonts w:asciiTheme="minorHAnsi" w:hAnsiTheme="minorHAnsi"/>
          <w:sz w:val="20"/>
          <w:szCs w:val="22"/>
        </w:rPr>
        <w:t>,</w:t>
      </w:r>
      <w:r w:rsidRPr="00635E0E" w:rsidR="00BB1E60">
        <w:rPr>
          <w:rFonts w:asciiTheme="minorHAnsi" w:hAnsiTheme="minorHAnsi"/>
          <w:sz w:val="20"/>
          <w:szCs w:val="22"/>
        </w:rPr>
        <w:t xml:space="preserve"> </w:t>
      </w:r>
      <w:r w:rsidRPr="00635E0E" w:rsidR="00F458F3">
        <w:rPr>
          <w:rFonts w:asciiTheme="minorHAnsi" w:hAnsiTheme="minorHAnsi"/>
          <w:sz w:val="20"/>
          <w:szCs w:val="22"/>
        </w:rPr>
        <w:t xml:space="preserve">legal </w:t>
      </w:r>
      <w:r w:rsidRPr="00635E0E" w:rsidR="00BB1E60">
        <w:rPr>
          <w:rFonts w:asciiTheme="minorHAnsi" w:hAnsiTheme="minorHAnsi"/>
          <w:sz w:val="20"/>
          <w:szCs w:val="22"/>
        </w:rPr>
        <w:t>compliance with</w:t>
      </w:r>
      <w:r w:rsidRPr="00635E0E" w:rsidR="002D0045">
        <w:rPr>
          <w:rFonts w:asciiTheme="minorHAnsi" w:hAnsiTheme="minorHAnsi"/>
          <w:sz w:val="20"/>
          <w:szCs w:val="22"/>
        </w:rPr>
        <w:t xml:space="preserve"> </w:t>
      </w:r>
      <w:r w:rsidRPr="00635E0E" w:rsidR="00BB1E60">
        <w:rPr>
          <w:rFonts w:asciiTheme="minorHAnsi" w:hAnsiTheme="minorHAnsi"/>
          <w:sz w:val="20"/>
          <w:szCs w:val="22"/>
        </w:rPr>
        <w:t>Security and Exchanges Commission (</w:t>
      </w:r>
      <w:r w:rsidRPr="00635E0E" w:rsidR="002D0045">
        <w:rPr>
          <w:rFonts w:asciiTheme="minorHAnsi" w:hAnsiTheme="minorHAnsi"/>
          <w:sz w:val="20"/>
          <w:szCs w:val="22"/>
        </w:rPr>
        <w:t>SEC</w:t>
      </w:r>
      <w:r w:rsidRPr="00635E0E" w:rsidR="00BB1E60">
        <w:rPr>
          <w:rFonts w:asciiTheme="minorHAnsi" w:hAnsiTheme="minorHAnsi"/>
          <w:sz w:val="20"/>
          <w:szCs w:val="22"/>
        </w:rPr>
        <w:t>)</w:t>
      </w:r>
      <w:r w:rsidRPr="00635E0E" w:rsidR="002D0045">
        <w:rPr>
          <w:rFonts w:asciiTheme="minorHAnsi" w:hAnsiTheme="minorHAnsi"/>
          <w:sz w:val="20"/>
          <w:szCs w:val="22"/>
        </w:rPr>
        <w:t xml:space="preserve"> </w:t>
      </w:r>
      <w:r w:rsidRPr="00635E0E">
        <w:rPr>
          <w:rFonts w:asciiTheme="minorHAnsi" w:hAnsiTheme="minorHAnsi"/>
          <w:sz w:val="20"/>
          <w:szCs w:val="22"/>
        </w:rPr>
        <w:t>investigations</w:t>
      </w:r>
      <w:r w:rsidRPr="00635E0E" w:rsidR="00CE6AA6">
        <w:rPr>
          <w:rFonts w:asciiTheme="minorHAnsi" w:hAnsiTheme="minorHAnsi"/>
          <w:sz w:val="20"/>
          <w:szCs w:val="22"/>
        </w:rPr>
        <w:t>.</w:t>
      </w:r>
      <w:r w:rsidRPr="00635E0E" w:rsidR="0087089C">
        <w:rPr>
          <w:rFonts w:asciiTheme="minorHAnsi" w:hAnsiTheme="minorHAnsi"/>
          <w:sz w:val="20"/>
          <w:szCs w:val="22"/>
        </w:rPr>
        <w:t xml:space="preserve"> </w:t>
      </w:r>
      <w:r w:rsidRPr="00635E0E" w:rsidR="00BB1E60">
        <w:rPr>
          <w:rFonts w:asciiTheme="minorHAnsi" w:hAnsiTheme="minorHAnsi"/>
          <w:sz w:val="20"/>
          <w:szCs w:val="22"/>
        </w:rPr>
        <w:t>Researched SEC rules</w:t>
      </w:r>
      <w:r w:rsidRPr="00635E0E" w:rsidR="002A615F">
        <w:rPr>
          <w:rFonts w:asciiTheme="minorHAnsi" w:hAnsiTheme="minorHAnsi"/>
          <w:sz w:val="20"/>
          <w:szCs w:val="22"/>
        </w:rPr>
        <w:t xml:space="preserve"> and regulations</w:t>
      </w:r>
      <w:r w:rsidRPr="00635E0E" w:rsidR="00BB1E60">
        <w:rPr>
          <w:rFonts w:asciiTheme="minorHAnsi" w:hAnsiTheme="minorHAnsi"/>
          <w:sz w:val="20"/>
          <w:szCs w:val="22"/>
        </w:rPr>
        <w:t xml:space="preserve">, </w:t>
      </w:r>
      <w:r w:rsidRPr="00635E0E" w:rsidR="002A615F">
        <w:rPr>
          <w:rFonts w:asciiTheme="minorHAnsi" w:hAnsiTheme="minorHAnsi"/>
          <w:sz w:val="20"/>
          <w:szCs w:val="22"/>
        </w:rPr>
        <w:t>due diligence requirements,</w:t>
      </w:r>
      <w:r w:rsidRPr="00635E0E" w:rsidR="00BB1E60">
        <w:rPr>
          <w:rFonts w:asciiTheme="minorHAnsi" w:hAnsiTheme="minorHAnsi"/>
          <w:sz w:val="20"/>
          <w:szCs w:val="22"/>
        </w:rPr>
        <w:t xml:space="preserve"> and other materials relating to disclosure requirements.</w:t>
      </w:r>
      <w:r w:rsidRPr="00635E0E" w:rsidR="007C2533">
        <w:rPr>
          <w:rFonts w:asciiTheme="minorHAnsi" w:hAnsiTheme="minorHAnsi"/>
          <w:sz w:val="20"/>
          <w:szCs w:val="22"/>
        </w:rPr>
        <w:t xml:space="preserve"> </w:t>
      </w:r>
      <w:r w:rsidRPr="00635E0E" w:rsidR="002A615F">
        <w:rPr>
          <w:rFonts w:asciiTheme="minorHAnsi" w:hAnsiTheme="minorHAnsi"/>
          <w:sz w:val="20"/>
          <w:szCs w:val="22"/>
        </w:rPr>
        <w:t>Participated in project management meetings to coordinate assignments.</w:t>
      </w:r>
    </w:p>
    <w:p w:rsidRPr="00635E0E" w:rsidR="000D4909" w:rsidP="00E0793D" w:rsidRDefault="000D4909" w14:paraId="61EC23DE" w14:textId="77777777">
      <w:pPr>
        <w:rPr>
          <w:rFonts w:asciiTheme="minorHAnsi" w:hAnsiTheme="minorHAnsi"/>
          <w:sz w:val="20"/>
          <w:szCs w:val="22"/>
        </w:rPr>
      </w:pPr>
    </w:p>
    <w:p w:rsidRPr="00635E0E" w:rsidR="00CC32B4" w:rsidP="00E0793D" w:rsidRDefault="002B6E5E" w14:paraId="61EC23DF" w14:textId="77777777">
      <w:pPr>
        <w:rPr>
          <w:rFonts w:asciiTheme="minorHAnsi" w:hAnsiTheme="minorHAnsi"/>
          <w:sz w:val="20"/>
          <w:szCs w:val="22"/>
        </w:rPr>
      </w:pPr>
      <w:r w:rsidRPr="00635E0E">
        <w:rPr>
          <w:rFonts w:asciiTheme="minorHAnsi" w:hAnsiTheme="minorHAnsi"/>
          <w:b/>
          <w:sz w:val="20"/>
          <w:szCs w:val="22"/>
        </w:rPr>
        <w:t xml:space="preserve">Fourth </w:t>
      </w:r>
      <w:r w:rsidRPr="00635E0E" w:rsidR="006701E3">
        <w:rPr>
          <w:rFonts w:asciiTheme="minorHAnsi" w:hAnsiTheme="minorHAnsi"/>
          <w:b/>
          <w:sz w:val="20"/>
          <w:szCs w:val="22"/>
        </w:rPr>
        <w:t xml:space="preserve">District Court of Appeal, </w:t>
      </w:r>
      <w:r w:rsidRPr="00635E0E" w:rsidR="0023241F">
        <w:rPr>
          <w:rFonts w:asciiTheme="minorHAnsi" w:hAnsiTheme="minorHAnsi"/>
          <w:sz w:val="20"/>
          <w:szCs w:val="22"/>
        </w:rPr>
        <w:t>W</w:t>
      </w:r>
      <w:r w:rsidRPr="00635E0E" w:rsidR="006701E3">
        <w:rPr>
          <w:rFonts w:asciiTheme="minorHAnsi" w:hAnsiTheme="minorHAnsi"/>
          <w:sz w:val="20"/>
          <w:szCs w:val="22"/>
        </w:rPr>
        <w:t>est</w:t>
      </w:r>
      <w:r w:rsidRPr="00635E0E" w:rsidR="0023241F">
        <w:rPr>
          <w:rFonts w:asciiTheme="minorHAnsi" w:hAnsiTheme="minorHAnsi"/>
          <w:sz w:val="20"/>
          <w:szCs w:val="22"/>
        </w:rPr>
        <w:t xml:space="preserve"> Palm Beach, FL               </w:t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ab/>
      </w:r>
      <w:r w:rsidRPr="00635E0E" w:rsidR="00E5360E">
        <w:rPr>
          <w:rFonts w:asciiTheme="minorHAnsi" w:hAnsiTheme="minorHAnsi"/>
          <w:sz w:val="20"/>
          <w:szCs w:val="22"/>
        </w:rPr>
        <w:t xml:space="preserve">      </w:t>
      </w:r>
      <w:r w:rsidRPr="00635E0E" w:rsidR="0082248D">
        <w:rPr>
          <w:rFonts w:asciiTheme="minorHAnsi" w:hAnsiTheme="minorHAnsi"/>
          <w:sz w:val="20"/>
          <w:szCs w:val="22"/>
        </w:rPr>
        <w:tab/>
      </w:r>
      <w:r w:rsidRPr="00635E0E" w:rsidR="0082248D">
        <w:rPr>
          <w:rFonts w:asciiTheme="minorHAnsi" w:hAnsiTheme="minorHAnsi"/>
          <w:sz w:val="20"/>
          <w:szCs w:val="22"/>
        </w:rPr>
        <w:t xml:space="preserve">       </w:t>
      </w:r>
      <w:r w:rsidRPr="00635E0E" w:rsidR="00E5360E">
        <w:rPr>
          <w:rFonts w:asciiTheme="minorHAnsi" w:hAnsiTheme="minorHAnsi"/>
          <w:i/>
          <w:sz w:val="20"/>
          <w:szCs w:val="22"/>
        </w:rPr>
        <w:t>May 2006 - August 2006</w:t>
      </w:r>
    </w:p>
    <w:p w:rsidRPr="00635E0E" w:rsidR="006701E3" w:rsidP="007C2533" w:rsidRDefault="0090582F" w14:paraId="61EC23E0" w14:textId="77777777">
      <w:pPr>
        <w:rPr>
          <w:rFonts w:asciiTheme="minorHAnsi" w:hAnsiTheme="minorHAnsi"/>
          <w:i/>
          <w:sz w:val="20"/>
          <w:szCs w:val="22"/>
        </w:rPr>
      </w:pPr>
      <w:r w:rsidRPr="00635E0E">
        <w:rPr>
          <w:rFonts w:asciiTheme="minorHAnsi" w:hAnsiTheme="minorHAnsi"/>
          <w:i/>
          <w:sz w:val="20"/>
          <w:szCs w:val="22"/>
        </w:rPr>
        <w:t xml:space="preserve">Appellate </w:t>
      </w:r>
      <w:r w:rsidRPr="00635E0E" w:rsidR="00A22AD3">
        <w:rPr>
          <w:rFonts w:asciiTheme="minorHAnsi" w:hAnsiTheme="minorHAnsi"/>
          <w:i/>
          <w:sz w:val="20"/>
          <w:szCs w:val="22"/>
        </w:rPr>
        <w:t>J</w:t>
      </w:r>
      <w:r w:rsidRPr="00635E0E" w:rsidR="006701E3">
        <w:rPr>
          <w:rFonts w:asciiTheme="minorHAnsi" w:hAnsiTheme="minorHAnsi"/>
          <w:i/>
          <w:sz w:val="20"/>
          <w:szCs w:val="22"/>
        </w:rPr>
        <w:t>udicial Intern</w:t>
      </w:r>
      <w:r w:rsidRPr="00635E0E" w:rsidR="006701E3">
        <w:rPr>
          <w:rFonts w:asciiTheme="minorHAnsi" w:hAnsiTheme="minorHAnsi"/>
          <w:i/>
          <w:sz w:val="20"/>
          <w:szCs w:val="22"/>
        </w:rPr>
        <w:tab/>
      </w:r>
      <w:r w:rsidRPr="00635E0E" w:rsidR="00D4709C">
        <w:rPr>
          <w:rFonts w:asciiTheme="minorHAnsi" w:hAnsiTheme="minorHAnsi"/>
          <w:i/>
          <w:sz w:val="20"/>
          <w:szCs w:val="22"/>
        </w:rPr>
        <w:tab/>
      </w:r>
      <w:r w:rsidRPr="00635E0E" w:rsidR="00D4709C">
        <w:rPr>
          <w:rFonts w:asciiTheme="minorHAnsi" w:hAnsiTheme="minorHAnsi"/>
          <w:i/>
          <w:sz w:val="20"/>
          <w:szCs w:val="22"/>
        </w:rPr>
        <w:tab/>
      </w:r>
      <w:r w:rsidRPr="00635E0E" w:rsidR="00D4709C">
        <w:rPr>
          <w:rFonts w:asciiTheme="minorHAnsi" w:hAnsiTheme="minorHAnsi"/>
          <w:i/>
          <w:sz w:val="20"/>
          <w:szCs w:val="22"/>
        </w:rPr>
        <w:tab/>
      </w:r>
      <w:r w:rsidRPr="00635E0E" w:rsidR="00D4709C">
        <w:rPr>
          <w:rFonts w:asciiTheme="minorHAnsi" w:hAnsiTheme="minorHAnsi"/>
          <w:i/>
          <w:sz w:val="20"/>
          <w:szCs w:val="22"/>
        </w:rPr>
        <w:tab/>
      </w:r>
      <w:r w:rsidRPr="00635E0E" w:rsidR="00D4709C">
        <w:rPr>
          <w:rFonts w:asciiTheme="minorHAnsi" w:hAnsiTheme="minorHAnsi"/>
          <w:i/>
          <w:sz w:val="20"/>
          <w:szCs w:val="22"/>
        </w:rPr>
        <w:tab/>
      </w:r>
      <w:r w:rsidRPr="00635E0E" w:rsidR="00D4709C">
        <w:rPr>
          <w:rFonts w:asciiTheme="minorHAnsi" w:hAnsiTheme="minorHAnsi"/>
          <w:i/>
          <w:sz w:val="20"/>
          <w:szCs w:val="22"/>
        </w:rPr>
        <w:tab/>
      </w:r>
      <w:r w:rsidRPr="00635E0E" w:rsidR="00D4709C">
        <w:rPr>
          <w:rFonts w:asciiTheme="minorHAnsi" w:hAnsiTheme="minorHAnsi"/>
          <w:i/>
          <w:sz w:val="20"/>
          <w:szCs w:val="22"/>
        </w:rPr>
        <w:t xml:space="preserve">    </w:t>
      </w:r>
      <w:r w:rsidRPr="00635E0E" w:rsidR="007335F7">
        <w:rPr>
          <w:rFonts w:asciiTheme="minorHAnsi" w:hAnsiTheme="minorHAnsi"/>
          <w:i/>
          <w:sz w:val="20"/>
          <w:szCs w:val="22"/>
        </w:rPr>
        <w:t xml:space="preserve"> </w:t>
      </w:r>
      <w:r w:rsidRPr="00635E0E" w:rsidR="007E1FB6">
        <w:rPr>
          <w:rFonts w:asciiTheme="minorHAnsi" w:hAnsiTheme="minorHAnsi"/>
          <w:i/>
          <w:sz w:val="20"/>
          <w:szCs w:val="22"/>
        </w:rPr>
        <w:t xml:space="preserve">          </w:t>
      </w:r>
      <w:r w:rsidRPr="00635E0E" w:rsidR="00267530">
        <w:rPr>
          <w:rFonts w:asciiTheme="minorHAnsi" w:hAnsiTheme="minorHAnsi"/>
          <w:i/>
          <w:sz w:val="20"/>
          <w:szCs w:val="22"/>
        </w:rPr>
        <w:t xml:space="preserve">                    </w:t>
      </w:r>
    </w:p>
    <w:p w:rsidRPr="00635E0E" w:rsidR="00BC7194" w:rsidP="00110A15" w:rsidRDefault="00714E82" w14:paraId="61EC23E1" w14:textId="77777777">
      <w:pPr>
        <w:pStyle w:val="Default"/>
        <w:jc w:val="both"/>
        <w:rPr>
          <w:rFonts w:cs="Times New Roman" w:asciiTheme="minorHAnsi" w:hAnsiTheme="minorHAnsi"/>
          <w:sz w:val="20"/>
          <w:szCs w:val="22"/>
        </w:rPr>
      </w:pPr>
      <w:r w:rsidRPr="00635E0E">
        <w:rPr>
          <w:rFonts w:cs="Times New Roman" w:asciiTheme="minorHAnsi" w:hAnsiTheme="minorHAnsi"/>
          <w:sz w:val="20"/>
          <w:szCs w:val="22"/>
        </w:rPr>
        <w:t xml:space="preserve">Researched and </w:t>
      </w:r>
      <w:r w:rsidRPr="00635E0E" w:rsidR="00BC7194">
        <w:rPr>
          <w:rFonts w:cs="Times New Roman" w:asciiTheme="minorHAnsi" w:hAnsiTheme="minorHAnsi"/>
          <w:sz w:val="20"/>
          <w:szCs w:val="22"/>
        </w:rPr>
        <w:t xml:space="preserve">presented findings </w:t>
      </w:r>
      <w:r w:rsidRPr="00635E0E" w:rsidR="00110A15">
        <w:rPr>
          <w:rFonts w:cs="Times New Roman" w:asciiTheme="minorHAnsi" w:hAnsiTheme="minorHAnsi"/>
          <w:sz w:val="20"/>
          <w:szCs w:val="22"/>
        </w:rPr>
        <w:t xml:space="preserve">to the deciding judge </w:t>
      </w:r>
      <w:r w:rsidRPr="00635E0E" w:rsidR="00BC7194">
        <w:rPr>
          <w:rFonts w:cs="Times New Roman" w:asciiTheme="minorHAnsi" w:hAnsiTheme="minorHAnsi"/>
          <w:sz w:val="20"/>
          <w:szCs w:val="22"/>
        </w:rPr>
        <w:t>in succinctly written judicial memoranda</w:t>
      </w:r>
      <w:r w:rsidRPr="00635E0E">
        <w:rPr>
          <w:rFonts w:cs="Times New Roman" w:asciiTheme="minorHAnsi" w:hAnsiTheme="minorHAnsi"/>
          <w:sz w:val="20"/>
          <w:szCs w:val="22"/>
        </w:rPr>
        <w:t xml:space="preserve"> regarding </w:t>
      </w:r>
      <w:r w:rsidRPr="00635E0E" w:rsidR="00A15B96">
        <w:rPr>
          <w:rFonts w:cs="Times New Roman" w:asciiTheme="minorHAnsi" w:hAnsiTheme="minorHAnsi"/>
          <w:sz w:val="20"/>
          <w:szCs w:val="22"/>
        </w:rPr>
        <w:t xml:space="preserve">criminal </w:t>
      </w:r>
      <w:r w:rsidRPr="00635E0E" w:rsidR="00110A15">
        <w:rPr>
          <w:rFonts w:cs="Times New Roman" w:asciiTheme="minorHAnsi" w:hAnsiTheme="minorHAnsi"/>
          <w:sz w:val="20"/>
          <w:szCs w:val="22"/>
        </w:rPr>
        <w:t>and civil appeals</w:t>
      </w:r>
      <w:r w:rsidRPr="00635E0E" w:rsidR="002D0045">
        <w:rPr>
          <w:rFonts w:cs="Times New Roman" w:asciiTheme="minorHAnsi" w:hAnsiTheme="minorHAnsi"/>
          <w:sz w:val="20"/>
          <w:szCs w:val="22"/>
        </w:rPr>
        <w:t xml:space="preserve"> </w:t>
      </w:r>
      <w:r w:rsidRPr="00635E0E" w:rsidR="00662427">
        <w:rPr>
          <w:rFonts w:cs="Times New Roman" w:asciiTheme="minorHAnsi" w:hAnsiTheme="minorHAnsi"/>
          <w:sz w:val="20"/>
          <w:szCs w:val="22"/>
        </w:rPr>
        <w:t>and other legal instruments</w:t>
      </w:r>
      <w:r w:rsidRPr="00635E0E">
        <w:rPr>
          <w:rFonts w:cs="Times New Roman" w:asciiTheme="minorHAnsi" w:hAnsiTheme="minorHAnsi"/>
          <w:sz w:val="20"/>
          <w:szCs w:val="22"/>
        </w:rPr>
        <w:t>.</w:t>
      </w:r>
      <w:r w:rsidRPr="00635E0E" w:rsidR="00BC7194">
        <w:rPr>
          <w:rFonts w:asciiTheme="minorHAnsi" w:hAnsiTheme="minorHAnsi"/>
          <w:sz w:val="22"/>
        </w:rPr>
        <w:t xml:space="preserve"> </w:t>
      </w:r>
      <w:r w:rsidRPr="00635E0E" w:rsidR="00BC7194">
        <w:rPr>
          <w:rFonts w:cs="Times New Roman" w:asciiTheme="minorHAnsi" w:hAnsiTheme="minorHAnsi"/>
          <w:sz w:val="20"/>
          <w:szCs w:val="22"/>
        </w:rPr>
        <w:t>Observed oral arguments</w:t>
      </w:r>
      <w:r w:rsidRPr="00635E0E" w:rsidR="00110A15">
        <w:rPr>
          <w:rFonts w:cs="Times New Roman" w:asciiTheme="minorHAnsi" w:hAnsiTheme="minorHAnsi"/>
          <w:sz w:val="20"/>
          <w:szCs w:val="22"/>
        </w:rPr>
        <w:t xml:space="preserve"> held before the Appellate Court on Motions to Suppress, Dismiss and other legal controversies</w:t>
      </w:r>
      <w:r w:rsidRPr="00635E0E" w:rsidR="00BC7194">
        <w:rPr>
          <w:rFonts w:cs="Times New Roman" w:asciiTheme="minorHAnsi" w:hAnsiTheme="minorHAnsi"/>
          <w:sz w:val="20"/>
          <w:szCs w:val="22"/>
        </w:rPr>
        <w:t xml:space="preserve">. Demonstrated capacity to absorb to analyze, summarize, and derive conclusions from complex information. </w:t>
      </w:r>
    </w:p>
    <w:sectPr w:rsidRPr="00635E0E" w:rsidR="00BC7194" w:rsidSect="00FF24B8">
      <w:pgSz w:w="12240" w:h="15840" w:orient="portrait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26" w:rsidRDefault="00786326" w14:paraId="61EC23E4" w14:textId="77777777">
      <w:r>
        <w:separator/>
      </w:r>
    </w:p>
  </w:endnote>
  <w:endnote w:type="continuationSeparator" w:id="0">
    <w:p w:rsidR="00786326" w:rsidRDefault="00786326" w14:paraId="61EC23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">
    <w:altName w:val="Goud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26" w:rsidRDefault="00786326" w14:paraId="61EC23E2" w14:textId="77777777">
      <w:r>
        <w:separator/>
      </w:r>
    </w:p>
  </w:footnote>
  <w:footnote w:type="continuationSeparator" w:id="0">
    <w:p w:rsidR="00786326" w:rsidRDefault="00786326" w14:paraId="61EC23E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336"/>
    <w:multiLevelType w:val="hybridMultilevel"/>
    <w:tmpl w:val="6DC48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4D90FAE"/>
    <w:multiLevelType w:val="multilevel"/>
    <w:tmpl w:val="8C98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1BCE7504"/>
    <w:multiLevelType w:val="multilevel"/>
    <w:tmpl w:val="D09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429D3F05"/>
    <w:multiLevelType w:val="multilevel"/>
    <w:tmpl w:val="D8B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94917"/>
    <w:multiLevelType w:val="hybridMultilevel"/>
    <w:tmpl w:val="8BCED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AD9190A"/>
    <w:multiLevelType w:val="multilevel"/>
    <w:tmpl w:val="9A6A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4D9D439E"/>
    <w:multiLevelType w:val="multilevel"/>
    <w:tmpl w:val="9B66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4E2C4402"/>
    <w:multiLevelType w:val="hybridMultilevel"/>
    <w:tmpl w:val="9F981A2A"/>
    <w:lvl w:ilvl="0" w:tplc="9D8A2D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557650C4"/>
    <w:multiLevelType w:val="hybridMultilevel"/>
    <w:tmpl w:val="5DAAB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56D72D3C"/>
    <w:multiLevelType w:val="hybridMultilevel"/>
    <w:tmpl w:val="45E61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644C10D0"/>
    <w:multiLevelType w:val="hybridMultilevel"/>
    <w:tmpl w:val="75ACAE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>
    <w:nsid w:val="6486300B"/>
    <w:multiLevelType w:val="multilevel"/>
    <w:tmpl w:val="9E3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69D271D2"/>
    <w:multiLevelType w:val="hybridMultilevel"/>
    <w:tmpl w:val="A05C7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6AA50A79"/>
    <w:multiLevelType w:val="hybridMultilevel"/>
    <w:tmpl w:val="ED56A7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14">
    <w:nsid w:val="71650587"/>
    <w:multiLevelType w:val="hybridMultilevel"/>
    <w:tmpl w:val="8492624E"/>
    <w:lvl w:ilvl="0" w:tplc="9D8A2D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41C2808"/>
    <w:multiLevelType w:val="multilevel"/>
    <w:tmpl w:val="EF1A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7B182818"/>
    <w:multiLevelType w:val="multilevel"/>
    <w:tmpl w:val="B162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6"/>
  </w:num>
  <w:num w:numId="14">
    <w:abstractNumId w:val="15"/>
  </w:num>
  <w:num w:numId="15">
    <w:abstractNumId w:val="1"/>
  </w:num>
  <w:num w:numId="16">
    <w:abstractNumId w:val="2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6F4"/>
    <w:rsid w:val="00014FB8"/>
    <w:rsid w:val="000165FA"/>
    <w:rsid w:val="00027F47"/>
    <w:rsid w:val="00030727"/>
    <w:rsid w:val="0004497C"/>
    <w:rsid w:val="00051049"/>
    <w:rsid w:val="00051294"/>
    <w:rsid w:val="00084749"/>
    <w:rsid w:val="00087EB4"/>
    <w:rsid w:val="00094A4F"/>
    <w:rsid w:val="000A0ABD"/>
    <w:rsid w:val="000D0B18"/>
    <w:rsid w:val="000D141D"/>
    <w:rsid w:val="000D466F"/>
    <w:rsid w:val="000D4909"/>
    <w:rsid w:val="000E0D8E"/>
    <w:rsid w:val="000F44A4"/>
    <w:rsid w:val="00101F36"/>
    <w:rsid w:val="00103AD8"/>
    <w:rsid w:val="00110A15"/>
    <w:rsid w:val="00111A47"/>
    <w:rsid w:val="00127AB0"/>
    <w:rsid w:val="00127F9F"/>
    <w:rsid w:val="00140E6D"/>
    <w:rsid w:val="00141F9A"/>
    <w:rsid w:val="00153D65"/>
    <w:rsid w:val="001A1AB2"/>
    <w:rsid w:val="001C1470"/>
    <w:rsid w:val="001C1631"/>
    <w:rsid w:val="001D7D2E"/>
    <w:rsid w:val="001E53E7"/>
    <w:rsid w:val="00207189"/>
    <w:rsid w:val="00213CD7"/>
    <w:rsid w:val="00231D21"/>
    <w:rsid w:val="0023241F"/>
    <w:rsid w:val="002361D0"/>
    <w:rsid w:val="00247EF7"/>
    <w:rsid w:val="0026489D"/>
    <w:rsid w:val="00267530"/>
    <w:rsid w:val="00270B32"/>
    <w:rsid w:val="00292118"/>
    <w:rsid w:val="00297A2C"/>
    <w:rsid w:val="002A615F"/>
    <w:rsid w:val="002B6E5E"/>
    <w:rsid w:val="002C40C2"/>
    <w:rsid w:val="002D0045"/>
    <w:rsid w:val="002D7BC7"/>
    <w:rsid w:val="002E348B"/>
    <w:rsid w:val="002F68BE"/>
    <w:rsid w:val="003119DE"/>
    <w:rsid w:val="00325BE1"/>
    <w:rsid w:val="003265C5"/>
    <w:rsid w:val="00327BAC"/>
    <w:rsid w:val="00332E83"/>
    <w:rsid w:val="00335084"/>
    <w:rsid w:val="00337574"/>
    <w:rsid w:val="00360555"/>
    <w:rsid w:val="00366BB9"/>
    <w:rsid w:val="00384A54"/>
    <w:rsid w:val="00392D3C"/>
    <w:rsid w:val="003D3688"/>
    <w:rsid w:val="003D3D2D"/>
    <w:rsid w:val="003E71B8"/>
    <w:rsid w:val="003E7672"/>
    <w:rsid w:val="00415296"/>
    <w:rsid w:val="00416250"/>
    <w:rsid w:val="00420128"/>
    <w:rsid w:val="004209D7"/>
    <w:rsid w:val="00423861"/>
    <w:rsid w:val="004503C6"/>
    <w:rsid w:val="004503E8"/>
    <w:rsid w:val="004518BA"/>
    <w:rsid w:val="00452911"/>
    <w:rsid w:val="00464C3B"/>
    <w:rsid w:val="00481830"/>
    <w:rsid w:val="004A2F65"/>
    <w:rsid w:val="004A7B8E"/>
    <w:rsid w:val="004B4880"/>
    <w:rsid w:val="004B6BE4"/>
    <w:rsid w:val="004C2C29"/>
    <w:rsid w:val="004D13A8"/>
    <w:rsid w:val="004D7909"/>
    <w:rsid w:val="00504C9B"/>
    <w:rsid w:val="00505FDD"/>
    <w:rsid w:val="00506FBD"/>
    <w:rsid w:val="00514EED"/>
    <w:rsid w:val="0051508A"/>
    <w:rsid w:val="00533C79"/>
    <w:rsid w:val="00534A68"/>
    <w:rsid w:val="005360DB"/>
    <w:rsid w:val="00563214"/>
    <w:rsid w:val="0057340B"/>
    <w:rsid w:val="005A257F"/>
    <w:rsid w:val="005A4B15"/>
    <w:rsid w:val="005A7E79"/>
    <w:rsid w:val="005C7E2F"/>
    <w:rsid w:val="005E6319"/>
    <w:rsid w:val="00607372"/>
    <w:rsid w:val="006217C1"/>
    <w:rsid w:val="00632666"/>
    <w:rsid w:val="0063402D"/>
    <w:rsid w:val="00635E0E"/>
    <w:rsid w:val="006452E7"/>
    <w:rsid w:val="0064677C"/>
    <w:rsid w:val="00662427"/>
    <w:rsid w:val="006701E3"/>
    <w:rsid w:val="006731CA"/>
    <w:rsid w:val="00674F0C"/>
    <w:rsid w:val="00681FFE"/>
    <w:rsid w:val="006838AF"/>
    <w:rsid w:val="00686F3C"/>
    <w:rsid w:val="00687282"/>
    <w:rsid w:val="006E7A29"/>
    <w:rsid w:val="00712FCB"/>
    <w:rsid w:val="00714E82"/>
    <w:rsid w:val="007335F7"/>
    <w:rsid w:val="007422D7"/>
    <w:rsid w:val="00744423"/>
    <w:rsid w:val="00766750"/>
    <w:rsid w:val="0077057B"/>
    <w:rsid w:val="007735D6"/>
    <w:rsid w:val="00786326"/>
    <w:rsid w:val="007910CF"/>
    <w:rsid w:val="007A01D0"/>
    <w:rsid w:val="007C2533"/>
    <w:rsid w:val="007C3D85"/>
    <w:rsid w:val="007D3C32"/>
    <w:rsid w:val="007E1FB6"/>
    <w:rsid w:val="007E284C"/>
    <w:rsid w:val="007E317F"/>
    <w:rsid w:val="007E7A2A"/>
    <w:rsid w:val="0081651D"/>
    <w:rsid w:val="0082248D"/>
    <w:rsid w:val="00822C14"/>
    <w:rsid w:val="00842A72"/>
    <w:rsid w:val="008436F9"/>
    <w:rsid w:val="008579AC"/>
    <w:rsid w:val="0087089C"/>
    <w:rsid w:val="0087294F"/>
    <w:rsid w:val="008852AE"/>
    <w:rsid w:val="008A416D"/>
    <w:rsid w:val="008A4B5F"/>
    <w:rsid w:val="008A6353"/>
    <w:rsid w:val="008A6814"/>
    <w:rsid w:val="008B2CFA"/>
    <w:rsid w:val="008C24D5"/>
    <w:rsid w:val="008C35BC"/>
    <w:rsid w:val="008D2DC6"/>
    <w:rsid w:val="008D5958"/>
    <w:rsid w:val="008F241E"/>
    <w:rsid w:val="0090582F"/>
    <w:rsid w:val="00915437"/>
    <w:rsid w:val="00924B4F"/>
    <w:rsid w:val="009325D8"/>
    <w:rsid w:val="00932E16"/>
    <w:rsid w:val="0093639E"/>
    <w:rsid w:val="009645A1"/>
    <w:rsid w:val="0097478D"/>
    <w:rsid w:val="00975CAC"/>
    <w:rsid w:val="00981D7A"/>
    <w:rsid w:val="009A60F5"/>
    <w:rsid w:val="009B2EDD"/>
    <w:rsid w:val="009C124D"/>
    <w:rsid w:val="009D3334"/>
    <w:rsid w:val="009F0D43"/>
    <w:rsid w:val="00A01673"/>
    <w:rsid w:val="00A15B96"/>
    <w:rsid w:val="00A22AD3"/>
    <w:rsid w:val="00A320E6"/>
    <w:rsid w:val="00A332AE"/>
    <w:rsid w:val="00A344C4"/>
    <w:rsid w:val="00A355AE"/>
    <w:rsid w:val="00A45245"/>
    <w:rsid w:val="00A55A21"/>
    <w:rsid w:val="00A565B7"/>
    <w:rsid w:val="00A57364"/>
    <w:rsid w:val="00A83261"/>
    <w:rsid w:val="00A90E4D"/>
    <w:rsid w:val="00A91769"/>
    <w:rsid w:val="00A93A45"/>
    <w:rsid w:val="00AA0E62"/>
    <w:rsid w:val="00AB699C"/>
    <w:rsid w:val="00AD1370"/>
    <w:rsid w:val="00AE1030"/>
    <w:rsid w:val="00AE3950"/>
    <w:rsid w:val="00AF42E1"/>
    <w:rsid w:val="00B03576"/>
    <w:rsid w:val="00B065ED"/>
    <w:rsid w:val="00B13330"/>
    <w:rsid w:val="00B22823"/>
    <w:rsid w:val="00B23628"/>
    <w:rsid w:val="00B25233"/>
    <w:rsid w:val="00B2732F"/>
    <w:rsid w:val="00B321BD"/>
    <w:rsid w:val="00B34E3D"/>
    <w:rsid w:val="00B4047E"/>
    <w:rsid w:val="00B411BF"/>
    <w:rsid w:val="00B41BE9"/>
    <w:rsid w:val="00B446F4"/>
    <w:rsid w:val="00B448A3"/>
    <w:rsid w:val="00B51363"/>
    <w:rsid w:val="00B708C0"/>
    <w:rsid w:val="00B75ED7"/>
    <w:rsid w:val="00B8677C"/>
    <w:rsid w:val="00BB1E60"/>
    <w:rsid w:val="00BB6D08"/>
    <w:rsid w:val="00BC034C"/>
    <w:rsid w:val="00BC7003"/>
    <w:rsid w:val="00BC7194"/>
    <w:rsid w:val="00BD47C0"/>
    <w:rsid w:val="00BF724B"/>
    <w:rsid w:val="00BF745C"/>
    <w:rsid w:val="00C26A5E"/>
    <w:rsid w:val="00C34237"/>
    <w:rsid w:val="00C53844"/>
    <w:rsid w:val="00C65CA4"/>
    <w:rsid w:val="00C67733"/>
    <w:rsid w:val="00C74FE2"/>
    <w:rsid w:val="00C84E71"/>
    <w:rsid w:val="00C862CB"/>
    <w:rsid w:val="00CA60F3"/>
    <w:rsid w:val="00CB3FDF"/>
    <w:rsid w:val="00CC32B4"/>
    <w:rsid w:val="00CC7068"/>
    <w:rsid w:val="00CE6AA6"/>
    <w:rsid w:val="00CF077D"/>
    <w:rsid w:val="00D0071E"/>
    <w:rsid w:val="00D063DD"/>
    <w:rsid w:val="00D164EB"/>
    <w:rsid w:val="00D16DFD"/>
    <w:rsid w:val="00D40DE6"/>
    <w:rsid w:val="00D44A94"/>
    <w:rsid w:val="00D4709C"/>
    <w:rsid w:val="00D50425"/>
    <w:rsid w:val="00D63DC8"/>
    <w:rsid w:val="00D66A79"/>
    <w:rsid w:val="00D77797"/>
    <w:rsid w:val="00D86946"/>
    <w:rsid w:val="00D93372"/>
    <w:rsid w:val="00D93889"/>
    <w:rsid w:val="00DC370D"/>
    <w:rsid w:val="00DC45FF"/>
    <w:rsid w:val="00DD5DD0"/>
    <w:rsid w:val="00DE3C81"/>
    <w:rsid w:val="00E03183"/>
    <w:rsid w:val="00E076BD"/>
    <w:rsid w:val="00E0793D"/>
    <w:rsid w:val="00E14DF5"/>
    <w:rsid w:val="00E16B35"/>
    <w:rsid w:val="00E219D8"/>
    <w:rsid w:val="00E25F63"/>
    <w:rsid w:val="00E42AF3"/>
    <w:rsid w:val="00E5360E"/>
    <w:rsid w:val="00E54791"/>
    <w:rsid w:val="00E56047"/>
    <w:rsid w:val="00E61438"/>
    <w:rsid w:val="00E634C6"/>
    <w:rsid w:val="00E64353"/>
    <w:rsid w:val="00E719E1"/>
    <w:rsid w:val="00E71D0D"/>
    <w:rsid w:val="00E83D15"/>
    <w:rsid w:val="00E86117"/>
    <w:rsid w:val="00EA0350"/>
    <w:rsid w:val="00EA3BF8"/>
    <w:rsid w:val="00EB054C"/>
    <w:rsid w:val="00EB39B5"/>
    <w:rsid w:val="00EC5E11"/>
    <w:rsid w:val="00EE76E3"/>
    <w:rsid w:val="00F05001"/>
    <w:rsid w:val="00F1407E"/>
    <w:rsid w:val="00F458F3"/>
    <w:rsid w:val="00F74A79"/>
    <w:rsid w:val="00F945DC"/>
    <w:rsid w:val="00FA0822"/>
    <w:rsid w:val="00FA267C"/>
    <w:rsid w:val="00FA3D4F"/>
    <w:rsid w:val="00FB02E5"/>
    <w:rsid w:val="00FB2962"/>
    <w:rsid w:val="00FD6025"/>
    <w:rsid w:val="00FE78AD"/>
    <w:rsid w:val="00FE7A1F"/>
    <w:rsid w:val="00FF24B8"/>
    <w:rsid w:val="0974B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C23B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25233"/>
    <w:rPr>
      <w:sz w:val="24"/>
      <w:szCs w:val="24"/>
    </w:rPr>
  </w:style>
  <w:style w:type="paragraph" w:styleId="Heading1">
    <w:name w:val="heading 1"/>
    <w:basedOn w:val="Normal"/>
    <w:next w:val="Normal"/>
    <w:qFormat/>
    <w:rsid w:val="000D4909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714E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B446F4"/>
    <w:rPr>
      <w:color w:val="0000FF"/>
      <w:u w:val="single"/>
    </w:rPr>
  </w:style>
  <w:style w:type="paragraph" w:styleId="BodyTextIndent">
    <w:name w:val="Body Text Indent"/>
    <w:basedOn w:val="Normal"/>
    <w:rsid w:val="000D4909"/>
    <w:pPr>
      <w:ind w:left="288"/>
    </w:pPr>
    <w:rPr>
      <w:rFonts w:ascii="Arial" w:hAnsi="Arial" w:cs="Arial"/>
      <w:sz w:val="18"/>
    </w:rPr>
  </w:style>
  <w:style w:type="paragraph" w:styleId="Header">
    <w:name w:val="header"/>
    <w:basedOn w:val="Normal"/>
    <w:rsid w:val="007444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4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B15"/>
  </w:style>
  <w:style w:type="paragraph" w:styleId="BalloonText">
    <w:name w:val="Balloon Text"/>
    <w:basedOn w:val="Normal"/>
    <w:semiHidden/>
    <w:rsid w:val="00E16B3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BC7194"/>
    <w:pPr>
      <w:autoSpaceDE w:val="0"/>
      <w:autoSpaceDN w:val="0"/>
      <w:adjustRightInd w:val="0"/>
    </w:pPr>
    <w:rPr>
      <w:rFonts w:ascii="Goudy" w:hAnsi="Goudy" w:cs="Goudy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4909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714E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46F4"/>
    <w:rPr>
      <w:color w:val="0000FF"/>
      <w:u w:val="single"/>
    </w:rPr>
  </w:style>
  <w:style w:type="paragraph" w:styleId="BodyTextIndent">
    <w:name w:val="Body Text Indent"/>
    <w:basedOn w:val="Normal"/>
    <w:rsid w:val="000D4909"/>
    <w:pPr>
      <w:ind w:left="288"/>
    </w:pPr>
    <w:rPr>
      <w:rFonts w:ascii="Arial" w:hAnsi="Arial" w:cs="Arial"/>
      <w:sz w:val="18"/>
    </w:rPr>
  </w:style>
  <w:style w:type="paragraph" w:styleId="Header">
    <w:name w:val="header"/>
    <w:basedOn w:val="Normal"/>
    <w:rsid w:val="007444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4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B15"/>
  </w:style>
  <w:style w:type="paragraph" w:styleId="BalloonText">
    <w:name w:val="Balloon Text"/>
    <w:basedOn w:val="Normal"/>
    <w:semiHidden/>
    <w:rsid w:val="00E16B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194"/>
    <w:pPr>
      <w:autoSpaceDE w:val="0"/>
      <w:autoSpaceDN w:val="0"/>
      <w:adjustRightInd w:val="0"/>
    </w:pPr>
    <w:rPr>
      <w:rFonts w:ascii="Goudy" w:hAnsi="Goudy" w:cs="Goud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ikapalmer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The Law Office of T.M. Palmer, L.L.C.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TAMIKA MONIQUE PALMER RESUME</dc:title>
  <dc:creator>Tamika</dc:creator>
  <lastModifiedBy>Tamika Palmer</lastModifiedBy>
  <revision>10</revision>
  <lastPrinted>2009-06-26T17:52:00.0000000Z</lastPrinted>
  <dcterms:created xsi:type="dcterms:W3CDTF">2014-01-07T22:21:00.0000000Z</dcterms:created>
  <dcterms:modified xsi:type="dcterms:W3CDTF">2014-08-12T01:44:24.8982971Z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AddDocumentEventProcessedFirstTime">
    <vt:lpwstr>True</vt:lpwstr>
  </property>
  <property fmtid="{D5CDD505-2E9C-101B-9397-08002B2CF9AE}" pid="4" name="AddDocumentEventProcessedFileUniqueId">
    <vt:lpwstr>19cf61a0-dded-448b-a331-99bba5cac698</vt:lpwstr>
  </property>
  <property fmtid="{D5CDD505-2E9C-101B-9397-08002B2CF9AE}" pid="5" name="LastObjectUpdateEventProcessedVersion">
    <vt:lpwstr>2.0</vt:lpwstr>
  </property>
</Properties>
</file>